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B2" w:rsidRDefault="00BB59B2" w:rsidP="00B87ED5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  <w:r w:rsidRPr="00BB59B2">
        <w:rPr>
          <w:rStyle w:val="a8"/>
          <w:bCs w:val="0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57B9" w:rsidRDefault="00E557B9" w:rsidP="00B87ED5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  <w:r>
        <w:rPr>
          <w:rStyle w:val="a8"/>
          <w:bCs w:val="0"/>
          <w:color w:val="000000"/>
          <w:sz w:val="28"/>
          <w:szCs w:val="28"/>
        </w:rPr>
        <w:t>В Кадастровой палате рассказали, какие документы «забывали» россияне в 2019 году</w:t>
      </w:r>
    </w:p>
    <w:p w:rsidR="00B87ED5" w:rsidRPr="00E557B9" w:rsidRDefault="00582F45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557B9">
        <w:rPr>
          <w:rStyle w:val="a8"/>
          <w:bCs w:val="0"/>
          <w:color w:val="000000"/>
          <w:sz w:val="28"/>
          <w:szCs w:val="28"/>
        </w:rPr>
        <w:t>В 2019 году ро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ссияне </w:t>
      </w:r>
      <w:r w:rsidR="00DE632A">
        <w:rPr>
          <w:rStyle w:val="a8"/>
          <w:bCs w:val="0"/>
          <w:color w:val="000000"/>
          <w:sz w:val="28"/>
          <w:szCs w:val="28"/>
        </w:rPr>
        <w:t>«</w:t>
      </w:r>
      <w:r w:rsidR="00E7450B" w:rsidRPr="00E557B9">
        <w:rPr>
          <w:rStyle w:val="a8"/>
          <w:bCs w:val="0"/>
          <w:color w:val="000000"/>
          <w:sz w:val="28"/>
          <w:szCs w:val="28"/>
        </w:rPr>
        <w:t>забыли</w:t>
      </w:r>
      <w:r w:rsidR="00DE632A">
        <w:rPr>
          <w:rStyle w:val="a8"/>
          <w:bCs w:val="0"/>
          <w:color w:val="000000"/>
          <w:sz w:val="28"/>
          <w:szCs w:val="28"/>
        </w:rPr>
        <w:t>»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забрать </w:t>
      </w:r>
      <w:r w:rsidRPr="00E557B9">
        <w:rPr>
          <w:rStyle w:val="a8"/>
          <w:bCs w:val="0"/>
          <w:color w:val="000000"/>
          <w:sz w:val="28"/>
          <w:szCs w:val="28"/>
        </w:rPr>
        <w:t>700</w:t>
      </w:r>
      <w:r w:rsidR="00DE632A">
        <w:rPr>
          <w:rStyle w:val="a8"/>
          <w:bCs w:val="0"/>
          <w:color w:val="000000"/>
          <w:sz w:val="28"/>
          <w:szCs w:val="28"/>
        </w:rPr>
        <w:t xml:space="preserve"> </w:t>
      </w:r>
      <w:r w:rsidRPr="00E557B9">
        <w:rPr>
          <w:rStyle w:val="a8"/>
          <w:bCs w:val="0"/>
          <w:color w:val="000000"/>
          <w:sz w:val="28"/>
          <w:szCs w:val="28"/>
        </w:rPr>
        <w:t>тыс</w:t>
      </w:r>
      <w:r w:rsidR="00DE632A">
        <w:rPr>
          <w:rStyle w:val="a8"/>
          <w:bCs w:val="0"/>
          <w:color w:val="000000"/>
          <w:sz w:val="28"/>
          <w:szCs w:val="28"/>
        </w:rPr>
        <w:t>.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документов на недвижимость</w:t>
      </w:r>
      <w:r w:rsidR="00270845" w:rsidRPr="00E557B9">
        <w:rPr>
          <w:rStyle w:val="a8"/>
          <w:bCs w:val="0"/>
          <w:color w:val="000000"/>
          <w:sz w:val="28"/>
          <w:szCs w:val="28"/>
        </w:rPr>
        <w:t>. Всего п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о итогам ведения архива в Федеральной кадастровой палате сегодня хранится почти 1,7 млн «забытых» документов на недвижимость. </w:t>
      </w:r>
    </w:p>
    <w:p w:rsidR="00E7450B" w:rsidRPr="00C5059E" w:rsidRDefault="00B87ED5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059E">
        <w:rPr>
          <w:color w:val="000000" w:themeColor="text1"/>
          <w:sz w:val="28"/>
          <w:szCs w:val="28"/>
        </w:rPr>
        <w:t xml:space="preserve">Прием </w:t>
      </w:r>
      <w:r w:rsidR="00E7450B" w:rsidRPr="00C5059E">
        <w:rPr>
          <w:color w:val="000000" w:themeColor="text1"/>
          <w:sz w:val="28"/>
          <w:szCs w:val="28"/>
        </w:rPr>
        <w:t xml:space="preserve">документов для проведения кадастрового учета и регистрации права собственности, а также выдача подтверждающих документов по итогам оказания учетно-регистрационных услуг проводятся через МФЦ. Готовые к выдаче документы на недвижимость хранятся в офисе Многофункционального центра не более 30 календарных дней. Если по каким-то причинам заявитель или его законный представитель в течение месяца не явится за ними, «забытые» документы на недвижимость </w:t>
      </w:r>
      <w:r w:rsidR="0034119B" w:rsidRPr="00C5059E">
        <w:rPr>
          <w:color w:val="000000" w:themeColor="text1"/>
          <w:sz w:val="28"/>
          <w:szCs w:val="28"/>
        </w:rPr>
        <w:t>можно будет получить в Кадастровой палате</w:t>
      </w:r>
      <w:r w:rsidR="00E7450B" w:rsidRPr="00C5059E">
        <w:rPr>
          <w:color w:val="000000" w:themeColor="text1"/>
          <w:sz w:val="28"/>
          <w:szCs w:val="28"/>
        </w:rPr>
        <w:t xml:space="preserve"> </w:t>
      </w:r>
      <w:r w:rsidR="00E7450B" w:rsidRPr="00C5059E">
        <w:rPr>
          <w:i/>
          <w:iCs/>
          <w:color w:val="000000" w:themeColor="text1"/>
          <w:sz w:val="28"/>
          <w:szCs w:val="28"/>
        </w:rPr>
        <w:t>соответствующего</w:t>
      </w:r>
      <w:r w:rsidR="00E7450B" w:rsidRPr="00C5059E">
        <w:rPr>
          <w:color w:val="000000" w:themeColor="text1"/>
          <w:sz w:val="28"/>
          <w:szCs w:val="28"/>
        </w:rPr>
        <w:t xml:space="preserve"> региона. </w:t>
      </w:r>
    </w:p>
    <w:p w:rsidR="00E7450B" w:rsidRDefault="00E7450B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>
        <w:rPr>
          <w:i/>
          <w:iCs/>
          <w:color w:val="000000"/>
          <w:sz w:val="28"/>
          <w:szCs w:val="28"/>
        </w:rPr>
        <w:t>на конец</w:t>
      </w:r>
      <w:r>
        <w:rPr>
          <w:color w:val="000000"/>
          <w:sz w:val="28"/>
          <w:szCs w:val="28"/>
        </w:rPr>
        <w:t xml:space="preserve"> 2019 года только через МФЦ подано более 24 </w:t>
      </w:r>
      <w:proofErr w:type="gramStart"/>
      <w:r>
        <w:rPr>
          <w:color w:val="000000"/>
          <w:sz w:val="28"/>
          <w:szCs w:val="28"/>
        </w:rPr>
        <w:t>млн</w:t>
      </w:r>
      <w:proofErr w:type="gramEnd"/>
      <w:r>
        <w:rPr>
          <w:color w:val="000000"/>
          <w:sz w:val="28"/>
          <w:szCs w:val="28"/>
        </w:rPr>
        <w:t xml:space="preserve"> заявлений о проведении учетно-регистрационных действий, а также о выдаче сведений об объектах недвижимого имущества. По итогам оказания услуг более 700 тыс. «забытых» в МФЦ документов на недвижимость переданы в архив Кадастровой палаты</w:t>
      </w:r>
      <w:r w:rsidR="004B2B29">
        <w:rPr>
          <w:color w:val="000000"/>
          <w:sz w:val="28"/>
          <w:szCs w:val="28"/>
        </w:rPr>
        <w:t xml:space="preserve"> в 2019 году.</w:t>
      </w:r>
    </w:p>
    <w:p w:rsidR="00E7450B" w:rsidRDefault="00E7450B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на архивном хранении в Кадастровой палате находится более 1 690 000 «забытых» документов. </w:t>
      </w:r>
      <w:r>
        <w:rPr>
          <w:rStyle w:val="a8"/>
          <w:b w:val="0"/>
          <w:color w:val="000000"/>
          <w:sz w:val="28"/>
          <w:szCs w:val="28"/>
        </w:rPr>
        <w:t xml:space="preserve">В основном это правоудостоверяющие и правоустанавливающие документы на объекты недвижимого имущества, которые были подготовлены по итогам оказания государственных услуг, но так и </w:t>
      </w:r>
      <w:r w:rsidR="0034119B">
        <w:rPr>
          <w:rStyle w:val="a8"/>
          <w:b w:val="0"/>
          <w:color w:val="000000"/>
          <w:sz w:val="28"/>
          <w:szCs w:val="28"/>
        </w:rPr>
        <w:t>остались,</w:t>
      </w:r>
      <w:r>
        <w:rPr>
          <w:rStyle w:val="a8"/>
          <w:b w:val="0"/>
          <w:color w:val="000000"/>
          <w:sz w:val="28"/>
          <w:szCs w:val="28"/>
        </w:rPr>
        <w:t xml:space="preserve"> не востребованы заявителями. </w:t>
      </w:r>
    </w:p>
    <w:p w:rsidR="00060B74" w:rsidRPr="009408DE" w:rsidRDefault="00E7450B" w:rsidP="009408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 наибольшее количество документов «забыли» забрать жители Челябинской области – 133,4 тыс. экземпляров, Ленинградской области – 101,0 тыс., Пермского края – 93,3 тыс., Республики Татарстан – 82,3 тыс., Республики Бурятия – 70,7 тыс. Доля документов на </w:t>
      </w:r>
      <w:r>
        <w:rPr>
          <w:color w:val="000000"/>
          <w:sz w:val="28"/>
          <w:szCs w:val="28"/>
        </w:rPr>
        <w:lastRenderedPageBreak/>
        <w:t xml:space="preserve">недвижимость, «забытых» москвичами и петербуржцами в </w:t>
      </w:r>
      <w:r w:rsidRPr="00E450C3">
        <w:rPr>
          <w:color w:val="000000"/>
          <w:sz w:val="28"/>
          <w:szCs w:val="28"/>
        </w:rPr>
        <w:t>офисах МФЦ, составляет 2,7% (45,4 тыс.) и 3,9% (65,3 тыс.)</w:t>
      </w:r>
      <w:r w:rsidR="00DE632A" w:rsidRPr="00E450C3">
        <w:rPr>
          <w:color w:val="000000"/>
          <w:sz w:val="28"/>
          <w:szCs w:val="28"/>
        </w:rPr>
        <w:t xml:space="preserve"> </w:t>
      </w:r>
      <w:r w:rsidRPr="00E450C3">
        <w:rPr>
          <w:color w:val="000000"/>
          <w:sz w:val="28"/>
          <w:szCs w:val="28"/>
        </w:rPr>
        <w:t>соответственно.</w:t>
      </w:r>
      <w:r w:rsidR="009408DE" w:rsidRPr="00E450C3">
        <w:rPr>
          <w:color w:val="000000"/>
          <w:sz w:val="28"/>
          <w:szCs w:val="28"/>
        </w:rPr>
        <w:t xml:space="preserve"> </w:t>
      </w:r>
      <w:r w:rsidR="00544BF4" w:rsidRPr="00E450C3">
        <w:rPr>
          <w:color w:val="000000"/>
          <w:sz w:val="28"/>
          <w:szCs w:val="28"/>
        </w:rPr>
        <w:t>Жители Ростовской области</w:t>
      </w:r>
      <w:r w:rsidR="00060B74" w:rsidRPr="00E450C3">
        <w:rPr>
          <w:color w:val="000000"/>
          <w:sz w:val="28"/>
          <w:szCs w:val="28"/>
        </w:rPr>
        <w:t xml:space="preserve"> «забыли» </w:t>
      </w:r>
      <w:r w:rsidR="00544BF4" w:rsidRPr="00E450C3">
        <w:rPr>
          <w:color w:val="000000"/>
          <w:sz w:val="28"/>
          <w:szCs w:val="28"/>
        </w:rPr>
        <w:t xml:space="preserve">забрать </w:t>
      </w:r>
      <w:r w:rsidR="00060B74" w:rsidRPr="00E450C3">
        <w:rPr>
          <w:color w:val="000000"/>
          <w:sz w:val="28"/>
          <w:szCs w:val="28"/>
        </w:rPr>
        <w:t>более 33 тыс. документов.</w:t>
      </w:r>
      <w:r w:rsidR="0025773B">
        <w:rPr>
          <w:b/>
          <w:color w:val="000000"/>
          <w:sz w:val="28"/>
          <w:szCs w:val="28"/>
        </w:rPr>
        <w:t xml:space="preserve"> </w:t>
      </w:r>
    </w:p>
    <w:p w:rsidR="00E7450B" w:rsidRDefault="00EC6B27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hyperlink r:id="rId5" w:history="1">
        <w:r w:rsidR="00E7450B" w:rsidRPr="00C5059E">
          <w:rPr>
            <w:rStyle w:val="a4"/>
            <w:sz w:val="28"/>
            <w:szCs w:val="28"/>
          </w:rPr>
          <w:t>Закон</w:t>
        </w:r>
      </w:hyperlink>
      <w:r w:rsidR="00E7450B" w:rsidRPr="00C5059E">
        <w:rPr>
          <w:rStyle w:val="a9"/>
          <w:i w:val="0"/>
          <w:color w:val="000000"/>
          <w:sz w:val="28"/>
          <w:szCs w:val="28"/>
        </w:rPr>
        <w:t xml:space="preserve"> устанавливает четкие сроки для проведения учетно-регистрационных действий с недвижимостью, благодаря чему можно заранее знать время получения определенной </w:t>
      </w:r>
      <w:proofErr w:type="spellStart"/>
      <w:r w:rsidR="00E7450B" w:rsidRPr="00C5059E">
        <w:rPr>
          <w:rStyle w:val="a9"/>
          <w:i w:val="0"/>
          <w:color w:val="000000"/>
          <w:sz w:val="28"/>
          <w:szCs w:val="28"/>
        </w:rPr>
        <w:t>госуслуги</w:t>
      </w:r>
      <w:proofErr w:type="spellEnd"/>
      <w:r w:rsidR="00E7450B" w:rsidRPr="00C5059E">
        <w:rPr>
          <w:rStyle w:val="a9"/>
          <w:i w:val="0"/>
          <w:color w:val="000000"/>
          <w:sz w:val="28"/>
          <w:szCs w:val="28"/>
        </w:rPr>
        <w:t>.</w:t>
      </w:r>
      <w:r w:rsidR="00E7450B" w:rsidRPr="00C5059E">
        <w:rPr>
          <w:rStyle w:val="a8"/>
          <w:color w:val="000000"/>
          <w:sz w:val="28"/>
          <w:szCs w:val="28"/>
        </w:rPr>
        <w:t> </w:t>
      </w:r>
      <w:r w:rsidR="00E7450B" w:rsidRPr="00C5059E">
        <w:rPr>
          <w:rStyle w:val="a8"/>
          <w:b w:val="0"/>
          <w:color w:val="000000"/>
          <w:sz w:val="28"/>
          <w:szCs w:val="28"/>
        </w:rPr>
        <w:t>Так</w:t>
      </w:r>
      <w:r w:rsidR="00E7450B" w:rsidRPr="00C5059E">
        <w:rPr>
          <w:color w:val="000000"/>
          <w:sz w:val="28"/>
          <w:szCs w:val="28"/>
        </w:rPr>
        <w:t>, выписку сведений из ЕГРН можно получить в офисе МФЦ через пять рабочих дней после подачи запроса. Подтверждающие документы о кадастровом учете будут готовы через семь рабочих дней, срок регистрации права собственности занимает не более девяти рабочих дней, а для единой процедуры учета и регистрации требуется не более 12 рабочих дней. Такие же сроки действуют и для оформления недвижимости по экстерриториальному принципу. </w:t>
      </w:r>
      <w:r w:rsidR="00E7450B" w:rsidRPr="00C5059E">
        <w:rPr>
          <w:rStyle w:val="a9"/>
          <w:i w:val="0"/>
          <w:color w:val="000000"/>
          <w:sz w:val="28"/>
          <w:szCs w:val="28"/>
        </w:rPr>
        <w:t>Кроме того, многие отделения МФЦ отправляют заявителям смс-оповещения о том, что документы готовы к выдаче.</w:t>
      </w:r>
    </w:p>
    <w:p w:rsidR="00E7450B" w:rsidRDefault="008702A2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Получить «забытые» </w:t>
      </w:r>
      <w:r w:rsidR="00E7450B">
        <w:rPr>
          <w:color w:val="000000"/>
          <w:sz w:val="28"/>
          <w:szCs w:val="28"/>
        </w:rPr>
        <w:t xml:space="preserve">документы можно в филиале </w:t>
      </w:r>
      <w:r>
        <w:rPr>
          <w:color w:val="000000"/>
          <w:sz w:val="28"/>
          <w:szCs w:val="28"/>
        </w:rPr>
        <w:t>Федеральной к</w:t>
      </w:r>
      <w:r w:rsidR="00E7450B">
        <w:rPr>
          <w:color w:val="000000"/>
          <w:sz w:val="28"/>
          <w:szCs w:val="28"/>
        </w:rPr>
        <w:t xml:space="preserve">адастровой палаты по месту хранения документов. Также можно запросить документы экстерриториально, обратившись в ближайший филиал учреждения. В этом случае заявитель получит оповещение, что документы поступили в выбранный филиал. Забрать их нужно будет в течение 30 суток. По истечении этого срока документы будут возвращены в филиал по месту хранения. Кроме этого, можно заказать курьерскую доставку «забытых» документов. </w:t>
      </w:r>
    </w:p>
    <w:p w:rsidR="00E450C3" w:rsidRPr="00C5059E" w:rsidRDefault="0034119B" w:rsidP="003411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 w:rsidRPr="00C5059E">
        <w:rPr>
          <w:rStyle w:val="a9"/>
          <w:i w:val="0"/>
          <w:color w:val="000000"/>
          <w:sz w:val="28"/>
          <w:szCs w:val="28"/>
        </w:rPr>
        <w:t>«</w:t>
      </w:r>
      <w:r w:rsidR="007C3D1D">
        <w:rPr>
          <w:rStyle w:val="a9"/>
          <w:i w:val="0"/>
          <w:color w:val="000000"/>
          <w:sz w:val="28"/>
          <w:szCs w:val="28"/>
        </w:rPr>
        <w:t>Как показывает практика,</w:t>
      </w:r>
      <w:r w:rsidR="00E450C3" w:rsidRPr="00C5059E">
        <w:rPr>
          <w:rStyle w:val="a9"/>
          <w:i w:val="0"/>
          <w:color w:val="000000"/>
          <w:sz w:val="28"/>
          <w:szCs w:val="28"/>
        </w:rPr>
        <w:t xml:space="preserve"> </w:t>
      </w:r>
      <w:r w:rsidR="008702A2" w:rsidRPr="00C5059E">
        <w:rPr>
          <w:rStyle w:val="a9"/>
          <w:i w:val="0"/>
          <w:color w:val="000000"/>
          <w:sz w:val="28"/>
          <w:szCs w:val="28"/>
        </w:rPr>
        <w:t>заявител</w:t>
      </w:r>
      <w:r w:rsidR="007C3D1D">
        <w:rPr>
          <w:rStyle w:val="a9"/>
          <w:i w:val="0"/>
          <w:color w:val="000000"/>
          <w:sz w:val="28"/>
          <w:szCs w:val="28"/>
        </w:rPr>
        <w:t>ям</w:t>
      </w:r>
      <w:r w:rsidR="008702A2" w:rsidRPr="00C5059E">
        <w:rPr>
          <w:rStyle w:val="a9"/>
          <w:i w:val="0"/>
          <w:color w:val="000000"/>
          <w:sz w:val="28"/>
          <w:szCs w:val="28"/>
        </w:rPr>
        <w:t xml:space="preserve"> удобна </w:t>
      </w:r>
      <w:r w:rsidR="00E450C3" w:rsidRPr="00C5059E">
        <w:rPr>
          <w:rStyle w:val="a9"/>
          <w:i w:val="0"/>
          <w:color w:val="000000"/>
          <w:sz w:val="28"/>
          <w:szCs w:val="28"/>
        </w:rPr>
        <w:t xml:space="preserve">установленная </w:t>
      </w:r>
      <w:r w:rsidR="008702A2" w:rsidRPr="00C5059E">
        <w:rPr>
          <w:rStyle w:val="a9"/>
          <w:i w:val="0"/>
          <w:color w:val="000000"/>
          <w:sz w:val="28"/>
          <w:szCs w:val="28"/>
        </w:rPr>
        <w:t xml:space="preserve">схема </w:t>
      </w:r>
      <w:r w:rsidR="00E450C3" w:rsidRPr="00C5059E">
        <w:rPr>
          <w:rStyle w:val="a9"/>
          <w:i w:val="0"/>
          <w:color w:val="000000"/>
          <w:sz w:val="28"/>
          <w:szCs w:val="28"/>
        </w:rPr>
        <w:t xml:space="preserve">выдачи документов, которые не были вовремя получены в МФЦ правообладателем, в том числе продавцом или покупателем. Обратившись в Кадастровую палату по Ростовской области заявители могут забрать готовые документы, даже если уже находятся в другом регионе. Сотрудники сами запросят необходимые документы, чтобы выдать их по месту обращения» - говорит </w:t>
      </w:r>
      <w:r w:rsidR="00E450C3" w:rsidRPr="00C5059E">
        <w:rPr>
          <w:sz w:val="28"/>
        </w:rPr>
        <w:t>заместитель директора Кадастровой палаты по Ростовской области Юрий Никишов.</w:t>
      </w:r>
    </w:p>
    <w:p w:rsidR="00E7450B" w:rsidRDefault="00E7450B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Контакты каждого регионального офиса Федеральной кадастровой палаты размещены на официальном сайте учреждения в разделе </w:t>
      </w:r>
      <w:hyperlink r:id="rId6" w:history="1">
        <w:r>
          <w:rPr>
            <w:rStyle w:val="a4"/>
            <w:sz w:val="28"/>
            <w:szCs w:val="28"/>
          </w:rPr>
          <w:t>«Обратная связь»</w:t>
        </w:r>
      </w:hyperlink>
      <w:r>
        <w:rPr>
          <w:color w:val="000000"/>
          <w:sz w:val="28"/>
          <w:szCs w:val="28"/>
        </w:rPr>
        <w:t>. Получить инструкцию по получению забытых документов также можно круглосуточно по телефону Ведомственного центра телефонного обслуживания (ВЦТО)</w:t>
      </w:r>
      <w:r w:rsidR="00DE632A">
        <w:rPr>
          <w:color w:val="000000"/>
          <w:sz w:val="28"/>
          <w:szCs w:val="28"/>
        </w:rPr>
        <w:t>:</w:t>
      </w:r>
      <w:bookmarkStart w:id="0" w:name="_GoBack"/>
      <w:bookmarkEnd w:id="0"/>
      <w:r>
        <w:rPr>
          <w:color w:val="000000"/>
          <w:sz w:val="28"/>
          <w:szCs w:val="28"/>
        </w:rPr>
        <w:t xml:space="preserve"> 8 (800) 100-34-34 (звонок по России бесплатный).</w:t>
      </w:r>
    </w:p>
    <w:p w:rsidR="0040621F" w:rsidRDefault="00E7450B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632A">
        <w:rPr>
          <w:color w:val="000000"/>
          <w:sz w:val="28"/>
          <w:szCs w:val="28"/>
        </w:rPr>
        <w:t xml:space="preserve"> </w:t>
      </w: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7B62D6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534CFF" w:rsidRDefault="00534CFF" w:rsidP="007B62D6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534CFF" w:rsidRDefault="00534CFF" w:rsidP="007B62D6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BB59B2" w:rsidRDefault="00BB59B2" w:rsidP="00BB59B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BB59B2" w:rsidRPr="0014706C" w:rsidRDefault="00BB59B2" w:rsidP="00BB59B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2447 или 2471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B59B2" w:rsidRPr="00BB59B2" w:rsidRDefault="00EC6B27" w:rsidP="00BB59B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</w:rPr>
          <w:t>@61.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BB59B2" w:rsidRPr="00BB59B2" w:rsidSect="00A0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CD"/>
    <w:rsid w:val="00035AD6"/>
    <w:rsid w:val="00035C57"/>
    <w:rsid w:val="00060B74"/>
    <w:rsid w:val="00066B1A"/>
    <w:rsid w:val="000817AD"/>
    <w:rsid w:val="00082B8D"/>
    <w:rsid w:val="000B7BCA"/>
    <w:rsid w:val="00167BC8"/>
    <w:rsid w:val="00174B10"/>
    <w:rsid w:val="0018349A"/>
    <w:rsid w:val="002476C3"/>
    <w:rsid w:val="00251C33"/>
    <w:rsid w:val="00252D99"/>
    <w:rsid w:val="0025773B"/>
    <w:rsid w:val="00270845"/>
    <w:rsid w:val="003051A2"/>
    <w:rsid w:val="0032510D"/>
    <w:rsid w:val="00335AA6"/>
    <w:rsid w:val="0034119B"/>
    <w:rsid w:val="003F6928"/>
    <w:rsid w:val="0040621F"/>
    <w:rsid w:val="004952E9"/>
    <w:rsid w:val="004B2B29"/>
    <w:rsid w:val="004C7581"/>
    <w:rsid w:val="004F799A"/>
    <w:rsid w:val="00534CFF"/>
    <w:rsid w:val="00534D0D"/>
    <w:rsid w:val="00544957"/>
    <w:rsid w:val="00544BF4"/>
    <w:rsid w:val="00546253"/>
    <w:rsid w:val="00582F45"/>
    <w:rsid w:val="00595740"/>
    <w:rsid w:val="005A6DB6"/>
    <w:rsid w:val="005D1FA2"/>
    <w:rsid w:val="00617A54"/>
    <w:rsid w:val="00634DFE"/>
    <w:rsid w:val="0068770C"/>
    <w:rsid w:val="006B19DE"/>
    <w:rsid w:val="006F1252"/>
    <w:rsid w:val="007378C4"/>
    <w:rsid w:val="00765B5E"/>
    <w:rsid w:val="007B62D6"/>
    <w:rsid w:val="007C3D1D"/>
    <w:rsid w:val="008404FA"/>
    <w:rsid w:val="0084571F"/>
    <w:rsid w:val="008505EB"/>
    <w:rsid w:val="0086565B"/>
    <w:rsid w:val="008702A2"/>
    <w:rsid w:val="00894EC8"/>
    <w:rsid w:val="008A00BD"/>
    <w:rsid w:val="008C21C3"/>
    <w:rsid w:val="008E0B72"/>
    <w:rsid w:val="008E210B"/>
    <w:rsid w:val="008E6017"/>
    <w:rsid w:val="008F0533"/>
    <w:rsid w:val="00902D6E"/>
    <w:rsid w:val="0091308C"/>
    <w:rsid w:val="00915244"/>
    <w:rsid w:val="00921A62"/>
    <w:rsid w:val="009408DE"/>
    <w:rsid w:val="009A3F3D"/>
    <w:rsid w:val="009E3D40"/>
    <w:rsid w:val="009F3361"/>
    <w:rsid w:val="00A015D8"/>
    <w:rsid w:val="00A11D77"/>
    <w:rsid w:val="00A14B23"/>
    <w:rsid w:val="00A264E4"/>
    <w:rsid w:val="00A6061E"/>
    <w:rsid w:val="00A871CB"/>
    <w:rsid w:val="00A9249F"/>
    <w:rsid w:val="00AD2786"/>
    <w:rsid w:val="00B47B52"/>
    <w:rsid w:val="00B7413C"/>
    <w:rsid w:val="00B87ED5"/>
    <w:rsid w:val="00BB59B2"/>
    <w:rsid w:val="00C2702D"/>
    <w:rsid w:val="00C45660"/>
    <w:rsid w:val="00C5059E"/>
    <w:rsid w:val="00C5130C"/>
    <w:rsid w:val="00C91B4D"/>
    <w:rsid w:val="00C928CD"/>
    <w:rsid w:val="00CE1C8E"/>
    <w:rsid w:val="00D34FCD"/>
    <w:rsid w:val="00D355F7"/>
    <w:rsid w:val="00DE632A"/>
    <w:rsid w:val="00E00C57"/>
    <w:rsid w:val="00E05D40"/>
    <w:rsid w:val="00E450C3"/>
    <w:rsid w:val="00E557B9"/>
    <w:rsid w:val="00E7450B"/>
    <w:rsid w:val="00E756E2"/>
    <w:rsid w:val="00EC6B27"/>
    <w:rsid w:val="00EE19DB"/>
    <w:rsid w:val="00F060CF"/>
    <w:rsid w:val="00F44A7F"/>
    <w:rsid w:val="00F621BE"/>
    <w:rsid w:val="00F64B02"/>
    <w:rsid w:val="00F71D3D"/>
    <w:rsid w:val="00F83920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61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fback/contacts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182661/50de153e7e544a8aa5820c47d4acf3d780098a9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ESSosedkina</cp:lastModifiedBy>
  <cp:revision>8</cp:revision>
  <dcterms:created xsi:type="dcterms:W3CDTF">2020-01-14T12:02:00Z</dcterms:created>
  <dcterms:modified xsi:type="dcterms:W3CDTF">2020-01-14T12:43:00Z</dcterms:modified>
</cp:coreProperties>
</file>