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0" w:rsidRDefault="005E0970" w:rsidP="005E097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 wp14:anchorId="40F9DE11" wp14:editId="4CC91A8D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970" w:rsidRDefault="005E0970" w:rsidP="005E0970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РОССИЙСКАЯ ФЕДЕРАЦИЯ</w:t>
      </w:r>
      <w:r>
        <w:rPr>
          <w:b/>
          <w:sz w:val="32"/>
          <w:szCs w:val="32"/>
        </w:rPr>
        <w:tab/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5E0970" w:rsidRPr="006936F7" w:rsidRDefault="005E0970" w:rsidP="005E0970">
      <w:pPr>
        <w:jc w:val="center"/>
        <w:rPr>
          <w:b/>
          <w:sz w:val="28"/>
          <w:szCs w:val="28"/>
        </w:rPr>
      </w:pPr>
    </w:p>
    <w:p w:rsidR="005E0970" w:rsidRDefault="003777C2" w:rsidP="005E0970">
      <w:pPr>
        <w:rPr>
          <w:sz w:val="28"/>
          <w:szCs w:val="28"/>
        </w:rPr>
      </w:pPr>
      <w:r>
        <w:rPr>
          <w:sz w:val="28"/>
          <w:szCs w:val="28"/>
        </w:rPr>
        <w:t xml:space="preserve"> 24</w:t>
      </w:r>
      <w:r w:rsidR="000578B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E0970">
        <w:rPr>
          <w:sz w:val="28"/>
          <w:szCs w:val="28"/>
        </w:rPr>
        <w:t>.202</w:t>
      </w:r>
      <w:r w:rsidR="00BA7388">
        <w:rPr>
          <w:sz w:val="28"/>
          <w:szCs w:val="28"/>
        </w:rPr>
        <w:t>5</w:t>
      </w:r>
      <w:r w:rsidR="005E0970" w:rsidRPr="006936F7">
        <w:rPr>
          <w:sz w:val="28"/>
          <w:szCs w:val="28"/>
        </w:rPr>
        <w:t xml:space="preserve"> г.        </w:t>
      </w:r>
      <w:r w:rsidR="005E0970">
        <w:rPr>
          <w:sz w:val="28"/>
          <w:szCs w:val="28"/>
        </w:rPr>
        <w:t xml:space="preserve">        </w:t>
      </w:r>
      <w:r w:rsidR="000578B6">
        <w:rPr>
          <w:sz w:val="28"/>
          <w:szCs w:val="28"/>
        </w:rPr>
        <w:t xml:space="preserve"> </w:t>
      </w:r>
      <w:r w:rsidR="005E0970">
        <w:rPr>
          <w:sz w:val="28"/>
          <w:szCs w:val="28"/>
        </w:rPr>
        <w:t xml:space="preserve">                  </w:t>
      </w:r>
      <w:r w:rsidR="00743351">
        <w:rPr>
          <w:sz w:val="28"/>
          <w:szCs w:val="28"/>
        </w:rPr>
        <w:t xml:space="preserve">   </w:t>
      </w:r>
      <w:r w:rsidR="005E0970">
        <w:rPr>
          <w:sz w:val="28"/>
          <w:szCs w:val="28"/>
        </w:rPr>
        <w:t xml:space="preserve">  </w:t>
      </w:r>
      <w:r w:rsidR="005E0970" w:rsidRPr="006936F7">
        <w:rPr>
          <w:sz w:val="28"/>
          <w:szCs w:val="28"/>
        </w:rPr>
        <w:t>№</w:t>
      </w:r>
      <w:r>
        <w:rPr>
          <w:sz w:val="28"/>
          <w:szCs w:val="28"/>
        </w:rPr>
        <w:t>42</w:t>
      </w:r>
      <w:r w:rsidR="005E0970">
        <w:rPr>
          <w:sz w:val="28"/>
          <w:szCs w:val="28"/>
        </w:rPr>
        <w:t xml:space="preserve">         </w:t>
      </w:r>
      <w:r w:rsidR="00743351">
        <w:rPr>
          <w:sz w:val="28"/>
          <w:szCs w:val="28"/>
        </w:rPr>
        <w:t xml:space="preserve"> </w:t>
      </w:r>
      <w:r w:rsidR="005E0970">
        <w:rPr>
          <w:sz w:val="28"/>
          <w:szCs w:val="28"/>
        </w:rPr>
        <w:t xml:space="preserve">                 </w:t>
      </w:r>
      <w:r w:rsidR="005E0970" w:rsidRPr="006936F7">
        <w:rPr>
          <w:sz w:val="28"/>
          <w:szCs w:val="28"/>
        </w:rPr>
        <w:t>ст. Новоцимлянская</w:t>
      </w:r>
    </w:p>
    <w:p w:rsidR="005E0970" w:rsidRDefault="005E0970" w:rsidP="005E0970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E0970" w:rsidTr="005E0970">
        <w:tc>
          <w:tcPr>
            <w:tcW w:w="4678" w:type="dxa"/>
          </w:tcPr>
          <w:p w:rsidR="005E0970" w:rsidRDefault="005E0970" w:rsidP="00BA7388">
            <w:pPr>
              <w:jc w:val="both"/>
              <w:rPr>
                <w:sz w:val="28"/>
                <w:szCs w:val="28"/>
              </w:rPr>
            </w:pPr>
            <w:r w:rsidRPr="005E0970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5E0970">
              <w:rPr>
                <w:bCs/>
                <w:sz w:val="28"/>
                <w:szCs w:val="28"/>
              </w:rPr>
              <w:t>муниципальной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bCs/>
                <w:sz w:val="28"/>
                <w:szCs w:val="28"/>
              </w:rPr>
              <w:t>программы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0970">
              <w:rPr>
                <w:sz w:val="28"/>
                <w:szCs w:val="28"/>
              </w:rPr>
              <w:t xml:space="preserve">Новоцимлянского сельского поселения «Охрана </w:t>
            </w:r>
            <w:r>
              <w:rPr>
                <w:sz w:val="28"/>
                <w:szCs w:val="28"/>
              </w:rPr>
              <w:t>окружающей среды и рациональное природопользовани</w:t>
            </w:r>
            <w:r w:rsidR="007764C6">
              <w:rPr>
                <w:sz w:val="28"/>
                <w:szCs w:val="28"/>
              </w:rPr>
              <w:t>я</w:t>
            </w:r>
            <w:r w:rsidRPr="005E0970">
              <w:rPr>
                <w:sz w:val="28"/>
                <w:szCs w:val="28"/>
              </w:rPr>
              <w:t>» за 202</w:t>
            </w:r>
            <w:r w:rsidR="00BA7388">
              <w:rPr>
                <w:sz w:val="28"/>
                <w:szCs w:val="28"/>
              </w:rPr>
              <w:t>4</w:t>
            </w:r>
            <w:r w:rsidRPr="005E0970">
              <w:rPr>
                <w:sz w:val="28"/>
                <w:szCs w:val="28"/>
              </w:rPr>
              <w:t xml:space="preserve"> год</w:t>
            </w:r>
          </w:p>
        </w:tc>
      </w:tr>
    </w:tbl>
    <w:p w:rsidR="005E0970" w:rsidRDefault="005E0970" w:rsidP="005E097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BA7388" w:rsidRDefault="00BA7388" w:rsidP="00BA7388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Во исполнение постановления Администрации Новоцимлянского сельского поселения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от 27.12.2018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г. № 144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Новоцимлянского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сельского поселения «Охрана окружающей среды и рациональное природопользование»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 постановления Администрации Новоцимлянского сельского поселения от 25.12.2018 г. № 135 «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и реализации муниципальных программ Новоцимлянского сельского поселения», в соответствии с постановлением Администрации Новоцимл</w:t>
      </w:r>
      <w:r>
        <w:rPr>
          <w:rFonts w:ascii="Times New Roman" w:hAnsi="Times New Roman" w:cs="Times New Roman"/>
          <w:b w:val="0"/>
          <w:sz w:val="28"/>
          <w:szCs w:val="28"/>
        </w:rPr>
        <w:t>янского сельского поселения от 02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 г. № 18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реализации муниципальной программы Новоцимлянского сельского поселения «Охрана окружающей среды и рациональное природопользование»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5E0970" w:rsidRPr="00495B80" w:rsidRDefault="005E0970" w:rsidP="005E0970">
      <w:pPr>
        <w:shd w:val="clear" w:color="auto" w:fill="FFFFFF"/>
        <w:jc w:val="both"/>
        <w:rPr>
          <w:kern w:val="2"/>
          <w:sz w:val="28"/>
          <w:szCs w:val="28"/>
          <w:lang w:eastAsia="en-US"/>
        </w:rPr>
      </w:pPr>
    </w:p>
    <w:p w:rsidR="005E0970" w:rsidRDefault="005E0970" w:rsidP="005E0970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5E0970" w:rsidRDefault="005E0970" w:rsidP="005E097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5E0970" w:rsidRPr="005B393D" w:rsidRDefault="005E0970" w:rsidP="005E09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D16721" w:rsidRPr="00D16721">
        <w:rPr>
          <w:rFonts w:ascii="Times New Roman" w:hAnsi="Times New Roman" w:cs="Times New Roman"/>
          <w:b w:val="0"/>
          <w:sz w:val="28"/>
          <w:szCs w:val="28"/>
        </w:rPr>
        <w:t>4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приложению № 1 к настоящему постановлению.</w:t>
      </w:r>
    </w:p>
    <w:p w:rsidR="005E0970" w:rsidRDefault="005E0970" w:rsidP="005E0970">
      <w:pPr>
        <w:ind w:firstLine="708"/>
        <w:jc w:val="both"/>
        <w:rPr>
          <w:b/>
          <w:bCs/>
        </w:rPr>
      </w:pPr>
      <w:r w:rsidRPr="000E5933">
        <w:rPr>
          <w:kern w:val="2"/>
          <w:sz w:val="28"/>
          <w:szCs w:val="28"/>
        </w:rPr>
        <w:t>2.Постановление вступает в силу с момента его подписания.</w:t>
      </w:r>
    </w:p>
    <w:p w:rsidR="005E0970" w:rsidRPr="005E0970" w:rsidRDefault="005E0970" w:rsidP="005E0970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3.Контроль за выполнением постановления оставляю за собой.</w:t>
      </w:r>
    </w:p>
    <w:p w:rsidR="005E0970" w:rsidRDefault="005E0970" w:rsidP="005E0970">
      <w:pPr>
        <w:ind w:firstLine="709"/>
        <w:jc w:val="both"/>
        <w:rPr>
          <w:sz w:val="28"/>
          <w:szCs w:val="28"/>
        </w:rPr>
      </w:pPr>
    </w:p>
    <w:p w:rsidR="005E0970" w:rsidRDefault="005E0970" w:rsidP="005E09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5E0970" w:rsidRPr="00E228C7" w:rsidRDefault="005E0970" w:rsidP="005E09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С.Ф. Текутьев</w:t>
      </w:r>
    </w:p>
    <w:p w:rsidR="005E0970" w:rsidRDefault="005E0970" w:rsidP="005E0970">
      <w:pPr>
        <w:widowControl w:val="0"/>
        <w:autoSpaceDE w:val="0"/>
        <w:autoSpaceDN w:val="0"/>
        <w:adjustRightInd w:val="0"/>
        <w:jc w:val="both"/>
      </w:pPr>
    </w:p>
    <w:p w:rsidR="005E0970" w:rsidRPr="00E26218" w:rsidRDefault="005E0970" w:rsidP="005E0970">
      <w:pPr>
        <w:widowControl w:val="0"/>
        <w:autoSpaceDE w:val="0"/>
        <w:autoSpaceDN w:val="0"/>
        <w:adjustRightInd w:val="0"/>
        <w:jc w:val="both"/>
      </w:pPr>
      <w:r>
        <w:t>Постановление</w:t>
      </w:r>
      <w:r w:rsidRPr="00E26218">
        <w:t xml:space="preserve"> вносит </w:t>
      </w:r>
      <w:r w:rsidR="00D16721">
        <w:t>главный</w:t>
      </w:r>
      <w:r w:rsidRPr="00E26218">
        <w:t xml:space="preserve"> специалист   </w:t>
      </w:r>
    </w:p>
    <w:p w:rsidR="005E0970" w:rsidRPr="00E26218" w:rsidRDefault="005E0970" w:rsidP="005E0970">
      <w:pPr>
        <w:widowControl w:val="0"/>
        <w:autoSpaceDE w:val="0"/>
        <w:autoSpaceDN w:val="0"/>
        <w:adjustRightInd w:val="0"/>
        <w:jc w:val="both"/>
      </w:pPr>
      <w:r w:rsidRPr="00E26218">
        <w:t>Администрации Новоцимлянского</w:t>
      </w:r>
      <w:r>
        <w:t xml:space="preserve"> </w:t>
      </w:r>
      <w:r w:rsidRPr="00E26218">
        <w:t xml:space="preserve">сельского поселения </w:t>
      </w:r>
    </w:p>
    <w:p w:rsidR="00927146" w:rsidRP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43351">
        <w:rPr>
          <w:sz w:val="28"/>
          <w:szCs w:val="28"/>
        </w:rPr>
        <w:t xml:space="preserve"> №</w:t>
      </w:r>
      <w:r w:rsidRPr="00927146">
        <w:rPr>
          <w:sz w:val="28"/>
          <w:szCs w:val="28"/>
        </w:rPr>
        <w:t xml:space="preserve"> 1</w:t>
      </w:r>
    </w:p>
    <w:p w:rsid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27146" w:rsidRDefault="00927146" w:rsidP="0092714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927146" w:rsidRPr="00D8154A" w:rsidRDefault="00A1601E" w:rsidP="00D8154A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="0092714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bookmarkStart w:id="0" w:name="_GoBack"/>
      <w:bookmarkEnd w:id="0"/>
      <w:r w:rsidR="00743351">
        <w:rPr>
          <w:sz w:val="28"/>
          <w:szCs w:val="28"/>
        </w:rPr>
        <w:t>.202</w:t>
      </w:r>
      <w:r w:rsidR="00D16721">
        <w:rPr>
          <w:sz w:val="28"/>
          <w:szCs w:val="28"/>
        </w:rPr>
        <w:t>5</w:t>
      </w:r>
      <w:r w:rsidR="00743351">
        <w:rPr>
          <w:sz w:val="28"/>
          <w:szCs w:val="28"/>
        </w:rPr>
        <w:t xml:space="preserve"> г. № </w:t>
      </w:r>
      <w:r>
        <w:rPr>
          <w:sz w:val="28"/>
          <w:szCs w:val="28"/>
        </w:rPr>
        <w:t>42</w:t>
      </w:r>
    </w:p>
    <w:p w:rsidR="000570B8" w:rsidRPr="00C64AFE" w:rsidRDefault="000570B8" w:rsidP="000570B8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0570B8" w:rsidRPr="00C64AFE" w:rsidRDefault="000570B8" w:rsidP="000570B8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0570B8" w:rsidRPr="00C64AFE" w:rsidRDefault="000570B8" w:rsidP="000570B8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«</w:t>
      </w:r>
      <w:r>
        <w:rPr>
          <w:sz w:val="28"/>
          <w:szCs w:val="28"/>
        </w:rPr>
        <w:t>Охрана</w:t>
      </w:r>
      <w:r w:rsidRPr="009C0AF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среды и рациональное природопользование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» за </w:t>
      </w:r>
      <w:r>
        <w:rPr>
          <w:rFonts w:eastAsia="SimSun"/>
          <w:kern w:val="1"/>
          <w:sz w:val="28"/>
          <w:szCs w:val="28"/>
          <w:lang w:eastAsia="hi-IN" w:bidi="hi-IN"/>
        </w:rPr>
        <w:t>202</w:t>
      </w:r>
      <w:r w:rsidR="00D16721">
        <w:rPr>
          <w:rFonts w:eastAsia="SimSun"/>
          <w:kern w:val="1"/>
          <w:sz w:val="28"/>
          <w:szCs w:val="28"/>
          <w:lang w:eastAsia="hi-IN" w:bidi="hi-IN"/>
        </w:rPr>
        <w:t>4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826535" w:rsidRDefault="00826535" w:rsidP="000570B8">
      <w:pPr>
        <w:widowControl w:val="0"/>
        <w:tabs>
          <w:tab w:val="left" w:pos="851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851"/>
        </w:tabs>
        <w:suppressAutoHyphens/>
        <w:jc w:val="center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D16721">
        <w:rPr>
          <w:rFonts w:eastAsia="TimesNewRoman"/>
          <w:b/>
          <w:kern w:val="1"/>
          <w:sz w:val="28"/>
          <w:szCs w:val="28"/>
          <w:lang w:eastAsia="hi-IN" w:bidi="hi-IN"/>
        </w:rPr>
        <w:t>2024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 год</w:t>
      </w:r>
    </w:p>
    <w:p w:rsidR="000570B8" w:rsidRPr="000570B8" w:rsidRDefault="000570B8" w:rsidP="000570B8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В целях создания условий для </w:t>
      </w:r>
      <w:r>
        <w:rPr>
          <w:sz w:val="28"/>
          <w:szCs w:val="28"/>
        </w:rPr>
        <w:t>создания</w:t>
      </w:r>
      <w:r w:rsidRPr="000570B8">
        <w:rPr>
          <w:sz w:val="28"/>
          <w:szCs w:val="28"/>
        </w:rPr>
        <w:t xml:space="preserve"> комплексной системы управления твердыми бытовыми отходами и вторичными материальными ресурсами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в рамках реализации</w:t>
      </w:r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программы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C64AFE">
        <w:rPr>
          <w:rFonts w:eastAsia="TimesNewRoman"/>
          <w:kern w:val="1"/>
          <w:sz w:val="28"/>
          <w:szCs w:val="28"/>
          <w:lang w:eastAsia="hi-IN" w:bidi="hi-IN"/>
        </w:rPr>
        <w:t>«</w:t>
      </w:r>
      <w:r>
        <w:rPr>
          <w:sz w:val="28"/>
          <w:szCs w:val="28"/>
        </w:rPr>
        <w:t>Охрана</w:t>
      </w:r>
      <w:r w:rsidRPr="009C0AF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среды и рациональное природопользование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»,</w:t>
      </w:r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утвержденной постановлением Администрации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8"/>
          <w:u w:val="single"/>
          <w:lang w:eastAsia="hi-IN" w:bidi="hi-IN"/>
        </w:rPr>
        <w:t>от 27.12.2018 г. № 144 «</w:t>
      </w:r>
      <w:r>
        <w:rPr>
          <w:bCs/>
          <w:color w:val="000000"/>
          <w:sz w:val="28"/>
          <w:szCs w:val="28"/>
        </w:rPr>
        <w:t xml:space="preserve">Об </w:t>
      </w:r>
      <w:r w:rsidRPr="00C72E10">
        <w:rPr>
          <w:bCs/>
          <w:color w:val="000000"/>
          <w:sz w:val="28"/>
          <w:szCs w:val="28"/>
        </w:rPr>
        <w:t xml:space="preserve">утверждении муниципальной </w:t>
      </w:r>
      <w:r>
        <w:rPr>
          <w:bCs/>
          <w:color w:val="000000"/>
          <w:sz w:val="28"/>
          <w:szCs w:val="28"/>
        </w:rPr>
        <w:t xml:space="preserve"> программы Новоцимлянского  </w:t>
      </w:r>
      <w:r>
        <w:rPr>
          <w:sz w:val="28"/>
          <w:szCs w:val="28"/>
        </w:rPr>
        <w:t>сельского поселения «</w:t>
      </w:r>
      <w:r w:rsidRPr="00C72E10">
        <w:rPr>
          <w:sz w:val="28"/>
          <w:szCs w:val="28"/>
        </w:rPr>
        <w:t>Охрана окружающей среды и рациональное природопользование»</w:t>
      </w:r>
    </w:p>
    <w:p w:rsidR="000570B8" w:rsidRDefault="000570B8" w:rsidP="000570B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(далее – муниципальная программа), ответственным исполнителем и участниками муниципальной программы в </w:t>
      </w:r>
      <w:r w:rsidR="00D16721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году реализован комплекс мероприятий,</w:t>
      </w:r>
      <w:r w:rsidR="00D16721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в результате которых:</w:t>
      </w:r>
    </w:p>
    <w:p w:rsidR="00F4494F" w:rsidRPr="00F4494F" w:rsidRDefault="00F4494F" w:rsidP="00D16721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- </w:t>
      </w:r>
      <w:r w:rsidRPr="00F4494F">
        <w:rPr>
          <w:rFonts w:eastAsia="SimSun"/>
          <w:kern w:val="1"/>
          <w:sz w:val="28"/>
          <w:szCs w:val="28"/>
          <w:lang w:eastAsia="hi-IN" w:bidi="hi-IN"/>
        </w:rPr>
        <w:t xml:space="preserve">обеспечены </w:t>
      </w:r>
      <w:r w:rsidR="00D16721">
        <w:rPr>
          <w:rFonts w:eastAsia="SimSun"/>
          <w:kern w:val="1"/>
          <w:sz w:val="28"/>
          <w:szCs w:val="28"/>
          <w:lang w:eastAsia="hi-IN" w:bidi="hi-IN"/>
        </w:rPr>
        <w:t>санитарно-гигиенические требо</w:t>
      </w:r>
      <w:r w:rsidRPr="00F4494F">
        <w:rPr>
          <w:rFonts w:eastAsia="SimSun"/>
          <w:kern w:val="1"/>
          <w:sz w:val="28"/>
          <w:szCs w:val="28"/>
          <w:lang w:eastAsia="hi-IN" w:bidi="hi-IN"/>
        </w:rPr>
        <w:t>вания</w:t>
      </w:r>
      <w:r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F4494F" w:rsidRPr="00F4494F" w:rsidRDefault="00F4494F" w:rsidP="00D16721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- предотвращено загрязнение</w:t>
      </w:r>
      <w:r w:rsidRPr="00F4494F">
        <w:rPr>
          <w:rFonts w:eastAsia="SimSun"/>
          <w:kern w:val="1"/>
          <w:sz w:val="28"/>
          <w:szCs w:val="28"/>
          <w:lang w:eastAsia="hi-IN" w:bidi="hi-IN"/>
        </w:rPr>
        <w:t xml:space="preserve"> окружающей среды и земельной поверхности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на территории </w:t>
      </w:r>
      <w:r w:rsidR="00A83375">
        <w:rPr>
          <w:rFonts w:eastAsia="SimSun"/>
          <w:kern w:val="1"/>
          <w:sz w:val="28"/>
          <w:szCs w:val="28"/>
          <w:lang w:eastAsia="hi-IN" w:bidi="hi-IN"/>
        </w:rPr>
        <w:t xml:space="preserve">поселения и </w:t>
      </w:r>
      <w:r>
        <w:rPr>
          <w:rFonts w:eastAsia="SimSun"/>
          <w:kern w:val="1"/>
          <w:sz w:val="28"/>
          <w:szCs w:val="28"/>
          <w:lang w:eastAsia="hi-IN" w:bidi="hi-IN"/>
        </w:rPr>
        <w:t>кладбищ;</w:t>
      </w:r>
    </w:p>
    <w:p w:rsidR="00F4494F" w:rsidRPr="00F4494F" w:rsidRDefault="00F4494F" w:rsidP="00D16721">
      <w:pPr>
        <w:widowControl w:val="0"/>
        <w:suppressAutoHyphens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- </w:t>
      </w:r>
      <w:r w:rsidRPr="00F4494F">
        <w:rPr>
          <w:sz w:val="28"/>
          <w:szCs w:val="28"/>
        </w:rPr>
        <w:t>п</w:t>
      </w:r>
      <w:r>
        <w:rPr>
          <w:sz w:val="28"/>
          <w:szCs w:val="28"/>
        </w:rPr>
        <w:t>овышен охват</w:t>
      </w:r>
      <w:r w:rsidRPr="00F4494F">
        <w:rPr>
          <w:sz w:val="28"/>
          <w:szCs w:val="28"/>
        </w:rPr>
        <w:t xml:space="preserve"> населения планово-регулярной системой сбора и вывоза твердых бытовых отходов</w:t>
      </w:r>
      <w:r>
        <w:rPr>
          <w:sz w:val="28"/>
          <w:szCs w:val="28"/>
        </w:rPr>
        <w:t>.</w:t>
      </w:r>
    </w:p>
    <w:p w:rsidR="000570B8" w:rsidRDefault="000570B8" w:rsidP="000570B8">
      <w:pPr>
        <w:widowControl w:val="0"/>
        <w:suppressAutoHyphens/>
        <w:jc w:val="center"/>
        <w:rPr>
          <w:kern w:val="2"/>
          <w:sz w:val="28"/>
          <w:szCs w:val="28"/>
        </w:rPr>
      </w:pPr>
    </w:p>
    <w:p w:rsidR="000570B8" w:rsidRPr="006A74AB" w:rsidRDefault="000570B8" w:rsidP="000570B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 Раздел 2. Результаты реализации основных мероприятий </w:t>
      </w:r>
      <w:r w:rsidR="0082261E">
        <w:rPr>
          <w:rFonts w:eastAsia="SimSun"/>
          <w:b/>
          <w:kern w:val="1"/>
          <w:sz w:val="28"/>
          <w:szCs w:val="28"/>
          <w:lang w:eastAsia="hi-IN" w:bidi="hi-IN"/>
        </w:rPr>
        <w:t>подпрограмм муниципальной программы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, а также сведения о достижении контрольных событий </w:t>
      </w:r>
    </w:p>
    <w:p w:rsidR="000570B8" w:rsidRPr="004F5882" w:rsidRDefault="000570B8" w:rsidP="004F5882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Достижению результатов в </w:t>
      </w:r>
      <w:r w:rsidR="00A83375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году способствовала реализация</w:t>
      </w:r>
      <w:bookmarkStart w:id="1" w:name="_Ref511224598"/>
      <w:bookmarkEnd w:id="1"/>
      <w:r w:rsidR="004F5882"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ответственным исполнителем и участниками муниципальной программы основных мероприятий, приоритетных основных мероприятий и </w:t>
      </w:r>
      <w:r w:rsidR="00C22B88" w:rsidRPr="00C64AFE">
        <w:rPr>
          <w:rFonts w:eastAsia="SimSun"/>
          <w:kern w:val="1"/>
          <w:sz w:val="28"/>
          <w:szCs w:val="28"/>
          <w:lang w:eastAsia="hi-IN" w:bidi="hi-IN"/>
        </w:rPr>
        <w:t>мероприятий ведомственных целевых программ</w:t>
      </w:r>
      <w:r w:rsidR="00C22B88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0570B8" w:rsidRPr="00B74245" w:rsidRDefault="00C22B88" w:rsidP="00B7424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В рамках подпрограммы 2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0570B8" w:rsidRPr="00C22B88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C22B88">
        <w:rPr>
          <w:sz w:val="28"/>
          <w:szCs w:val="28"/>
        </w:rPr>
        <w:t>Формирование комплексной системы управления отходами и вторичными материальными ресурсами</w:t>
      </w:r>
      <w:r w:rsidR="000570B8" w:rsidRPr="00C22B88">
        <w:rPr>
          <w:rFonts w:eastAsia="SimSun"/>
          <w:kern w:val="1"/>
          <w:sz w:val="28"/>
          <w:szCs w:val="28"/>
          <w:lang w:eastAsia="hi-IN" w:bidi="hi-IN"/>
        </w:rPr>
        <w:t>»,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предусмотрена реализация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1 основного мероприятия</w:t>
      </w:r>
      <w:r w:rsidR="002D7D86">
        <w:rPr>
          <w:rFonts w:eastAsia="SimSun"/>
          <w:kern w:val="1"/>
          <w:sz w:val="28"/>
          <w:szCs w:val="28"/>
          <w:lang w:eastAsia="hi-IN" w:bidi="hi-IN"/>
        </w:rPr>
        <w:t>.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0570B8" w:rsidRPr="00507811" w:rsidRDefault="000570B8" w:rsidP="003D650F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Основное мероприятие </w:t>
      </w:r>
      <w:r w:rsidR="00C22B88">
        <w:rPr>
          <w:rFonts w:eastAsia="SimSun"/>
          <w:kern w:val="1"/>
          <w:sz w:val="28"/>
          <w:szCs w:val="28"/>
          <w:lang w:eastAsia="hi-IN" w:bidi="hi-IN"/>
        </w:rPr>
        <w:t>2.3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r w:rsidRPr="00C22B88">
        <w:rPr>
          <w:rFonts w:eastAsia="SimSun"/>
          <w:kern w:val="1"/>
          <w:sz w:val="28"/>
          <w:szCs w:val="28"/>
          <w:lang w:eastAsia="hi-IN" w:bidi="hi-IN"/>
        </w:rPr>
        <w:t>«</w:t>
      </w:r>
      <w:r w:rsidR="00C22B88" w:rsidRPr="00C22B88">
        <w:rPr>
          <w:sz w:val="28"/>
          <w:szCs w:val="28"/>
        </w:rPr>
        <w:t>Развитие материальной базы муниципальных образований в сфере обращения с твердыми бытовыми отходами, включая приобретение мусоровозов</w:t>
      </w:r>
      <w:r w:rsidRPr="00C22B88">
        <w:rPr>
          <w:rFonts w:eastAsia="SimSun"/>
          <w:kern w:val="1"/>
          <w:sz w:val="28"/>
          <w:szCs w:val="28"/>
          <w:lang w:eastAsia="hi-IN" w:bidi="hi-IN"/>
        </w:rPr>
        <w:t>»</w:t>
      </w:r>
      <w:r w:rsidR="003D650F">
        <w:rPr>
          <w:rFonts w:eastAsia="SimSun"/>
          <w:kern w:val="1"/>
          <w:sz w:val="28"/>
          <w:szCs w:val="28"/>
          <w:lang w:eastAsia="hi-IN" w:bidi="hi-IN"/>
        </w:rPr>
        <w:t xml:space="preserve"> выполнено.</w:t>
      </w:r>
      <w:r w:rsidR="003D650F" w:rsidRPr="003D650F">
        <w:rPr>
          <w:sz w:val="24"/>
          <w:szCs w:val="24"/>
        </w:rPr>
        <w:t xml:space="preserve"> </w:t>
      </w:r>
      <w:r w:rsidR="003D650F" w:rsidRPr="00507811">
        <w:rPr>
          <w:sz w:val="28"/>
          <w:szCs w:val="28"/>
        </w:rPr>
        <w:t>Повышен охват населения планово-регулярной системой сбора и вывоза твердых бытовых отход</w:t>
      </w:r>
      <w:r w:rsidR="00416111">
        <w:rPr>
          <w:sz w:val="28"/>
          <w:szCs w:val="28"/>
        </w:rPr>
        <w:t xml:space="preserve">ов на территории кладбища </w:t>
      </w:r>
      <w:r w:rsidR="00B74245" w:rsidRPr="00507811">
        <w:rPr>
          <w:sz w:val="28"/>
          <w:szCs w:val="28"/>
        </w:rPr>
        <w:t xml:space="preserve">в </w:t>
      </w:r>
      <w:r w:rsidR="003D650F" w:rsidRPr="00507811">
        <w:rPr>
          <w:sz w:val="28"/>
          <w:szCs w:val="28"/>
        </w:rPr>
        <w:t>х</w:t>
      </w:r>
      <w:r w:rsidR="00A76D82">
        <w:rPr>
          <w:sz w:val="28"/>
          <w:szCs w:val="28"/>
        </w:rPr>
        <w:t>уторе</w:t>
      </w:r>
      <w:r w:rsidR="003D650F" w:rsidRPr="00507811">
        <w:rPr>
          <w:sz w:val="28"/>
          <w:szCs w:val="28"/>
        </w:rPr>
        <w:t xml:space="preserve"> Ремизов.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 выполнении основных мероприятий </w:t>
      </w:r>
      <w:r w:rsidR="00527373">
        <w:rPr>
          <w:rFonts w:eastAsia="SimSun"/>
          <w:kern w:val="1"/>
          <w:sz w:val="28"/>
          <w:szCs w:val="28"/>
          <w:lang w:eastAsia="hi-IN" w:bidi="hi-IN"/>
        </w:rPr>
        <w:t>подпрограмм муниципальной программы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, а также контрольных событий приведены в приложении № 1 к отчету о реализации муниципальной программы.</w:t>
      </w:r>
    </w:p>
    <w:p w:rsidR="00B74245" w:rsidRDefault="00B74245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B74245" w:rsidRPr="00B74245" w:rsidRDefault="00B74245" w:rsidP="00B74245">
      <w:pPr>
        <w:autoSpaceDE w:val="0"/>
        <w:ind w:firstLine="709"/>
        <w:jc w:val="both"/>
        <w:rPr>
          <w:sz w:val="28"/>
          <w:szCs w:val="28"/>
        </w:rPr>
      </w:pPr>
      <w:r w:rsidRPr="00B74245">
        <w:rPr>
          <w:kern w:val="2"/>
          <w:sz w:val="28"/>
          <w:szCs w:val="28"/>
        </w:rPr>
        <w:t>Факторов, повлиявших на ход реализации муниципальной программы, не возникало.</w:t>
      </w:r>
    </w:p>
    <w:p w:rsidR="000570B8" w:rsidRPr="00C64AFE" w:rsidRDefault="000570B8" w:rsidP="000570B8">
      <w:pPr>
        <w:widowControl w:val="0"/>
        <w:tabs>
          <w:tab w:val="left" w:pos="4769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0570B8" w:rsidRPr="00C64AFE" w:rsidRDefault="000570B8" w:rsidP="00B74245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Объем запланированных расходов на реализацию муниципальной программы на </w:t>
      </w:r>
      <w:r w:rsidR="00A83375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="00B74245">
        <w:rPr>
          <w:rFonts w:eastAsia="TimesNewRoma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год составил </w:t>
      </w:r>
      <w:r w:rsidR="00A83375">
        <w:rPr>
          <w:rFonts w:eastAsia="SimSun"/>
          <w:kern w:val="1"/>
          <w:sz w:val="28"/>
          <w:szCs w:val="28"/>
          <w:lang w:eastAsia="hi-IN" w:bidi="hi-IN"/>
        </w:rPr>
        <w:t>65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,0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рублей, 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 xml:space="preserve">из </w:t>
      </w:r>
      <w:r w:rsidR="00B74245" w:rsidRPr="00C64AFE">
        <w:rPr>
          <w:rFonts w:eastAsia="SimSun"/>
          <w:kern w:val="1"/>
          <w:sz w:val="28"/>
          <w:szCs w:val="28"/>
          <w:lang w:eastAsia="hi-IN" w:bidi="hi-IN"/>
        </w:rPr>
        <w:t>бюджет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а</w:t>
      </w:r>
      <w:r w:rsidR="00B74245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="00B74245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B74245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C20DE1" w:rsidRDefault="000570B8" w:rsidP="00F17A9E">
      <w:pPr>
        <w:widowControl w:val="0"/>
        <w:suppressAutoHyphens/>
        <w:ind w:firstLine="709"/>
        <w:jc w:val="both"/>
        <w:rPr>
          <w:rFonts w:eastAsia="SimSun"/>
          <w:spacing w:val="-4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>План ассигнований в соответствии с решением</w:t>
      </w:r>
      <w:r w:rsidR="005263BD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</w:t>
      </w:r>
      <w:r w:rsidR="005263BD" w:rsidRPr="000F3193">
        <w:rPr>
          <w:kern w:val="2"/>
          <w:sz w:val="28"/>
          <w:szCs w:val="28"/>
        </w:rPr>
        <w:t>Собрания депутатов Новоцимлянского сельского поселения от 27.12.2023г. №78 «О бюджете Новоцимлянского сельского поселения Цимлянского района на 2024 год и на плановый период 2025 и 2026 годов»</w:t>
      </w:r>
      <w:r w:rsidR="00C20DE1">
        <w:rPr>
          <w:kern w:val="2"/>
          <w:sz w:val="28"/>
          <w:szCs w:val="28"/>
        </w:rPr>
        <w:t xml:space="preserve"> 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составил </w:t>
      </w:r>
      <w:r w:rsidR="00A83375">
        <w:rPr>
          <w:rFonts w:eastAsia="SimSun"/>
          <w:spacing w:val="-4"/>
          <w:kern w:val="1"/>
          <w:sz w:val="28"/>
          <w:szCs w:val="28"/>
          <w:lang w:eastAsia="hi-IN" w:bidi="hi-IN"/>
        </w:rPr>
        <w:t>65</w:t>
      </w:r>
      <w:r w:rsidR="00F17A9E">
        <w:rPr>
          <w:rFonts w:eastAsia="SimSun"/>
          <w:spacing w:val="-4"/>
          <w:kern w:val="1"/>
          <w:sz w:val="28"/>
          <w:szCs w:val="28"/>
          <w:lang w:eastAsia="hi-IN" w:bidi="hi-IN"/>
        </w:rPr>
        <w:t>,0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тыс. рублей. </w:t>
      </w:r>
    </w:p>
    <w:p w:rsidR="000570B8" w:rsidRPr="00854FF0" w:rsidRDefault="00C20DE1" w:rsidP="00F17A9E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План ассигнований в соответствии </w:t>
      </w:r>
      <w:r w:rsidR="000570B8"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>с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о сводной бюджетной росписью составил </w:t>
      </w:r>
      <w:r w:rsidR="00A83375">
        <w:rPr>
          <w:rFonts w:eastAsia="SimSun"/>
          <w:spacing w:val="-4"/>
          <w:kern w:val="1"/>
          <w:sz w:val="28"/>
          <w:szCs w:val="28"/>
          <w:lang w:eastAsia="hi-IN" w:bidi="hi-IN"/>
        </w:rPr>
        <w:t>65</w:t>
      </w:r>
      <w:r w:rsidR="00F17A9E">
        <w:rPr>
          <w:rFonts w:eastAsia="SimSun"/>
          <w:spacing w:val="-4"/>
          <w:kern w:val="1"/>
          <w:sz w:val="28"/>
          <w:szCs w:val="28"/>
          <w:lang w:eastAsia="hi-IN" w:bidi="hi-IN"/>
        </w:rPr>
        <w:t>,0</w:t>
      </w:r>
      <w:r w:rsidR="000570B8"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тыс. рублей,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в том числе 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из</w:t>
      </w:r>
      <w:r w:rsidR="000570B8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местного </w:t>
      </w:r>
      <w:r w:rsidR="000570B8">
        <w:rPr>
          <w:rFonts w:eastAsia="SimSun"/>
          <w:kern w:val="1"/>
          <w:sz w:val="28"/>
          <w:szCs w:val="28"/>
          <w:lang w:eastAsia="hi-IN" w:bidi="hi-IN"/>
        </w:rPr>
        <w:t>бюджет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а</w:t>
      </w:r>
      <w:r w:rsidR="000570B8">
        <w:rPr>
          <w:rFonts w:eastAsia="SimSun"/>
          <w:kern w:val="1"/>
          <w:sz w:val="28"/>
          <w:szCs w:val="28"/>
          <w:lang w:eastAsia="hi-IN" w:bidi="hi-IN"/>
        </w:rPr>
        <w:t xml:space="preserve"> Новоцимлянского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сумме 65,0 тыс. руб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0570B8" w:rsidRPr="00C64AFE" w:rsidRDefault="000570B8" w:rsidP="00F17A9E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Исполнение расходов по </w:t>
      </w:r>
      <w:r w:rsidR="00F17A9E" w:rsidRPr="00C64AFE">
        <w:rPr>
          <w:rFonts w:eastAsia="SimSun"/>
          <w:kern w:val="1"/>
          <w:sz w:val="28"/>
          <w:szCs w:val="28"/>
          <w:lang w:eastAsia="hi-IN" w:bidi="hi-IN"/>
        </w:rPr>
        <w:t>муниципальной программе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составило </w:t>
      </w:r>
      <w:r w:rsidR="00B57316">
        <w:rPr>
          <w:rFonts w:eastAsia="SimSun"/>
          <w:kern w:val="1"/>
          <w:sz w:val="28"/>
          <w:szCs w:val="28"/>
          <w:lang w:eastAsia="hi-IN" w:bidi="hi-IN"/>
        </w:rPr>
        <w:t>65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 xml:space="preserve">,0 тыс. рублей из </w:t>
      </w:r>
      <w:r w:rsidR="00C20DE1">
        <w:rPr>
          <w:rFonts w:eastAsia="SimSun"/>
          <w:kern w:val="1"/>
          <w:sz w:val="28"/>
          <w:szCs w:val="28"/>
          <w:lang w:eastAsia="hi-IN" w:bidi="hi-IN"/>
        </w:rPr>
        <w:t xml:space="preserve">местного 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б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юджет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>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="00F17A9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570B8" w:rsidRPr="00C64AFE" w:rsidRDefault="00F17A9E" w:rsidP="00F17A9E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об использовании бюджетных ассигнований и внебюджетных средств на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реализацию муниципальной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 за </w:t>
      </w:r>
      <w:r>
        <w:rPr>
          <w:rFonts w:eastAsia="TimesNewRoman"/>
          <w:kern w:val="1"/>
          <w:sz w:val="28"/>
          <w:szCs w:val="28"/>
          <w:lang w:eastAsia="hi-IN" w:bidi="hi-IN"/>
        </w:rPr>
        <w:t>202</w:t>
      </w:r>
      <w:r w:rsidR="00B57316">
        <w:rPr>
          <w:rFonts w:eastAsia="TimesNewRoman"/>
          <w:kern w:val="1"/>
          <w:sz w:val="28"/>
          <w:szCs w:val="28"/>
          <w:lang w:eastAsia="hi-IN" w:bidi="hi-IN"/>
        </w:rPr>
        <w:t>4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 приведены в приложении № 2 к отчету о реализации муниципальной программы.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570B8" w:rsidRPr="009B1D17" w:rsidRDefault="000570B8" w:rsidP="000570B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br/>
        <w:t>значений показателей</w:t>
      </w:r>
      <w:r w:rsidR="007F7D0C">
        <w:rPr>
          <w:rFonts w:eastAsia="SimSun"/>
          <w:b/>
          <w:kern w:val="1"/>
          <w:sz w:val="28"/>
          <w:szCs w:val="28"/>
          <w:lang w:eastAsia="hi-IN" w:bidi="hi-IN"/>
        </w:rPr>
        <w:t xml:space="preserve"> (индикаторов)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t xml:space="preserve"> муниципальной  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F17A9E" w:rsidRPr="009B1D17">
        <w:rPr>
          <w:rFonts w:eastAsia="TimesNewRoman"/>
          <w:b/>
          <w:kern w:val="1"/>
          <w:sz w:val="28"/>
          <w:szCs w:val="28"/>
          <w:lang w:eastAsia="hi-IN" w:bidi="hi-IN"/>
        </w:rPr>
        <w:t>202</w:t>
      </w:r>
      <w:r w:rsidR="00B57316" w:rsidRPr="009B1D17">
        <w:rPr>
          <w:rFonts w:eastAsia="TimesNewRoman"/>
          <w:b/>
          <w:kern w:val="1"/>
          <w:sz w:val="28"/>
          <w:szCs w:val="28"/>
          <w:lang w:eastAsia="hi-IN" w:bidi="hi-IN"/>
        </w:rPr>
        <w:t>4</w:t>
      </w:r>
      <w:r w:rsidR="00F17A9E" w:rsidRPr="009B1D17">
        <w:rPr>
          <w:rFonts w:eastAsia="TimesNewRoman"/>
          <w:b/>
          <w:kern w:val="1"/>
          <w:sz w:val="28"/>
          <w:szCs w:val="28"/>
          <w:lang w:eastAsia="hi-IN" w:bidi="hi-IN"/>
        </w:rPr>
        <w:t xml:space="preserve"> </w:t>
      </w:r>
      <w:r w:rsidRPr="009B1D17">
        <w:rPr>
          <w:rFonts w:eastAsia="SimSun"/>
          <w:b/>
          <w:kern w:val="1"/>
          <w:sz w:val="28"/>
          <w:szCs w:val="28"/>
          <w:lang w:eastAsia="hi-IN" w:bidi="hi-IN"/>
        </w:rPr>
        <w:t>год</w:t>
      </w:r>
    </w:p>
    <w:p w:rsidR="0025020A" w:rsidRDefault="0025020A" w:rsidP="0025020A">
      <w:pPr>
        <w:tabs>
          <w:tab w:val="left" w:pos="1276"/>
        </w:tabs>
        <w:ind w:firstLine="709"/>
        <w:jc w:val="both"/>
        <w:rPr>
          <w:bCs/>
          <w:kern w:val="2"/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программой и подпрограммами муниципальной программы предусмотрено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2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показателя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 xml:space="preserve"> (индикатора)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r>
        <w:rPr>
          <w:sz w:val="28"/>
          <w:szCs w:val="28"/>
        </w:rPr>
        <w:t xml:space="preserve">по </w:t>
      </w:r>
      <w:r w:rsidR="007F7D0C">
        <w:rPr>
          <w:sz w:val="28"/>
          <w:szCs w:val="28"/>
        </w:rPr>
        <w:t xml:space="preserve">которым в 2024 году </w:t>
      </w:r>
      <w:r>
        <w:rPr>
          <w:sz w:val="28"/>
          <w:szCs w:val="28"/>
        </w:rPr>
        <w:t>фактическое значение соответствуют плановому.</w:t>
      </w:r>
      <w:r w:rsidR="007F7D0C">
        <w:rPr>
          <w:sz w:val="28"/>
          <w:szCs w:val="28"/>
        </w:rPr>
        <w:t xml:space="preserve"> Так:</w:t>
      </w:r>
    </w:p>
    <w:p w:rsidR="0025020A" w:rsidRPr="00B06172" w:rsidRDefault="007F7D0C" w:rsidP="0025020A">
      <w:pPr>
        <w:ind w:firstLine="840"/>
        <w:jc w:val="both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</w:t>
      </w:r>
      <w:r w:rsidR="0025020A" w:rsidRPr="00B06172">
        <w:rPr>
          <w:rFonts w:eastAsia="SimSun"/>
          <w:kern w:val="1"/>
          <w:sz w:val="28"/>
          <w:szCs w:val="28"/>
          <w:lang w:eastAsia="hi-IN" w:bidi="hi-IN"/>
        </w:rPr>
        <w:t xml:space="preserve">оказатель </w:t>
      </w:r>
      <w:r w:rsidR="0025020A">
        <w:rPr>
          <w:rFonts w:eastAsia="SimSun"/>
          <w:kern w:val="1"/>
          <w:sz w:val="28"/>
          <w:szCs w:val="28"/>
          <w:lang w:eastAsia="hi-IN" w:bidi="hi-IN"/>
        </w:rPr>
        <w:t>2.1</w:t>
      </w:r>
      <w:r w:rsidR="0025020A" w:rsidRPr="00B06172">
        <w:rPr>
          <w:rFonts w:eastAsia="SimSun"/>
          <w:kern w:val="1"/>
          <w:sz w:val="28"/>
          <w:szCs w:val="28"/>
          <w:lang w:eastAsia="hi-IN" w:bidi="hi-IN"/>
        </w:rPr>
        <w:t xml:space="preserve"> «</w:t>
      </w:r>
      <w:r w:rsidR="0025020A" w:rsidRPr="00B06172">
        <w:rPr>
          <w:sz w:val="28"/>
          <w:szCs w:val="28"/>
        </w:rPr>
        <w:t>Охват населения планово- регулярной системой сбора и вывоза ТБО</w:t>
      </w:r>
      <w:r w:rsidR="0025020A" w:rsidRPr="00B06172">
        <w:rPr>
          <w:rFonts w:eastAsia="SimSun"/>
          <w:kern w:val="1"/>
          <w:sz w:val="28"/>
          <w:szCs w:val="28"/>
          <w:lang w:eastAsia="hi-IN" w:bidi="hi-IN"/>
        </w:rPr>
        <w:t>» – плановое значение 10%, фактическое значение 10%</w:t>
      </w:r>
      <w:r w:rsidR="0025020A"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r w:rsidR="0025020A">
        <w:rPr>
          <w:sz w:val="28"/>
          <w:szCs w:val="28"/>
          <w:shd w:val="clear" w:color="auto" w:fill="FFFFFF"/>
        </w:rPr>
        <w:t>эффективность реализации данного показателя равна 1.</w:t>
      </w:r>
    </w:p>
    <w:p w:rsidR="0025020A" w:rsidRPr="00B06172" w:rsidRDefault="0025020A" w:rsidP="0025020A">
      <w:pPr>
        <w:ind w:firstLine="840"/>
        <w:jc w:val="both"/>
        <w:rPr>
          <w:sz w:val="28"/>
          <w:szCs w:val="28"/>
        </w:rPr>
      </w:pPr>
      <w:r w:rsidRPr="00B06172">
        <w:rPr>
          <w:rFonts w:eastAsia="SimSun"/>
          <w:kern w:val="1"/>
          <w:sz w:val="28"/>
          <w:szCs w:val="28"/>
          <w:lang w:eastAsia="hi-IN" w:bidi="hi-IN"/>
        </w:rPr>
        <w:t>Показатель 2</w:t>
      </w:r>
      <w:r>
        <w:rPr>
          <w:rFonts w:eastAsia="SimSun"/>
          <w:kern w:val="1"/>
          <w:sz w:val="28"/>
          <w:szCs w:val="28"/>
          <w:lang w:eastAsia="hi-IN" w:bidi="hi-IN"/>
        </w:rPr>
        <w:t>.2</w:t>
      </w:r>
      <w:r w:rsidRPr="00B06172">
        <w:rPr>
          <w:rFonts w:eastAsia="SimSun"/>
          <w:kern w:val="1"/>
          <w:sz w:val="28"/>
          <w:szCs w:val="28"/>
          <w:lang w:eastAsia="hi-IN" w:bidi="hi-IN"/>
        </w:rPr>
        <w:t xml:space="preserve"> «</w:t>
      </w:r>
      <w:r w:rsidRPr="00B06172">
        <w:rPr>
          <w:sz w:val="28"/>
          <w:szCs w:val="28"/>
        </w:rPr>
        <w:t>Количество действующих санкционированных и законсервированных объектов размещения твердых бытовых отходов</w:t>
      </w:r>
      <w:r w:rsidRPr="00B06172">
        <w:rPr>
          <w:rFonts w:eastAsia="SimSun"/>
          <w:kern w:val="1"/>
          <w:sz w:val="28"/>
          <w:szCs w:val="28"/>
          <w:lang w:eastAsia="hi-IN" w:bidi="hi-IN"/>
        </w:rPr>
        <w:t>» – плановое значение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</w:t>
      </w:r>
      <w:r w:rsidRPr="00B06172">
        <w:rPr>
          <w:rFonts w:eastAsia="SimSun"/>
          <w:kern w:val="1"/>
          <w:sz w:val="28"/>
          <w:szCs w:val="28"/>
          <w:lang w:eastAsia="hi-IN" w:bidi="hi-IN"/>
        </w:rPr>
        <w:t xml:space="preserve"> ед., фактическое значение 1 ед.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r>
        <w:rPr>
          <w:sz w:val="28"/>
          <w:szCs w:val="28"/>
          <w:shd w:val="clear" w:color="auto" w:fill="FFFFFF"/>
        </w:rPr>
        <w:t>эффективность реализации данного показателя равна 1.</w:t>
      </w:r>
    </w:p>
    <w:p w:rsidR="0025020A" w:rsidRDefault="0025020A" w:rsidP="0025020A">
      <w:pPr>
        <w:tabs>
          <w:tab w:val="left" w:pos="1276"/>
        </w:tabs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 достижении значений показателей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 xml:space="preserve">(индикаторов)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7F7D0C" w:rsidRDefault="007F7D0C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</w:p>
    <w:p w:rsidR="007F7D0C" w:rsidRDefault="007F7D0C" w:rsidP="000570B8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F7D0C" w:rsidRPr="00A13333" w:rsidRDefault="007F7D0C" w:rsidP="007F7D0C">
      <w:pPr>
        <w:tabs>
          <w:tab w:val="left" w:pos="1276"/>
        </w:tabs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13333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программой предусмотрены 2 подпрограммы с основными мероприятиями </w:t>
      </w:r>
    </w:p>
    <w:p w:rsidR="007F7D0C" w:rsidRPr="00A13333" w:rsidRDefault="007F7D0C" w:rsidP="007F7D0C">
      <w:pPr>
        <w:ind w:firstLine="8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13333">
        <w:rPr>
          <w:rFonts w:eastAsia="SimSun"/>
          <w:kern w:val="1"/>
          <w:sz w:val="28"/>
          <w:szCs w:val="28"/>
          <w:lang w:eastAsia="hi-IN" w:bidi="hi-IN"/>
        </w:rPr>
        <w:lastRenderedPageBreak/>
        <w:t>В рамках подпрограммы 1 «Охрана окружающей среды в Новоцимлянском сельском поселении» систематически проводились рейды по выявлению свалочных очагов на территории поселения, в лесо- и придорожных полосах, водоохранных зонах. Осуществлялись выезды по выявлению зон зарастания сорной и карантинной растительности. Выполнялись мероприятия по предотвращению выжигания сухой растительности во избежание пожароопасных ситуаций. Мероприятия выполнены в полном объеме, о чем свидетельствует достижение показателя сохранения экологической ситуации, в первую очередь в части защиты от загрязнения и сохранения территории поселения.</w:t>
      </w:r>
    </w:p>
    <w:p w:rsidR="007F7D0C" w:rsidRPr="00A13333" w:rsidRDefault="007F7D0C" w:rsidP="007F7D0C">
      <w:pPr>
        <w:ind w:firstLine="8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13333">
        <w:rPr>
          <w:rFonts w:eastAsia="SimSun"/>
          <w:kern w:val="1"/>
          <w:sz w:val="28"/>
          <w:szCs w:val="28"/>
          <w:lang w:eastAsia="hi-IN" w:bidi="hi-IN"/>
        </w:rPr>
        <w:t xml:space="preserve">В подпрограмме 2 </w:t>
      </w:r>
      <w:r w:rsidRPr="00A13333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A13333">
        <w:rPr>
          <w:sz w:val="28"/>
          <w:szCs w:val="28"/>
        </w:rPr>
        <w:t>Формирование комплексной системы управления отходами и вторичными материальными ресурсами</w:t>
      </w:r>
      <w:r w:rsidRPr="00A13333">
        <w:rPr>
          <w:rFonts w:eastAsia="SimSun"/>
          <w:kern w:val="1"/>
          <w:sz w:val="28"/>
          <w:szCs w:val="28"/>
          <w:lang w:eastAsia="hi-IN" w:bidi="hi-IN"/>
        </w:rPr>
        <w:t>» на 2024 год для реализации за счет средств финансирования было запланировано 1 основное мероприятие 2.3. «</w:t>
      </w:r>
      <w:r w:rsidRPr="00A13333">
        <w:rPr>
          <w:sz w:val="28"/>
          <w:szCs w:val="28"/>
        </w:rPr>
        <w:t>Развитие материальной базы муниципальных образований в сфере обращения с твердыми бытовыми отходами, включая приобретение мусоровозов</w:t>
      </w:r>
      <w:r w:rsidRPr="00A13333">
        <w:rPr>
          <w:rFonts w:eastAsia="SimSun"/>
          <w:kern w:val="1"/>
          <w:sz w:val="28"/>
          <w:szCs w:val="28"/>
          <w:lang w:eastAsia="hi-IN" w:bidi="hi-IN"/>
        </w:rPr>
        <w:t>». Выполнено.</w:t>
      </w:r>
    </w:p>
    <w:p w:rsidR="00A13333" w:rsidRPr="00C64AFE" w:rsidRDefault="00A13333" w:rsidP="00A13333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муниципальной программы определяется на основании степени выполнения основных мероприятий и оценки бюджетной эффективности муниципальной программы.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1. Степень достижения </w:t>
      </w:r>
      <w:r w:rsidR="00611C1E">
        <w:rPr>
          <w:rFonts w:eastAsia="SimSun"/>
          <w:kern w:val="1"/>
          <w:sz w:val="28"/>
          <w:szCs w:val="28"/>
          <w:lang w:eastAsia="hi-IN" w:bidi="hi-IN"/>
        </w:rPr>
        <w:t>основных мероприятий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муниципальной программы, </w:t>
      </w:r>
      <w:r w:rsidR="00611C1E">
        <w:rPr>
          <w:rFonts w:eastAsia="SimSun"/>
          <w:kern w:val="1"/>
          <w:sz w:val="28"/>
          <w:szCs w:val="28"/>
          <w:lang w:eastAsia="hi-IN" w:bidi="hi-IN"/>
        </w:rPr>
        <w:t xml:space="preserve">ее </w:t>
      </w:r>
      <w:r w:rsidR="00B06172" w:rsidRPr="00C64AFE">
        <w:rPr>
          <w:rFonts w:eastAsia="SimSun"/>
          <w:kern w:val="1"/>
          <w:sz w:val="28"/>
          <w:szCs w:val="28"/>
          <w:lang w:eastAsia="hi-IN" w:bidi="hi-IN"/>
        </w:rPr>
        <w:t>подпрограмм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0570B8" w:rsidRPr="00C64AFE" w:rsidRDefault="000570B8" w:rsidP="000570B8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основных мероприятий подпрограммы 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равна 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0570B8" w:rsidRPr="00C64AFE" w:rsidRDefault="000570B8" w:rsidP="000570B8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</w:t>
      </w:r>
      <w:r w:rsidR="0025020A" w:rsidRPr="00C64AFE">
        <w:rPr>
          <w:rFonts w:eastAsia="SimSun"/>
          <w:kern w:val="1"/>
          <w:sz w:val="28"/>
          <w:szCs w:val="28"/>
          <w:lang w:eastAsia="hi-IN" w:bidi="hi-IN"/>
        </w:rPr>
        <w:t xml:space="preserve">достижения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основных мероприятий подпрограммы</w:t>
      </w:r>
      <w:r w:rsidR="007F7D0C"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F7D0C">
        <w:rPr>
          <w:rFonts w:eastAsia="SimSun"/>
          <w:kern w:val="1"/>
          <w:sz w:val="28"/>
          <w:szCs w:val="28"/>
          <w:lang w:eastAsia="hi-IN" w:bidi="hi-IN"/>
        </w:rPr>
        <w:t>2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– равна 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0570B8" w:rsidRDefault="000570B8" w:rsidP="00B0617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Суммарная оценка степени достижения </w:t>
      </w:r>
      <w:r w:rsidR="00611C1E">
        <w:rPr>
          <w:rFonts w:eastAsia="SimSun"/>
          <w:kern w:val="1"/>
          <w:sz w:val="28"/>
          <w:szCs w:val="28"/>
          <w:lang w:eastAsia="hi-IN" w:bidi="hi-IN"/>
        </w:rPr>
        <w:t>основных мероприятий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муниципальной программы составляет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B06172">
        <w:rPr>
          <w:rFonts w:eastAsia="SimSun"/>
          <w:i/>
          <w:kern w:val="1"/>
          <w:sz w:val="28"/>
          <w:szCs w:val="28"/>
          <w:lang w:eastAsia="hi-IN" w:bidi="hi-IN"/>
        </w:rPr>
        <w:t>2/2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), что характеризует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 xml:space="preserve">высокий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эффективности реализации муниципальной программы по степени достижения целевых показателей.</w:t>
      </w:r>
    </w:p>
    <w:p w:rsidR="00B06172" w:rsidRDefault="00B06172" w:rsidP="00B06172">
      <w:pPr>
        <w:spacing w:line="228" w:lineRule="auto"/>
        <w:ind w:firstLine="709"/>
        <w:jc w:val="both"/>
      </w:pPr>
      <w:r>
        <w:rPr>
          <w:color w:val="000000"/>
          <w:kern w:val="2"/>
          <w:sz w:val="28"/>
          <w:szCs w:val="28"/>
        </w:rPr>
        <w:t>2. Степень реализации всех основных мероприятий, предусмотренных к реализации в отчетном году, оценивается как доля основных мероприятий, выполненных в полном объеме.</w:t>
      </w:r>
    </w:p>
    <w:p w:rsidR="00B06172" w:rsidRPr="00B06172" w:rsidRDefault="00B06172" w:rsidP="00B06172">
      <w:pPr>
        <w:autoSpaceDE w:val="0"/>
        <w:spacing w:line="228" w:lineRule="auto"/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мероприятий муниципальной программы в 20</w:t>
      </w:r>
      <w:r w:rsidR="00A13333">
        <w:rPr>
          <w:rFonts w:eastAsia="Calibri"/>
          <w:color w:val="000000"/>
          <w:kern w:val="2"/>
          <w:sz w:val="28"/>
          <w:szCs w:val="28"/>
        </w:rPr>
        <w:t>24</w:t>
      </w:r>
      <w:r>
        <w:rPr>
          <w:rFonts w:eastAsia="Calibri"/>
          <w:color w:val="000000"/>
          <w:kern w:val="2"/>
          <w:sz w:val="28"/>
          <w:szCs w:val="28"/>
        </w:rPr>
        <w:t xml:space="preserve"> году составляет 1 (1/1),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3. Бюджетная эффективность реализации Программы рассчитывается в несколько этапов.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3.1. Степень реализации основных мероприятий, приоритетных основных мероприятий и мероприятий ведомственных целевых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программ, финансируемых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за счет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оценивается как доля мероприятий, выполненных в полном объеме.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реализации основных мероприятий, приоритетных основных мероприятий и мероприятий ведомственных целевых </w:t>
      </w:r>
      <w:r w:rsidR="00507811" w:rsidRPr="00C64AFE">
        <w:rPr>
          <w:rFonts w:eastAsia="SimSun"/>
          <w:kern w:val="1"/>
          <w:sz w:val="28"/>
          <w:szCs w:val="28"/>
          <w:lang w:eastAsia="hi-IN" w:bidi="hi-IN"/>
        </w:rPr>
        <w:t>программ,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 составляет </w:t>
      </w:r>
      <w:r w:rsidR="00B06172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6A74AB">
        <w:rPr>
          <w:rFonts w:eastAsia="SimSun"/>
          <w:i/>
          <w:kern w:val="1"/>
          <w:sz w:val="28"/>
          <w:szCs w:val="28"/>
          <w:lang w:eastAsia="hi-IN" w:bidi="hi-IN"/>
        </w:rPr>
        <w:t>1/1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).</w:t>
      </w:r>
    </w:p>
    <w:p w:rsidR="000570B8" w:rsidRPr="00C64AFE" w:rsidRDefault="00A13333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3.2. 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соответствия запланированному уровню расходов за счет средств  бюджета </w:t>
      </w:r>
      <w:r w:rsidR="000570B8">
        <w:rPr>
          <w:sz w:val="28"/>
          <w:szCs w:val="28"/>
        </w:rPr>
        <w:t>Новоцимлянского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в бюджет района</w:t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br/>
      </w:r>
      <w:r w:rsidR="000570B8" w:rsidRPr="00C64AFE">
        <w:rPr>
          <w:rFonts w:eastAsia="SimSun"/>
          <w:kern w:val="1"/>
          <w:sz w:val="28"/>
          <w:szCs w:val="28"/>
          <w:lang w:eastAsia="hi-IN" w:bidi="hi-IN"/>
        </w:rPr>
        <w:lastRenderedPageBreak/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0570B8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соответствия запланированному уровню расходов:</w:t>
      </w:r>
    </w:p>
    <w:p w:rsidR="000678E7" w:rsidRPr="00C64AFE" w:rsidRDefault="000678E7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65,0 тыс руб./65,0 тыс.руб=1</w:t>
      </w:r>
    </w:p>
    <w:p w:rsidR="000570B8" w:rsidRPr="00C64AFE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3.3.</w:t>
      </w:r>
      <w:r w:rsidR="00927146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Эффективность использования </w:t>
      </w:r>
      <w:r w:rsidR="006A74AB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и безвозмездных поступлений </w:t>
      </w:r>
      <w:r w:rsidR="006A74AB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570B8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использования финансовых ресур</w:t>
      </w:r>
      <w:r w:rsidR="000678E7">
        <w:rPr>
          <w:rFonts w:eastAsia="SimSun"/>
          <w:kern w:val="1"/>
          <w:sz w:val="28"/>
          <w:szCs w:val="28"/>
          <w:lang w:eastAsia="hi-IN" w:bidi="hi-IN"/>
        </w:rPr>
        <w:t xml:space="preserve">сов на реализацию муниципальной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программы:</w:t>
      </w:r>
    </w:p>
    <w:p w:rsidR="000678E7" w:rsidRPr="00C64AFE" w:rsidRDefault="000678E7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1/1=1, в связи с чем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бюджетная эффективность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высокая</w:t>
      </w:r>
    </w:p>
    <w:p w:rsidR="000570B8" w:rsidRDefault="000570B8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реализации муниципальной Программы в целом:</w:t>
      </w:r>
    </w:p>
    <w:p w:rsidR="000678E7" w:rsidRPr="00C64AFE" w:rsidRDefault="000678E7" w:rsidP="000570B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1х0,5+1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0,3 +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0,2 =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, в связи с чем уровень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высокий</w:t>
      </w:r>
    </w:p>
    <w:p w:rsidR="006A74AB" w:rsidRDefault="006A74AB" w:rsidP="000678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реализации муниципальной Программы в 202</w:t>
      </w:r>
      <w:r w:rsidR="009C22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6A74AB" w:rsidRDefault="006A74AB" w:rsidP="006A74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за счёт средств, полученных от предпринимательской и иной приносящей доход деятельности, муниципальных бюджетных и автономных учреждений Новоцимлянского сельского поселения при реализации основных мероприятий муниципальной программы в 202</w:t>
      </w:r>
      <w:r w:rsidR="009C22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производились.</w:t>
      </w:r>
    </w:p>
    <w:p w:rsidR="000570B8" w:rsidRPr="00C64AFE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0570B8" w:rsidRPr="006A74AB" w:rsidRDefault="000570B8" w:rsidP="000570B8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6A74AB">
        <w:rPr>
          <w:rFonts w:eastAsia="SimSun"/>
          <w:b/>
          <w:kern w:val="1"/>
          <w:sz w:val="28"/>
          <w:szCs w:val="28"/>
          <w:lang w:eastAsia="hi-IN" w:bidi="hi-IN"/>
        </w:rPr>
        <w:br/>
        <w:t>реализации муниципальной программы</w:t>
      </w:r>
    </w:p>
    <w:p w:rsidR="006A74AB" w:rsidRPr="00BA26E4" w:rsidRDefault="006A74AB" w:rsidP="006A74AB">
      <w:pPr>
        <w:suppressAutoHyphens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В 202</w:t>
      </w:r>
      <w:r w:rsidR="009C229F">
        <w:rPr>
          <w:sz w:val="28"/>
          <w:szCs w:val="28"/>
        </w:rPr>
        <w:t>4</w:t>
      </w:r>
      <w:r w:rsidRPr="00BA26E4">
        <w:rPr>
          <w:sz w:val="28"/>
          <w:szCs w:val="28"/>
        </w:rPr>
        <w:t xml:space="preserve"> году муниципальная программа реализуется в соответствии с постановлением администрации Новоцимлянского</w:t>
      </w:r>
      <w:r w:rsidR="00404FD2">
        <w:rPr>
          <w:sz w:val="28"/>
          <w:szCs w:val="28"/>
        </w:rPr>
        <w:t xml:space="preserve"> </w:t>
      </w:r>
      <w:r w:rsidRPr="00BA26E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27.12.2018 № 144</w:t>
      </w:r>
      <w:r w:rsidRPr="00BA26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Об </w:t>
      </w:r>
      <w:r w:rsidRPr="00C72E10">
        <w:rPr>
          <w:bCs/>
          <w:color w:val="000000"/>
          <w:sz w:val="28"/>
          <w:szCs w:val="28"/>
        </w:rPr>
        <w:t>утверждении муниципальной</w:t>
      </w:r>
      <w:r w:rsidR="00404FD2">
        <w:rPr>
          <w:bCs/>
          <w:color w:val="000000"/>
          <w:sz w:val="28"/>
          <w:szCs w:val="28"/>
        </w:rPr>
        <w:t xml:space="preserve"> программы Новоцимлянского </w:t>
      </w:r>
      <w:r>
        <w:rPr>
          <w:sz w:val="28"/>
          <w:szCs w:val="28"/>
        </w:rPr>
        <w:t>сельского поселения «</w:t>
      </w:r>
      <w:r w:rsidRPr="00C72E10">
        <w:rPr>
          <w:sz w:val="28"/>
          <w:szCs w:val="28"/>
        </w:rPr>
        <w:t>Охрана окружающей среды и рациональное природопользование</w:t>
      </w:r>
      <w:r w:rsidRPr="00BA26E4">
        <w:rPr>
          <w:sz w:val="28"/>
          <w:szCs w:val="28"/>
        </w:rPr>
        <w:t>».</w:t>
      </w:r>
    </w:p>
    <w:p w:rsidR="006A74AB" w:rsidRPr="00BA26E4" w:rsidRDefault="006A74AB" w:rsidP="006A74AB">
      <w:pPr>
        <w:suppressAutoHyphens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Выводы:</w:t>
      </w:r>
    </w:p>
    <w:p w:rsidR="006A74AB" w:rsidRPr="00BA26E4" w:rsidRDefault="006A74AB" w:rsidP="006A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- запланированные мероприятия муниципальной программы на 202</w:t>
      </w:r>
      <w:r w:rsidR="009C229F">
        <w:rPr>
          <w:sz w:val="28"/>
          <w:szCs w:val="28"/>
        </w:rPr>
        <w:t>4</w:t>
      </w:r>
      <w:r w:rsidRPr="00BA26E4">
        <w:rPr>
          <w:sz w:val="28"/>
          <w:szCs w:val="28"/>
        </w:rPr>
        <w:t xml:space="preserve"> год выполнены.</w:t>
      </w:r>
    </w:p>
    <w:p w:rsidR="006A74AB" w:rsidRPr="00BA26E4" w:rsidRDefault="006A74AB" w:rsidP="006A74AB">
      <w:pPr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Предложение:</w:t>
      </w:r>
    </w:p>
    <w:p w:rsidR="006A74AB" w:rsidRPr="00BA26E4" w:rsidRDefault="006A74AB" w:rsidP="006A74AB">
      <w:pPr>
        <w:ind w:firstLine="720"/>
        <w:jc w:val="both"/>
        <w:rPr>
          <w:sz w:val="28"/>
          <w:szCs w:val="28"/>
        </w:rPr>
      </w:pPr>
      <w:r w:rsidRPr="00BA26E4">
        <w:rPr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Pr="00C72E10">
        <w:rPr>
          <w:sz w:val="28"/>
          <w:szCs w:val="28"/>
        </w:rPr>
        <w:t>Охрана окружающей среды и рациональное природопользование</w:t>
      </w:r>
      <w:r w:rsidRPr="00BA26E4">
        <w:rPr>
          <w:spacing w:val="-2"/>
          <w:sz w:val="28"/>
          <w:szCs w:val="28"/>
        </w:rPr>
        <w:t>» является 100% выполнение всех запланированных мероприятий и достижени</w:t>
      </w:r>
      <w:r>
        <w:rPr>
          <w:spacing w:val="-2"/>
          <w:sz w:val="28"/>
          <w:szCs w:val="28"/>
        </w:rPr>
        <w:t>е плановых значений показателей</w:t>
      </w:r>
      <w:r w:rsidRPr="00BA26E4">
        <w:rPr>
          <w:spacing w:val="-2"/>
          <w:sz w:val="28"/>
          <w:szCs w:val="28"/>
        </w:rPr>
        <w:t>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6A74AB" w:rsidRPr="00177643" w:rsidRDefault="006A74AB" w:rsidP="006A74AB">
      <w:pPr>
        <w:ind w:firstLine="720"/>
        <w:jc w:val="both"/>
        <w:rPr>
          <w:sz w:val="28"/>
          <w:szCs w:val="28"/>
        </w:rPr>
      </w:pPr>
      <w:r w:rsidRPr="00BA26E4">
        <w:rPr>
          <w:sz w:val="28"/>
          <w:szCs w:val="28"/>
        </w:rPr>
        <w:lastRenderedPageBreak/>
        <w:t>Для достижения ожидаемых результатов реализации муниципальной программы необходима ее дальнейшая реализация. Ежегодно Администрацией</w:t>
      </w:r>
      <w:r>
        <w:rPr>
          <w:sz w:val="28"/>
          <w:szCs w:val="28"/>
        </w:rPr>
        <w:t xml:space="preserve"> Новоцимлянского сельского поселения</w:t>
      </w:r>
      <w:r w:rsidRPr="00BA26E4">
        <w:rPr>
          <w:sz w:val="28"/>
          <w:szCs w:val="28"/>
        </w:rPr>
        <w:t xml:space="preserve"> утверждается </w:t>
      </w:r>
      <w:r w:rsidRPr="00BA26E4">
        <w:rPr>
          <w:kern w:val="2"/>
          <w:sz w:val="28"/>
          <w:szCs w:val="28"/>
        </w:rPr>
        <w:t>план реализации муниципальной программы на текущий год.</w:t>
      </w:r>
    </w:p>
    <w:p w:rsidR="006A74AB" w:rsidRDefault="006A74AB" w:rsidP="00A443ED">
      <w:pPr>
        <w:autoSpaceDE w:val="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С учетом сложившихся результатов реализации муниципальной программы за 202</w:t>
      </w:r>
      <w:r w:rsidR="009C229F">
        <w:rPr>
          <w:rFonts w:eastAsia="Calibri"/>
          <w:color w:val="000000"/>
          <w:kern w:val="2"/>
          <w:sz w:val="28"/>
          <w:szCs w:val="28"/>
          <w:lang w:eastAsia="en-US"/>
        </w:rPr>
        <w:t>4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 год предлагается продолжить ее реализацию и в последующие годы.</w:t>
      </w:r>
    </w:p>
    <w:p w:rsidR="005B4FBF" w:rsidRDefault="005B4FBF" w:rsidP="00A443ED">
      <w:pPr>
        <w:autoSpaceDE w:val="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</w:p>
    <w:p w:rsidR="005B4FBF" w:rsidRDefault="005B4FBF" w:rsidP="00A443ED">
      <w:pPr>
        <w:autoSpaceDE w:val="0"/>
        <w:jc w:val="both"/>
      </w:pPr>
    </w:p>
    <w:p w:rsidR="006A74AB" w:rsidRDefault="006A74AB">
      <w:pPr>
        <w:sectPr w:rsidR="006A74AB" w:rsidSect="000678E7">
          <w:pgSz w:w="11906" w:h="16838" w:code="9"/>
          <w:pgMar w:top="851" w:right="851" w:bottom="680" w:left="1701" w:header="709" w:footer="709" w:gutter="0"/>
          <w:paperSrc w:first="15" w:other="15"/>
          <w:cols w:space="708"/>
          <w:docGrid w:linePitch="360"/>
        </w:sectPr>
      </w:pPr>
    </w:p>
    <w:p w:rsidR="00927146" w:rsidRDefault="006A74AB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927146">
        <w:rPr>
          <w:rFonts w:eastAsia="Calibri"/>
          <w:sz w:val="28"/>
          <w:szCs w:val="28"/>
          <w:lang w:eastAsia="en-US"/>
        </w:rPr>
        <w:t xml:space="preserve">№ </w:t>
      </w:r>
      <w:r w:rsidRPr="00927146">
        <w:rPr>
          <w:rFonts w:eastAsia="Calibri"/>
          <w:sz w:val="28"/>
          <w:szCs w:val="28"/>
          <w:lang w:eastAsia="en-US"/>
        </w:rPr>
        <w:t xml:space="preserve">1 </w:t>
      </w:r>
    </w:p>
    <w:p w:rsidR="00927146" w:rsidRDefault="006A74AB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>к Отчету</w:t>
      </w:r>
      <w:r w:rsidR="00927146" w:rsidRPr="00927146">
        <w:rPr>
          <w:rFonts w:eastAsia="Calibri"/>
          <w:sz w:val="28"/>
          <w:szCs w:val="28"/>
          <w:lang w:eastAsia="en-US"/>
        </w:rPr>
        <w:t xml:space="preserve"> </w:t>
      </w:r>
      <w:r w:rsidR="00927146"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6A74AB" w:rsidRPr="00927146" w:rsidRDefault="00927146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6A74AB" w:rsidRPr="006A74AB" w:rsidRDefault="006A74AB" w:rsidP="006A74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400"/>
      <w:bookmarkEnd w:id="2"/>
      <w:r w:rsidRPr="006A74AB">
        <w:rPr>
          <w:sz w:val="24"/>
          <w:szCs w:val="24"/>
        </w:rPr>
        <w:t>Сведения</w:t>
      </w:r>
    </w:p>
    <w:p w:rsidR="006A74AB" w:rsidRPr="006A74AB" w:rsidRDefault="006A74AB" w:rsidP="006A74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74AB">
        <w:rPr>
          <w:sz w:val="24"/>
          <w:szCs w:val="24"/>
        </w:rPr>
        <w:t>о выполнении основных мероприятий подпрограмм муниципальной программы, мероприятий ведомс</w:t>
      </w:r>
      <w:r w:rsidR="002E5771">
        <w:rPr>
          <w:sz w:val="24"/>
          <w:szCs w:val="24"/>
        </w:rPr>
        <w:t>твенных целевых программ за 202</w:t>
      </w:r>
      <w:r w:rsidR="00B57316">
        <w:rPr>
          <w:sz w:val="24"/>
          <w:szCs w:val="24"/>
        </w:rPr>
        <w:t>4</w:t>
      </w:r>
      <w:r w:rsidRPr="006A74AB">
        <w:rPr>
          <w:sz w:val="24"/>
          <w:szCs w:val="24"/>
        </w:rPr>
        <w:t xml:space="preserve"> год</w:t>
      </w:r>
    </w:p>
    <w:p w:rsidR="006A74AB" w:rsidRPr="006A74AB" w:rsidRDefault="006A74AB" w:rsidP="006A74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02"/>
        <w:gridCol w:w="1937"/>
        <w:gridCol w:w="1324"/>
        <w:gridCol w:w="1417"/>
        <w:gridCol w:w="1418"/>
        <w:gridCol w:w="2362"/>
        <w:gridCol w:w="2315"/>
        <w:gridCol w:w="1181"/>
      </w:tblGrid>
      <w:tr w:rsidR="006A74AB" w:rsidRPr="006A74AB" w:rsidTr="006A74A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N</w:t>
            </w:r>
            <w:r w:rsidRPr="006A74A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 (1)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Результаты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6A74AB" w:rsidRPr="006A74AB" w:rsidTr="006A74A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4AB" w:rsidRPr="006A74AB" w:rsidTr="006A74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9</w:t>
            </w:r>
          </w:p>
        </w:tc>
      </w:tr>
      <w:tr w:rsidR="006A74AB" w:rsidRPr="006A74AB" w:rsidTr="006A74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4F5882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766156">
              <w:rPr>
                <w:sz w:val="24"/>
                <w:szCs w:val="28"/>
              </w:rPr>
              <w:t>Подпрограмма 2 «Формирование комплексной системы управления отходами и вторичными материальными ресурсами 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4F58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 w:rsidR="004F5882"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4AB" w:rsidRPr="006A74AB" w:rsidTr="006A74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2E5771" w:rsidRDefault="004F5882" w:rsidP="002E57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B57316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A73979" w:rsidRDefault="000F47B0" w:rsidP="000F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A76D82" w:rsidRPr="00A73979">
              <w:rPr>
                <w:sz w:val="24"/>
                <w:szCs w:val="24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A73979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3979">
              <w:rPr>
                <w:sz w:val="24"/>
                <w:szCs w:val="24"/>
              </w:rPr>
              <w:t>0</w:t>
            </w:r>
            <w:r w:rsidR="00B57316" w:rsidRPr="00A73979">
              <w:rPr>
                <w:sz w:val="24"/>
                <w:szCs w:val="24"/>
              </w:rPr>
              <w:t>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0F47B0" w:rsidRDefault="00E56CBF" w:rsidP="00E56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7B0">
              <w:rPr>
                <w:sz w:val="24"/>
                <w:szCs w:val="24"/>
              </w:rPr>
              <w:t>30</w:t>
            </w:r>
            <w:r w:rsidR="006A74AB" w:rsidRPr="000F47B0">
              <w:rPr>
                <w:sz w:val="24"/>
                <w:szCs w:val="24"/>
              </w:rPr>
              <w:t>.</w:t>
            </w:r>
            <w:r w:rsidRPr="000F47B0">
              <w:rPr>
                <w:sz w:val="24"/>
                <w:szCs w:val="24"/>
              </w:rPr>
              <w:t>09</w:t>
            </w:r>
            <w:r w:rsidR="006A74AB" w:rsidRPr="000F47B0">
              <w:rPr>
                <w:sz w:val="24"/>
                <w:szCs w:val="24"/>
              </w:rPr>
              <w:t>.202</w:t>
            </w:r>
            <w:r w:rsidR="00B57316" w:rsidRPr="000F47B0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4F5882" w:rsidP="004F58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3CB2">
              <w:rPr>
                <w:sz w:val="24"/>
                <w:szCs w:val="24"/>
              </w:rPr>
              <w:t xml:space="preserve">овышение охвата населения планово-регулярной системой сбора и </w:t>
            </w:r>
            <w:r>
              <w:rPr>
                <w:sz w:val="24"/>
                <w:szCs w:val="24"/>
              </w:rPr>
              <w:t>вывоза твердых бытовых отходов.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4F5882" w:rsidP="007554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</w:t>
            </w:r>
            <w:r w:rsidR="00B5731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B573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контейнерн</w:t>
            </w:r>
            <w:r w:rsidR="00B57316">
              <w:rPr>
                <w:sz w:val="24"/>
                <w:szCs w:val="24"/>
              </w:rPr>
              <w:t>ая площадка</w:t>
            </w:r>
            <w:r>
              <w:rPr>
                <w:sz w:val="24"/>
                <w:szCs w:val="24"/>
              </w:rPr>
              <w:t xml:space="preserve"> на территории </w:t>
            </w:r>
            <w:r w:rsidR="007554F2">
              <w:rPr>
                <w:sz w:val="24"/>
                <w:szCs w:val="24"/>
              </w:rPr>
              <w:t>кладбища х.Ремизов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74AB" w:rsidRPr="006A74AB" w:rsidRDefault="006A74AB" w:rsidP="006A74AB"/>
    <w:p w:rsidR="004F5882" w:rsidRDefault="004F5882" w:rsidP="00927146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927146" w:rsidRDefault="00927146" w:rsidP="0092714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2</w:t>
      </w:r>
      <w:r w:rsidRPr="00927146">
        <w:rPr>
          <w:rFonts w:eastAsia="Calibri"/>
          <w:sz w:val="28"/>
          <w:szCs w:val="28"/>
          <w:lang w:eastAsia="en-US"/>
        </w:rPr>
        <w:t xml:space="preserve"> </w:t>
      </w:r>
    </w:p>
    <w:p w:rsidR="00927146" w:rsidRDefault="00927146" w:rsidP="0092714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Отчету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927146" w:rsidRPr="00927146" w:rsidRDefault="00927146" w:rsidP="0092714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6A74AB" w:rsidRPr="006A74AB" w:rsidRDefault="006A74AB" w:rsidP="006A74AB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6A74AB">
        <w:rPr>
          <w:bCs/>
          <w:kern w:val="32"/>
          <w:sz w:val="28"/>
          <w:szCs w:val="28"/>
        </w:rPr>
        <w:t>Сведения об использовании</w:t>
      </w:r>
      <w:r w:rsidRPr="006A74AB">
        <w:rPr>
          <w:bCs/>
          <w:kern w:val="32"/>
          <w:sz w:val="28"/>
          <w:szCs w:val="28"/>
        </w:rPr>
        <w:br/>
        <w:t xml:space="preserve"> бюджетных ассигнований и внебюджетных средств на реализацию</w:t>
      </w:r>
      <w:r w:rsidR="00B57316">
        <w:rPr>
          <w:bCs/>
          <w:kern w:val="32"/>
          <w:sz w:val="28"/>
          <w:szCs w:val="28"/>
        </w:rPr>
        <w:t xml:space="preserve"> муниципальной программы за 2024</w:t>
      </w:r>
      <w:r w:rsidRPr="006A74AB">
        <w:rPr>
          <w:bCs/>
          <w:kern w:val="32"/>
          <w:sz w:val="28"/>
          <w:szCs w:val="28"/>
        </w:rPr>
        <w:t xml:space="preserve"> год</w:t>
      </w:r>
    </w:p>
    <w:p w:rsidR="006A74AB" w:rsidRPr="006A74AB" w:rsidRDefault="006A74AB" w:rsidP="006A74AB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110"/>
        <w:gridCol w:w="2127"/>
        <w:gridCol w:w="1984"/>
        <w:gridCol w:w="2268"/>
      </w:tblGrid>
      <w:tr w:rsidR="006A74AB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Фактические расходы (тыс. рублей), 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муниципальной</w:t>
            </w:r>
          </w:p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4AB" w:rsidRPr="006A74AB" w:rsidTr="006A74A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</w:tr>
      <w:tr w:rsidR="00B57316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B57316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B57316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156">
              <w:rPr>
                <w:sz w:val="24"/>
                <w:szCs w:val="28"/>
              </w:rPr>
              <w:t>Подпрограмма 2 «Формирование комплексной системы управления отходами и вторичными материальными ресурсами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B57316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B57316">
        <w:trPr>
          <w:trHeight w:val="365"/>
        </w:trPr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B57316" w:rsidRPr="006A74AB" w:rsidTr="006A74AB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766156">
              <w:rPr>
                <w:sz w:val="24"/>
                <w:szCs w:val="28"/>
              </w:rPr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  <w:r w:rsidRPr="006A74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B57316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Pr="006A74AB" w:rsidRDefault="00B57316" w:rsidP="00B57316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16" w:rsidRPr="006A74AB" w:rsidRDefault="00B57316" w:rsidP="00B5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6A74AB" w:rsidRPr="006A74AB" w:rsidTr="006A74AB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B" w:rsidRPr="006A74AB" w:rsidRDefault="006A74AB" w:rsidP="006A74AB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AB" w:rsidRPr="006A74AB" w:rsidRDefault="006A74AB" w:rsidP="006A7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</w:tbl>
    <w:p w:rsidR="006A74AB" w:rsidRPr="006A74AB" w:rsidRDefault="006A74AB" w:rsidP="006A74AB"/>
    <w:p w:rsidR="006A74AB" w:rsidRPr="006A74AB" w:rsidRDefault="006A74AB" w:rsidP="006A74AB"/>
    <w:p w:rsidR="006A74AB" w:rsidRPr="006A74AB" w:rsidRDefault="006A74AB" w:rsidP="006A74AB"/>
    <w:p w:rsidR="006A74AB" w:rsidRPr="006A74AB" w:rsidRDefault="006A74AB" w:rsidP="006A74AB"/>
    <w:p w:rsidR="004F5882" w:rsidRDefault="004F5882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4F5882" w:rsidRDefault="004F5882" w:rsidP="006A74AB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5020A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3</w:t>
      </w:r>
      <w:r w:rsidRPr="00927146">
        <w:rPr>
          <w:rFonts w:eastAsia="Calibri"/>
          <w:sz w:val="28"/>
          <w:szCs w:val="28"/>
          <w:lang w:eastAsia="en-US"/>
        </w:rPr>
        <w:t xml:space="preserve"> </w:t>
      </w:r>
    </w:p>
    <w:p w:rsidR="0025020A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Отчету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25020A" w:rsidRPr="00927146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25020A" w:rsidRPr="006A74AB" w:rsidRDefault="0025020A" w:rsidP="0025020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5020A" w:rsidRPr="00743351" w:rsidRDefault="0025020A" w:rsidP="002502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743351">
        <w:rPr>
          <w:sz w:val="28"/>
          <w:szCs w:val="24"/>
        </w:rPr>
        <w:t>Сведения о достижении значений показателей (индикаторов)</w:t>
      </w:r>
    </w:p>
    <w:p w:rsidR="0025020A" w:rsidRPr="006A74AB" w:rsidRDefault="0025020A" w:rsidP="0025020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8"/>
        <w:gridCol w:w="6673"/>
        <w:gridCol w:w="1134"/>
        <w:gridCol w:w="2104"/>
        <w:gridCol w:w="1080"/>
        <w:gridCol w:w="1159"/>
        <w:gridCol w:w="1729"/>
      </w:tblGrid>
      <w:tr w:rsidR="0025020A" w:rsidRPr="006A74AB" w:rsidTr="0027521C">
        <w:trPr>
          <w:jc w:val="center"/>
        </w:trPr>
        <w:tc>
          <w:tcPr>
            <w:tcW w:w="928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134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43" w:type="dxa"/>
            <w:gridSpan w:val="3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Значения показателей </w:t>
            </w:r>
            <w:r w:rsidRPr="006A74AB">
              <w:rPr>
                <w:sz w:val="24"/>
                <w:szCs w:val="24"/>
              </w:rPr>
              <w:br/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программы,     </w:t>
            </w:r>
            <w:r w:rsidRPr="006A74AB">
              <w:rPr>
                <w:sz w:val="24"/>
                <w:szCs w:val="24"/>
              </w:rPr>
              <w:br/>
              <w:t xml:space="preserve">подпрограммы </w:t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   </w:t>
            </w:r>
            <w:r w:rsidRPr="006A74A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29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Обоснование отклонений  </w:t>
            </w:r>
            <w:r w:rsidRPr="006A74A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A74AB">
              <w:rPr>
                <w:sz w:val="24"/>
                <w:szCs w:val="24"/>
              </w:rPr>
              <w:br/>
              <w:t xml:space="preserve"> на конец   </w:t>
            </w:r>
            <w:r w:rsidRPr="006A74AB">
              <w:rPr>
                <w:sz w:val="24"/>
                <w:szCs w:val="24"/>
              </w:rPr>
              <w:br/>
              <w:t xml:space="preserve"> отчетного года       </w:t>
            </w:r>
            <w:r w:rsidRPr="006A74A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5020A" w:rsidRPr="006A74AB" w:rsidTr="0027521C">
        <w:trPr>
          <w:jc w:val="center"/>
        </w:trPr>
        <w:tc>
          <w:tcPr>
            <w:tcW w:w="928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год,      </w:t>
            </w:r>
            <w:r w:rsidRPr="006A74AB">
              <w:rPr>
                <w:sz w:val="24"/>
                <w:szCs w:val="24"/>
              </w:rPr>
              <w:br/>
              <w:t xml:space="preserve">предшествующий </w:t>
            </w:r>
            <w:r w:rsidRPr="006A74AB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239" w:type="dxa"/>
            <w:gridSpan w:val="2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29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5020A" w:rsidRPr="006A74AB" w:rsidTr="0027521C">
        <w:trPr>
          <w:jc w:val="center"/>
        </w:trPr>
        <w:tc>
          <w:tcPr>
            <w:tcW w:w="928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5020A" w:rsidRPr="006A74AB" w:rsidTr="0027521C">
        <w:trPr>
          <w:jc w:val="center"/>
        </w:trPr>
        <w:tc>
          <w:tcPr>
            <w:tcW w:w="928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</w:tr>
      <w:tr w:rsidR="0025020A" w:rsidRPr="006A74AB" w:rsidTr="0027521C">
        <w:trPr>
          <w:jc w:val="center"/>
        </w:trPr>
        <w:tc>
          <w:tcPr>
            <w:tcW w:w="14807" w:type="dxa"/>
            <w:gridSpan w:val="7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25020A" w:rsidRPr="006A74AB" w:rsidTr="0027521C">
        <w:trPr>
          <w:jc w:val="center"/>
        </w:trPr>
        <w:tc>
          <w:tcPr>
            <w:tcW w:w="14807" w:type="dxa"/>
            <w:gridSpan w:val="7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подпрограмма «</w:t>
            </w:r>
            <w:r w:rsidRPr="00766156">
              <w:rPr>
                <w:sz w:val="24"/>
                <w:szCs w:val="28"/>
              </w:rPr>
              <w:t>Формирование комплексной системы управления отходами и вторичными материальными ресурсами »</w:t>
            </w:r>
            <w:r w:rsidRPr="006A74AB">
              <w:rPr>
                <w:sz w:val="24"/>
                <w:szCs w:val="24"/>
              </w:rPr>
              <w:t>»</w:t>
            </w:r>
          </w:p>
        </w:tc>
      </w:tr>
      <w:tr w:rsidR="0025020A" w:rsidRPr="006A74AB" w:rsidTr="0027521C">
        <w:trPr>
          <w:trHeight w:val="313"/>
          <w:jc w:val="center"/>
        </w:trPr>
        <w:tc>
          <w:tcPr>
            <w:tcW w:w="928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1.</w:t>
            </w:r>
          </w:p>
        </w:tc>
        <w:tc>
          <w:tcPr>
            <w:tcW w:w="6673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1.1.</w:t>
            </w:r>
            <w:r w:rsidRPr="006A74AB">
              <w:rPr>
                <w:kern w:val="2"/>
                <w:sz w:val="24"/>
                <w:szCs w:val="24"/>
              </w:rPr>
              <w:t xml:space="preserve"> </w:t>
            </w:r>
            <w:r w:rsidRPr="004F5882">
              <w:rPr>
                <w:sz w:val="24"/>
                <w:szCs w:val="24"/>
              </w:rPr>
              <w:t>Охват населения планово- регулярной системой сбора и вывоза ТБО</w:t>
            </w:r>
          </w:p>
        </w:tc>
        <w:tc>
          <w:tcPr>
            <w:tcW w:w="1134" w:type="dxa"/>
          </w:tcPr>
          <w:p w:rsidR="0025020A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процен-</w:t>
            </w:r>
          </w:p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</w:t>
            </w:r>
          </w:p>
        </w:tc>
        <w:tc>
          <w:tcPr>
            <w:tcW w:w="2104" w:type="dxa"/>
          </w:tcPr>
          <w:p w:rsidR="0025020A" w:rsidRPr="006A74AB" w:rsidRDefault="004425C2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25020A" w:rsidRPr="006A74AB" w:rsidTr="0027521C">
        <w:trPr>
          <w:jc w:val="center"/>
        </w:trPr>
        <w:tc>
          <w:tcPr>
            <w:tcW w:w="928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Показатель 1.2. </w:t>
            </w:r>
            <w:r w:rsidRPr="004F5882">
              <w:rPr>
                <w:sz w:val="24"/>
                <w:szCs w:val="24"/>
              </w:rPr>
              <w:t>Количество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134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еденицы</w:t>
            </w:r>
          </w:p>
        </w:tc>
        <w:tc>
          <w:tcPr>
            <w:tcW w:w="2104" w:type="dxa"/>
          </w:tcPr>
          <w:p w:rsidR="0025020A" w:rsidRPr="006A74AB" w:rsidRDefault="004425C2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25020A" w:rsidRPr="006A74AB" w:rsidRDefault="0025020A" w:rsidP="00275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</w:tbl>
    <w:p w:rsidR="006A74AB" w:rsidRDefault="006A74AB"/>
    <w:p w:rsidR="006A74AB" w:rsidRDefault="006A74AB"/>
    <w:sectPr w:rsidR="006A74AB" w:rsidSect="000678E7">
      <w:pgSz w:w="16838" w:h="11906" w:orient="landscape"/>
      <w:pgMar w:top="1701" w:right="1134" w:bottom="850" w:left="1134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32" w:rsidRDefault="00691A32" w:rsidP="000570B8">
      <w:r>
        <w:separator/>
      </w:r>
    </w:p>
  </w:endnote>
  <w:endnote w:type="continuationSeparator" w:id="0">
    <w:p w:rsidR="00691A32" w:rsidRDefault="00691A32" w:rsidP="0005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32" w:rsidRDefault="00691A32" w:rsidP="000570B8">
      <w:r>
        <w:separator/>
      </w:r>
    </w:p>
  </w:footnote>
  <w:footnote w:type="continuationSeparator" w:id="0">
    <w:p w:rsidR="00691A32" w:rsidRDefault="00691A32" w:rsidP="0005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8"/>
    <w:rsid w:val="00032397"/>
    <w:rsid w:val="000403AC"/>
    <w:rsid w:val="000570B8"/>
    <w:rsid w:val="000578B6"/>
    <w:rsid w:val="000678E7"/>
    <w:rsid w:val="0008551F"/>
    <w:rsid w:val="000E5933"/>
    <w:rsid w:val="000F47B0"/>
    <w:rsid w:val="001B4E0D"/>
    <w:rsid w:val="001D0ABF"/>
    <w:rsid w:val="002370C6"/>
    <w:rsid w:val="00246DA9"/>
    <w:rsid w:val="0025020A"/>
    <w:rsid w:val="002D7D86"/>
    <w:rsid w:val="002E5771"/>
    <w:rsid w:val="00310DCC"/>
    <w:rsid w:val="0036311E"/>
    <w:rsid w:val="003777C2"/>
    <w:rsid w:val="003D650F"/>
    <w:rsid w:val="00404FD2"/>
    <w:rsid w:val="00416111"/>
    <w:rsid w:val="004425C2"/>
    <w:rsid w:val="004845A9"/>
    <w:rsid w:val="00495B80"/>
    <w:rsid w:val="004F5882"/>
    <w:rsid w:val="00507811"/>
    <w:rsid w:val="005263BD"/>
    <w:rsid w:val="00527373"/>
    <w:rsid w:val="00584054"/>
    <w:rsid w:val="005B4FBF"/>
    <w:rsid w:val="005E0970"/>
    <w:rsid w:val="00611C1E"/>
    <w:rsid w:val="00691A32"/>
    <w:rsid w:val="006A74AB"/>
    <w:rsid w:val="00743351"/>
    <w:rsid w:val="007554F2"/>
    <w:rsid w:val="00761D3E"/>
    <w:rsid w:val="00767391"/>
    <w:rsid w:val="007764C6"/>
    <w:rsid w:val="007F119E"/>
    <w:rsid w:val="007F7D0C"/>
    <w:rsid w:val="0082261E"/>
    <w:rsid w:val="00826535"/>
    <w:rsid w:val="00852891"/>
    <w:rsid w:val="008C5A7B"/>
    <w:rsid w:val="008F2061"/>
    <w:rsid w:val="00927146"/>
    <w:rsid w:val="009B1D17"/>
    <w:rsid w:val="009C229F"/>
    <w:rsid w:val="00A13333"/>
    <w:rsid w:val="00A1601E"/>
    <w:rsid w:val="00A443ED"/>
    <w:rsid w:val="00A73979"/>
    <w:rsid w:val="00A73A16"/>
    <w:rsid w:val="00A76D82"/>
    <w:rsid w:val="00A81440"/>
    <w:rsid w:val="00A83375"/>
    <w:rsid w:val="00B010BF"/>
    <w:rsid w:val="00B03BC5"/>
    <w:rsid w:val="00B06172"/>
    <w:rsid w:val="00B57316"/>
    <w:rsid w:val="00B74245"/>
    <w:rsid w:val="00B811F9"/>
    <w:rsid w:val="00BA0039"/>
    <w:rsid w:val="00BA7388"/>
    <w:rsid w:val="00BD7A55"/>
    <w:rsid w:val="00C20DE1"/>
    <w:rsid w:val="00C22B88"/>
    <w:rsid w:val="00CE5417"/>
    <w:rsid w:val="00D16721"/>
    <w:rsid w:val="00D753E3"/>
    <w:rsid w:val="00D76710"/>
    <w:rsid w:val="00D8154A"/>
    <w:rsid w:val="00DB5162"/>
    <w:rsid w:val="00E56CBF"/>
    <w:rsid w:val="00E912BA"/>
    <w:rsid w:val="00F17A9E"/>
    <w:rsid w:val="00F23DD0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C94D"/>
  <w15:chartTrackingRefBased/>
  <w15:docId w15:val="{325D9E5C-27FC-4D98-AE70-1224EE8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70B8"/>
  </w:style>
  <w:style w:type="character" w:customStyle="1" w:styleId="a4">
    <w:name w:val="Текст сноски Знак"/>
    <w:basedOn w:val="a0"/>
    <w:link w:val="a3"/>
    <w:rsid w:val="00057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0570B8"/>
    <w:rPr>
      <w:vertAlign w:val="superscript"/>
    </w:rPr>
  </w:style>
  <w:style w:type="paragraph" w:customStyle="1" w:styleId="ConsPlusCell">
    <w:name w:val="ConsPlusCell"/>
    <w:rsid w:val="002E5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basedOn w:val="a"/>
    <w:next w:val="a"/>
    <w:rsid w:val="005E097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6">
    <w:name w:val="Table Grid"/>
    <w:basedOn w:val="a1"/>
    <w:uiPriority w:val="59"/>
    <w:rsid w:val="005E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5E097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78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8454-7DDF-4945-B34F-AC9C0519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2025-03-19T07:40:00Z</cp:lastPrinted>
  <dcterms:created xsi:type="dcterms:W3CDTF">2024-03-11T08:10:00Z</dcterms:created>
  <dcterms:modified xsi:type="dcterms:W3CDTF">2025-04-08T06:31:00Z</dcterms:modified>
</cp:coreProperties>
</file>