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4" w:rsidRPr="00887BE6" w:rsidRDefault="00AC0D14" w:rsidP="00AC0D14">
      <w:pPr>
        <w:jc w:val="right"/>
        <w:rPr>
          <w:b/>
          <w:i/>
          <w:sz w:val="28"/>
          <w:szCs w:val="28"/>
        </w:rPr>
      </w:pPr>
      <w:r w:rsidRPr="00887BE6">
        <w:rPr>
          <w:kern w:val="2"/>
          <w:sz w:val="28"/>
          <w:szCs w:val="28"/>
        </w:rPr>
        <w:t xml:space="preserve"> </w:t>
      </w:r>
      <w:r w:rsidRPr="00887BE6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887BE6">
        <w:rPr>
          <w:b/>
          <w:i/>
          <w:sz w:val="28"/>
          <w:szCs w:val="28"/>
        </w:rPr>
        <w:t xml:space="preserve"> </w:t>
      </w:r>
      <w:r w:rsidRPr="00887BE6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887BE6">
        <w:rPr>
          <w:b/>
          <w:i/>
          <w:sz w:val="28"/>
          <w:szCs w:val="28"/>
        </w:rPr>
        <w:t xml:space="preserve"> 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C72E10">
        <w:rPr>
          <w:b/>
          <w:sz w:val="28"/>
          <w:szCs w:val="28"/>
          <w:lang w:eastAsia="en-US"/>
        </w:rPr>
        <w:t>РОССИЙСКАЯ  ФЕДЕРАЦИЯ</w:t>
      </w:r>
      <w:r w:rsidRPr="00C72E1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РОСТОВСКАЯ ОБЛАСТЬ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ЦИМЛЯНСКИЙ РАЙОН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АДМИНИСТРАЦИЯ НОВОЦИМЛЯНСКОГО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  <w:r w:rsidRPr="00C72E10">
        <w:rPr>
          <w:b/>
          <w:sz w:val="28"/>
          <w:szCs w:val="28"/>
          <w:lang w:eastAsia="en-US"/>
        </w:rPr>
        <w:t>СЕЛЬСКОГО ПОСЕЛЕНИЯ</w:t>
      </w:r>
    </w:p>
    <w:p w:rsidR="00AC0D14" w:rsidRPr="00C72E10" w:rsidRDefault="00AC0D14" w:rsidP="00AC0D14">
      <w:pPr>
        <w:spacing w:line="20" w:lineRule="atLeast"/>
        <w:jc w:val="center"/>
        <w:rPr>
          <w:b/>
          <w:sz w:val="28"/>
          <w:szCs w:val="28"/>
          <w:lang w:eastAsia="en-US"/>
        </w:rPr>
      </w:pPr>
    </w:p>
    <w:p w:rsidR="00AC0D14" w:rsidRPr="00C72E10" w:rsidRDefault="00AC0D14" w:rsidP="00AC0D14">
      <w:pPr>
        <w:spacing w:after="200" w:line="20" w:lineRule="atLeast"/>
        <w:jc w:val="center"/>
        <w:rPr>
          <w:b/>
          <w:lang w:eastAsia="en-US"/>
        </w:rPr>
      </w:pPr>
      <w:r w:rsidRPr="00C72E10">
        <w:rPr>
          <w:b/>
          <w:sz w:val="28"/>
          <w:szCs w:val="28"/>
          <w:lang w:eastAsia="en-US"/>
        </w:rPr>
        <w:t>ПОСТАНОВЛЕНИЕ</w:t>
      </w:r>
      <w:r w:rsidRPr="00C72E10">
        <w:rPr>
          <w:b/>
          <w:lang w:eastAsia="en-US"/>
        </w:rPr>
        <w:t xml:space="preserve">   </w:t>
      </w:r>
      <w:r w:rsidRPr="00C72E10">
        <w:rPr>
          <w:b/>
        </w:rPr>
        <w:t xml:space="preserve"> </w:t>
      </w:r>
    </w:p>
    <w:p w:rsidR="00AC0D14" w:rsidRPr="00C72E10" w:rsidRDefault="00AC0D14" w:rsidP="00AC0D14">
      <w:pPr>
        <w:rPr>
          <w:sz w:val="28"/>
          <w:szCs w:val="28"/>
        </w:rPr>
      </w:pPr>
      <w:r w:rsidRPr="00C72E10">
        <w:rPr>
          <w:b/>
          <w:sz w:val="28"/>
          <w:szCs w:val="28"/>
        </w:rPr>
        <w:t xml:space="preserve"> </w:t>
      </w:r>
      <w:r w:rsidR="00B53184">
        <w:rPr>
          <w:sz w:val="28"/>
          <w:szCs w:val="28"/>
        </w:rPr>
        <w:t>27.12.</w:t>
      </w:r>
      <w:r>
        <w:rPr>
          <w:sz w:val="28"/>
          <w:szCs w:val="28"/>
        </w:rPr>
        <w:t>2018</w:t>
      </w:r>
      <w:r w:rsidRPr="00C72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B5318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C72E10">
        <w:rPr>
          <w:sz w:val="28"/>
          <w:szCs w:val="28"/>
        </w:rPr>
        <w:t>№</w:t>
      </w:r>
      <w:r w:rsidR="00B53184">
        <w:rPr>
          <w:sz w:val="28"/>
          <w:szCs w:val="28"/>
        </w:rPr>
        <w:t>144</w:t>
      </w:r>
      <w:r w:rsidRPr="00C72E10">
        <w:rPr>
          <w:sz w:val="28"/>
          <w:szCs w:val="28"/>
        </w:rPr>
        <w:t xml:space="preserve"> </w:t>
      </w:r>
      <w:r w:rsidRPr="00C72E10">
        <w:t xml:space="preserve">                               </w:t>
      </w:r>
      <w:r w:rsidR="00B53184">
        <w:t xml:space="preserve">          </w:t>
      </w:r>
      <w:r w:rsidRPr="00C72E10">
        <w:t xml:space="preserve">  </w:t>
      </w:r>
      <w:r w:rsidRPr="00C72E10">
        <w:rPr>
          <w:sz w:val="28"/>
          <w:szCs w:val="28"/>
        </w:rPr>
        <w:t>ст. Новоцимлянская</w:t>
      </w:r>
    </w:p>
    <w:p w:rsidR="00AC0D14" w:rsidRPr="00C72E10" w:rsidRDefault="00AC0D14" w:rsidP="00AC0D14">
      <w:pPr>
        <w:spacing w:after="200" w:line="276" w:lineRule="auto"/>
        <w:ind w:right="4959"/>
        <w:contextualSpacing/>
        <w:rPr>
          <w:bCs/>
          <w:color w:val="000000"/>
          <w:sz w:val="28"/>
          <w:szCs w:val="28"/>
        </w:rPr>
      </w:pPr>
      <w:r w:rsidRPr="00C72E10">
        <w:rPr>
          <w:sz w:val="28"/>
          <w:szCs w:val="22"/>
        </w:rPr>
        <w:t xml:space="preserve"> </w:t>
      </w:r>
    </w:p>
    <w:tbl>
      <w:tblPr>
        <w:tblW w:w="9889" w:type="dxa"/>
        <w:tblLook w:val="01E0"/>
      </w:tblPr>
      <w:tblGrid>
        <w:gridCol w:w="6345"/>
        <w:gridCol w:w="3544"/>
      </w:tblGrid>
      <w:tr w:rsidR="00AC0D14" w:rsidRPr="00887BE6" w:rsidTr="004B3522">
        <w:tc>
          <w:tcPr>
            <w:tcW w:w="6345" w:type="dxa"/>
          </w:tcPr>
          <w:p w:rsidR="00AC0D14" w:rsidRPr="00887BE6" w:rsidRDefault="00AC0D14" w:rsidP="004B3522">
            <w:pPr>
              <w:tabs>
                <w:tab w:val="left" w:pos="7797"/>
              </w:tabs>
              <w:ind w:right="1558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 </w:t>
            </w:r>
            <w:r w:rsidRPr="00C72E10">
              <w:rPr>
                <w:bCs/>
                <w:color w:val="000000"/>
                <w:sz w:val="28"/>
                <w:szCs w:val="28"/>
              </w:rPr>
              <w:t xml:space="preserve">утверждении муниципальной </w:t>
            </w:r>
            <w:r>
              <w:rPr>
                <w:bCs/>
                <w:color w:val="000000"/>
                <w:sz w:val="28"/>
                <w:szCs w:val="28"/>
              </w:rPr>
              <w:t xml:space="preserve"> программы Новоцимлянского  </w:t>
            </w:r>
            <w:r>
              <w:rPr>
                <w:sz w:val="28"/>
                <w:szCs w:val="28"/>
              </w:rPr>
              <w:t>сельского поселения «</w:t>
            </w:r>
            <w:r w:rsidRPr="00C72E10">
              <w:rPr>
                <w:sz w:val="28"/>
                <w:szCs w:val="28"/>
              </w:rPr>
              <w:t>Охрана окружающей среды и рациональное природопользование»</w:t>
            </w:r>
          </w:p>
        </w:tc>
        <w:tc>
          <w:tcPr>
            <w:tcW w:w="3544" w:type="dxa"/>
          </w:tcPr>
          <w:p w:rsidR="00AC0D14" w:rsidRPr="00887BE6" w:rsidRDefault="00AC0D14" w:rsidP="004B3522">
            <w:pPr>
              <w:jc w:val="both"/>
              <w:rPr>
                <w:sz w:val="28"/>
                <w:szCs w:val="28"/>
              </w:rPr>
            </w:pPr>
          </w:p>
        </w:tc>
      </w:tr>
    </w:tbl>
    <w:p w:rsidR="00AC0D14" w:rsidRDefault="00AC0D14" w:rsidP="00AC0D14">
      <w:pPr>
        <w:ind w:firstLine="709"/>
        <w:jc w:val="both"/>
        <w:rPr>
          <w:kern w:val="2"/>
          <w:sz w:val="28"/>
          <w:szCs w:val="28"/>
        </w:rPr>
      </w:pPr>
    </w:p>
    <w:p w:rsidR="00074E49" w:rsidRDefault="00AC0D14" w:rsidP="00074E4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от 04.12.2018 года №124 «Об утверждении  Перечня муниципальных программ Новоцимлянского сельского поселения», постановлением </w:t>
      </w:r>
      <w:r w:rsidRPr="008C56C6">
        <w:rPr>
          <w:sz w:val="28"/>
          <w:szCs w:val="28"/>
        </w:rPr>
        <w:t xml:space="preserve">Администрации  Новоцимлянского сельского поселения от </w:t>
      </w:r>
      <w:r>
        <w:rPr>
          <w:sz w:val="28"/>
          <w:szCs w:val="28"/>
        </w:rPr>
        <w:t>20.06.2018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 Новоцимлянского сельского поселения Цимлянского района»,  </w:t>
      </w:r>
      <w:r>
        <w:rPr>
          <w:sz w:val="28"/>
          <w:szCs w:val="28"/>
        </w:rPr>
        <w:t>постановлени</w:t>
      </w:r>
      <w:r w:rsidR="00B53184">
        <w:rPr>
          <w:sz w:val="28"/>
          <w:szCs w:val="28"/>
        </w:rPr>
        <w:t>ем Администрации (проект) от 25.12.2018 №135</w:t>
      </w:r>
      <w:r>
        <w:rPr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Новоцимлянского сельского поселения»</w:t>
      </w:r>
      <w:r w:rsidR="00074E49">
        <w:rPr>
          <w:sz w:val="28"/>
          <w:szCs w:val="28"/>
        </w:rPr>
        <w:t>.</w:t>
      </w:r>
      <w:proofErr w:type="gramEnd"/>
    </w:p>
    <w:p w:rsidR="00074E49" w:rsidRPr="007B3519" w:rsidRDefault="00074E49" w:rsidP="00074E49">
      <w:pPr>
        <w:jc w:val="center"/>
        <w:rPr>
          <w:spacing w:val="20"/>
          <w:sz w:val="28"/>
          <w:szCs w:val="28"/>
        </w:rPr>
      </w:pPr>
      <w:r w:rsidRPr="007B3519">
        <w:rPr>
          <w:spacing w:val="20"/>
          <w:sz w:val="28"/>
          <w:szCs w:val="28"/>
        </w:rPr>
        <w:t>ПОСТАНОВЛЯ</w:t>
      </w:r>
      <w:r>
        <w:rPr>
          <w:spacing w:val="20"/>
          <w:sz w:val="28"/>
          <w:szCs w:val="28"/>
        </w:rPr>
        <w:t>ЕТ</w:t>
      </w:r>
      <w:r w:rsidRPr="007B3519">
        <w:rPr>
          <w:spacing w:val="20"/>
          <w:sz w:val="28"/>
          <w:szCs w:val="28"/>
        </w:rPr>
        <w:t>:</w:t>
      </w:r>
    </w:p>
    <w:p w:rsidR="00074E49" w:rsidRPr="00476E33" w:rsidRDefault="00074E49" w:rsidP="00074E49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1. </w:t>
      </w:r>
      <w:r w:rsidRPr="00E922E2">
        <w:rPr>
          <w:bCs/>
          <w:sz w:val="28"/>
          <w:szCs w:val="28"/>
        </w:rPr>
        <w:t>Утвердить муни</w:t>
      </w:r>
      <w:r>
        <w:rPr>
          <w:bCs/>
          <w:sz w:val="28"/>
          <w:szCs w:val="28"/>
        </w:rPr>
        <w:t>ципальную программу Новоцимлянского</w:t>
      </w:r>
      <w:r w:rsidRPr="00E922E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7B3519">
        <w:rPr>
          <w:sz w:val="28"/>
          <w:szCs w:val="28"/>
        </w:rPr>
        <w:t>«</w:t>
      </w:r>
      <w:r w:rsidR="00E35576" w:rsidRPr="00C72E10">
        <w:rPr>
          <w:sz w:val="28"/>
          <w:szCs w:val="28"/>
        </w:rPr>
        <w:t>Охрана окружающей среды и рациональное природопользование</w:t>
      </w:r>
      <w:r w:rsidRPr="007B351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922E2">
        <w:rPr>
          <w:sz w:val="28"/>
          <w:szCs w:val="28"/>
        </w:rPr>
        <w:t xml:space="preserve"> </w:t>
      </w:r>
      <w:r w:rsidRPr="00E922E2">
        <w:rPr>
          <w:bCs/>
          <w:sz w:val="28"/>
          <w:szCs w:val="28"/>
        </w:rPr>
        <w:t>согласно приложению № 1.</w:t>
      </w:r>
    </w:p>
    <w:p w:rsidR="00074E49" w:rsidRPr="000D110A" w:rsidRDefault="00074E49" w:rsidP="00074E49">
      <w:pPr>
        <w:jc w:val="both"/>
        <w:rPr>
          <w:sz w:val="28"/>
          <w:szCs w:val="28"/>
        </w:rPr>
      </w:pPr>
      <w:r>
        <w:rPr>
          <w:sz w:val="28"/>
        </w:rPr>
        <w:t xml:space="preserve">     2. </w:t>
      </w:r>
      <w:r w:rsidRPr="000D110A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</w:t>
      </w:r>
      <w:r w:rsidRPr="000D110A">
        <w:rPr>
          <w:sz w:val="28"/>
          <w:szCs w:val="28"/>
        </w:rPr>
        <w:t>с момента формирования проекта местного бюджета на 2019 год и на плановый период 2020 и 2021 годов.</w:t>
      </w:r>
    </w:p>
    <w:p w:rsidR="00074E49" w:rsidRPr="000D110A" w:rsidRDefault="00074E49" w:rsidP="00074E49">
      <w:pPr>
        <w:pStyle w:val="aa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3. </w:t>
      </w:r>
      <w:r w:rsidRPr="007B3519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ризнать утратившим силу с 1 января 2019 года п</w:t>
      </w:r>
      <w:r w:rsidRPr="007B3519">
        <w:rPr>
          <w:sz w:val="28"/>
          <w:szCs w:val="28"/>
        </w:rPr>
        <w:t>останов</w:t>
      </w:r>
      <w:r>
        <w:rPr>
          <w:sz w:val="28"/>
          <w:szCs w:val="28"/>
        </w:rPr>
        <w:t>ления Администрации Новоцимлянского</w:t>
      </w:r>
      <w:r w:rsidRPr="007B351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по Перечню согласно приложению № 2.</w:t>
      </w:r>
    </w:p>
    <w:p w:rsidR="00074E49" w:rsidRPr="007B3519" w:rsidRDefault="00074E49" w:rsidP="00074E49">
      <w:pPr>
        <w:pStyle w:val="Postan"/>
        <w:tabs>
          <w:tab w:val="left" w:pos="0"/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t xml:space="preserve">   4.</w:t>
      </w:r>
      <w:r w:rsidRPr="007B3519">
        <w:t xml:space="preserve"> </w:t>
      </w:r>
      <w:proofErr w:type="gramStart"/>
      <w:r w:rsidRPr="007B3519">
        <w:t>Контроль за</w:t>
      </w:r>
      <w:proofErr w:type="gramEnd"/>
      <w:r w:rsidRPr="007B3519">
        <w:t xml:space="preserve"> выполнением постановления </w:t>
      </w:r>
      <w:r>
        <w:t>возложить на заведующего сектором экономики и финансов Администрации Новоцимлянского сельского поселения.</w:t>
      </w:r>
    </w:p>
    <w:p w:rsidR="00074E49" w:rsidRPr="007B3519" w:rsidRDefault="00074E49" w:rsidP="00074E49">
      <w:pPr>
        <w:pStyle w:val="aa"/>
        <w:rPr>
          <w:sz w:val="28"/>
          <w:szCs w:val="28"/>
        </w:rPr>
      </w:pPr>
    </w:p>
    <w:p w:rsidR="00074E49" w:rsidRDefault="00074E49" w:rsidP="00074E49">
      <w:pPr>
        <w:pStyle w:val="aa"/>
        <w:rPr>
          <w:sz w:val="28"/>
          <w:szCs w:val="28"/>
        </w:rPr>
      </w:pPr>
      <w:r w:rsidRPr="007B3519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Новоцимлянского</w:t>
      </w:r>
    </w:p>
    <w:p w:rsidR="00074E49" w:rsidRPr="007B3519" w:rsidRDefault="00074E49" w:rsidP="00074E49">
      <w:pPr>
        <w:pStyle w:val="aa"/>
        <w:rPr>
          <w:sz w:val="28"/>
          <w:szCs w:val="28"/>
        </w:rPr>
      </w:pPr>
      <w:r w:rsidRPr="007B3519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074E49" w:rsidRDefault="00074E49" w:rsidP="00074E49">
      <w:pPr>
        <w:jc w:val="both"/>
        <w:rPr>
          <w:sz w:val="28"/>
          <w:szCs w:val="28"/>
        </w:rPr>
      </w:pPr>
    </w:p>
    <w:p w:rsidR="00074E49" w:rsidRPr="00BF5A3E" w:rsidRDefault="00074E49" w:rsidP="00074E49">
      <w:pPr>
        <w:jc w:val="both"/>
        <w:rPr>
          <w:sz w:val="20"/>
          <w:szCs w:val="20"/>
        </w:rPr>
      </w:pPr>
      <w:r w:rsidRPr="00BF5A3E">
        <w:rPr>
          <w:sz w:val="20"/>
          <w:szCs w:val="20"/>
        </w:rPr>
        <w:t>Постановление вносит</w:t>
      </w:r>
    </w:p>
    <w:p w:rsidR="00074E49" w:rsidRDefault="00074E49" w:rsidP="00074E49">
      <w:pPr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 Администрации</w:t>
      </w:r>
    </w:p>
    <w:p w:rsidR="00074E49" w:rsidRPr="00074E49" w:rsidRDefault="00074E49" w:rsidP="00074E49">
      <w:pPr>
        <w:jc w:val="both"/>
        <w:rPr>
          <w:sz w:val="20"/>
          <w:szCs w:val="20"/>
        </w:rPr>
      </w:pPr>
      <w:r>
        <w:rPr>
          <w:sz w:val="20"/>
          <w:szCs w:val="20"/>
        </w:rPr>
        <w:t>Новоцимлянского сельского поселения</w:t>
      </w:r>
    </w:p>
    <w:p w:rsidR="00AC0D14" w:rsidRPr="009C385D" w:rsidRDefault="00AC0D14" w:rsidP="00AC0D14">
      <w:pPr>
        <w:ind w:left="4956" w:firstLine="708"/>
        <w:jc w:val="right"/>
      </w:pPr>
      <w:r>
        <w:lastRenderedPageBreak/>
        <w:t xml:space="preserve">   </w:t>
      </w:r>
      <w:r w:rsidRPr="009C385D">
        <w:t xml:space="preserve">Приложение № 1 </w:t>
      </w:r>
    </w:p>
    <w:p w:rsidR="00AC0D14" w:rsidRDefault="00AC0D14" w:rsidP="00074E49">
      <w:pPr>
        <w:jc w:val="right"/>
      </w:pPr>
      <w:r w:rsidRPr="009C385D">
        <w:t xml:space="preserve">к </w:t>
      </w:r>
      <w:r w:rsidR="00074E49">
        <w:t xml:space="preserve"> постановлению</w:t>
      </w:r>
      <w:r w:rsidRPr="009C385D">
        <w:t xml:space="preserve"> </w:t>
      </w:r>
    </w:p>
    <w:p w:rsidR="00AC0D14" w:rsidRDefault="00AC0D14" w:rsidP="00AC0D14">
      <w:pPr>
        <w:jc w:val="right"/>
      </w:pPr>
      <w:r w:rsidRPr="009C385D">
        <w:t xml:space="preserve">Администрации </w:t>
      </w:r>
      <w:r>
        <w:t xml:space="preserve">Новоцимлянского </w:t>
      </w:r>
    </w:p>
    <w:p w:rsidR="00AC0D14" w:rsidRDefault="00AC0D14" w:rsidP="00AC0D14">
      <w:pPr>
        <w:jc w:val="right"/>
      </w:pPr>
      <w:r>
        <w:t xml:space="preserve">                                                                                                        сельского поселения </w:t>
      </w:r>
    </w:p>
    <w:p w:rsidR="00AC0D14" w:rsidRDefault="00AC0D14" w:rsidP="00AC0D14">
      <w:pPr>
        <w:jc w:val="right"/>
      </w:pPr>
      <w:r>
        <w:t xml:space="preserve">     </w:t>
      </w:r>
      <w:r w:rsidRPr="009C385D">
        <w:t>от</w:t>
      </w:r>
      <w:r w:rsidR="00074E49">
        <w:t xml:space="preserve"> 27</w:t>
      </w:r>
      <w:r w:rsidR="00B53184">
        <w:t>.12.2018 №144</w:t>
      </w:r>
    </w:p>
    <w:p w:rsidR="00AC0D14" w:rsidRPr="00DF2409" w:rsidRDefault="00AC0D14" w:rsidP="00AC0D14">
      <w:pPr>
        <w:jc w:val="center"/>
      </w:pPr>
    </w:p>
    <w:p w:rsidR="00AC0D14" w:rsidRDefault="00AC0D14" w:rsidP="00AC0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AC0D14" w:rsidRDefault="00AC0D14" w:rsidP="00AC0D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Новоцимлянского сельского поселения </w:t>
      </w:r>
    </w:p>
    <w:p w:rsidR="00AC0D14" w:rsidRPr="009C385D" w:rsidRDefault="00AC0D14" w:rsidP="00AC0D14">
      <w:pPr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AC0D14" w:rsidRPr="009C385D" w:rsidRDefault="00AC0D14" w:rsidP="00AC0D14">
      <w:pPr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794"/>
        <w:gridCol w:w="6095"/>
      </w:tblGrid>
      <w:tr w:rsidR="00AC0D14" w:rsidRPr="009C385D" w:rsidTr="00DB27A4">
        <w:tc>
          <w:tcPr>
            <w:tcW w:w="3794" w:type="dxa"/>
          </w:tcPr>
          <w:p w:rsidR="00AC0D14" w:rsidRDefault="00AC0D14" w:rsidP="004B3522">
            <w:r w:rsidRPr="009C385D">
              <w:t xml:space="preserve">Наименование </w:t>
            </w:r>
          </w:p>
          <w:p w:rsidR="00AC0D14" w:rsidRPr="009C385D" w:rsidRDefault="00AC0D14" w:rsidP="004B3522">
            <w:r w:rsidRPr="009C385D">
              <w:t>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>-м</w:t>
            </w:r>
            <w:r w:rsidRPr="009C385D">
              <w:t xml:space="preserve">униципальная программа </w:t>
            </w:r>
            <w:r>
              <w:t>Новоцимлянского сельского поселения</w:t>
            </w:r>
            <w:r w:rsidRPr="009C385D">
              <w:t xml:space="preserve"> «Охрана окружающей среды и рациональное природопользование» (далее – </w:t>
            </w:r>
            <w:r>
              <w:t>муниципальная программа)</w:t>
            </w:r>
          </w:p>
        </w:tc>
      </w:tr>
      <w:tr w:rsidR="00AC0D14" w:rsidRPr="009C385D" w:rsidTr="00DB27A4">
        <w:trPr>
          <w:trHeight w:val="1060"/>
        </w:trPr>
        <w:tc>
          <w:tcPr>
            <w:tcW w:w="3794" w:type="dxa"/>
          </w:tcPr>
          <w:p w:rsidR="00AC0D14" w:rsidRDefault="00AC0D14" w:rsidP="004B3522">
            <w:r w:rsidRPr="009C385D">
              <w:t xml:space="preserve">Ответственный </w:t>
            </w:r>
          </w:p>
          <w:p w:rsidR="00AC0D14" w:rsidRDefault="00AC0D14" w:rsidP="004B3522">
            <w:r w:rsidRPr="009C385D">
              <w:t xml:space="preserve">исполнитель </w:t>
            </w:r>
          </w:p>
          <w:p w:rsidR="00AC0D14" w:rsidRPr="009C385D" w:rsidRDefault="00AC0D14" w:rsidP="004B3522">
            <w:r w:rsidRPr="009C385D">
              <w:t>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 w:rsidRPr="009C385D">
              <w:t xml:space="preserve">Администрация </w:t>
            </w:r>
            <w:r>
              <w:t xml:space="preserve"> Новоцимлянского сельского поселения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Default="00AC0D14" w:rsidP="004B3522">
            <w:r w:rsidRPr="009C385D">
              <w:t xml:space="preserve">Соисполнители </w:t>
            </w:r>
          </w:p>
          <w:p w:rsidR="00AC0D14" w:rsidRPr="009C385D" w:rsidRDefault="00AC0D14" w:rsidP="004B3522">
            <w:r w:rsidRPr="009C385D">
              <w:t>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>отсутствуют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>Участники 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 w:rsidRPr="00C26EC1">
              <w:t>Отдел сельского хозяйства Администрации    Цимлянского района</w:t>
            </w:r>
          </w:p>
          <w:p w:rsidR="00AC0D14" w:rsidRPr="009C385D" w:rsidRDefault="00AC0D14" w:rsidP="004B3522"/>
        </w:tc>
      </w:tr>
      <w:tr w:rsidR="00AC0D14" w:rsidRPr="009C385D" w:rsidTr="00DB27A4">
        <w:trPr>
          <w:trHeight w:val="2024"/>
        </w:trPr>
        <w:tc>
          <w:tcPr>
            <w:tcW w:w="3794" w:type="dxa"/>
          </w:tcPr>
          <w:p w:rsidR="00AC0D14" w:rsidRPr="009C385D" w:rsidRDefault="00AC0D14" w:rsidP="004B3522">
            <w:r w:rsidRPr="009C385D">
              <w:t>Подпрограммы муниципальной программы</w:t>
            </w:r>
          </w:p>
        </w:tc>
        <w:tc>
          <w:tcPr>
            <w:tcW w:w="6095" w:type="dxa"/>
          </w:tcPr>
          <w:p w:rsidR="00AC0D14" w:rsidRPr="00074E49" w:rsidRDefault="00AC0D14" w:rsidP="004B35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074E49">
              <w:rPr>
                <w:rFonts w:ascii="Times New Roman" w:hAnsi="Times New Roman" w:cs="Times New Roman"/>
                <w:sz w:val="24"/>
                <w:szCs w:val="28"/>
              </w:rPr>
              <w:t>-    1.«Охрана окружающей среды на территории   Новоцимлянского сельского поселения»</w:t>
            </w:r>
          </w:p>
          <w:p w:rsidR="00AC0D14" w:rsidRPr="009C385D" w:rsidRDefault="00AC0D14" w:rsidP="004B3522">
            <w:r>
              <w:t xml:space="preserve">- </w:t>
            </w:r>
            <w:r w:rsidRPr="009C385D">
              <w:t>2.«Формирование комплексной системы управления отходами и вторичными материальными ресурсами»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>Программно-целевые инструменты 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>- отс</w:t>
            </w:r>
            <w:r w:rsidRPr="009C385D">
              <w:t>утствуют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>Цели 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>- п</w:t>
            </w:r>
            <w:r w:rsidRPr="009C385D">
              <w:t xml:space="preserve">овышение </w:t>
            </w:r>
            <w:r>
              <w:t xml:space="preserve">защищенности окружающей среды от антропогенного воздействия для обеспечения жизнедеятельности человека, рациональное использование и охрана природных ресурсов 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>Задачи 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>-</w:t>
            </w:r>
            <w:r w:rsidRPr="009C385D">
              <w:t xml:space="preserve"> снижение об</w:t>
            </w:r>
            <w:r>
              <w:t>щей антропогенной нагрузки</w:t>
            </w:r>
            <w:r w:rsidRPr="009C385D">
              <w:t xml:space="preserve"> на окружающую среду </w:t>
            </w:r>
            <w:r>
              <w:t>и сохранение природных экосистем</w:t>
            </w:r>
            <w:r w:rsidRPr="009C385D">
              <w:t>;</w:t>
            </w:r>
          </w:p>
          <w:p w:rsidR="00AC0D14" w:rsidRPr="00E97208" w:rsidRDefault="00AC0D14" w:rsidP="004B3522">
            <w:r w:rsidRPr="009C385D">
              <w:t xml:space="preserve">   </w:t>
            </w:r>
            <w:r>
              <w:t xml:space="preserve">   </w:t>
            </w:r>
            <w:r w:rsidRPr="009C385D">
              <w:t>-создание  комплексной системы управления твердыми бытовыми отходами и вторичными материальными ресурсами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 xml:space="preserve">Целевые индикаторы и показатели </w:t>
            </w:r>
            <w:r>
              <w:t xml:space="preserve">муниципальной программы 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 xml:space="preserve">    - п</w:t>
            </w:r>
            <w:r w:rsidRPr="009C385D">
              <w:t xml:space="preserve">овышение уровня экологического просвещения и образования населения </w:t>
            </w:r>
            <w:r>
              <w:t xml:space="preserve"> Новоцимлянского сельского поселения</w:t>
            </w:r>
            <w:r w:rsidRPr="009C385D">
              <w:t xml:space="preserve">; </w:t>
            </w:r>
          </w:p>
          <w:p w:rsidR="00AC0D14" w:rsidRPr="009C385D" w:rsidRDefault="00AC0D14" w:rsidP="004B3522">
            <w:r w:rsidRPr="009C385D">
              <w:t xml:space="preserve">     - </w:t>
            </w:r>
            <w:r>
              <w:t>у</w:t>
            </w:r>
            <w:r w:rsidRPr="009C385D">
              <w:t xml:space="preserve">тилизация твердых бытовых отходов на территории </w:t>
            </w:r>
            <w:r>
              <w:t>поселения</w:t>
            </w:r>
            <w:r w:rsidRPr="009C385D">
              <w:t xml:space="preserve"> в соответствии с действующим законодательством;</w:t>
            </w:r>
          </w:p>
          <w:p w:rsidR="00AC0D14" w:rsidRDefault="00AC0D14" w:rsidP="004B3522">
            <w:r>
              <w:t xml:space="preserve">     - в</w:t>
            </w:r>
            <w:r w:rsidRPr="009C385D">
              <w:t>ыполнение технологических работ по утилизации твердых бытовых отходов;</w:t>
            </w:r>
          </w:p>
          <w:p w:rsidR="00AC0D14" w:rsidRPr="009C385D" w:rsidRDefault="00AC0D14" w:rsidP="004B3522">
            <w:r>
              <w:t xml:space="preserve">     - охват населения планово-</w:t>
            </w:r>
            <w:r w:rsidRPr="009C385D">
              <w:t>регулярной системой сбора и вывоза ТБО;</w:t>
            </w:r>
          </w:p>
          <w:p w:rsidR="00AC0D14" w:rsidRPr="009C385D" w:rsidRDefault="00AC0D14" w:rsidP="004B3522">
            <w:r>
              <w:lastRenderedPageBreak/>
              <w:t xml:space="preserve">     - п</w:t>
            </w:r>
            <w:r w:rsidRPr="009C385D">
              <w:t xml:space="preserve">лощадь </w:t>
            </w:r>
            <w:proofErr w:type="spellStart"/>
            <w:r w:rsidRPr="009C385D">
              <w:t>рекультивированных</w:t>
            </w:r>
            <w:proofErr w:type="spellEnd"/>
            <w:r w:rsidRPr="009C385D">
              <w:t xml:space="preserve"> земель, возвращенных в хозяйственный оборот;</w:t>
            </w:r>
          </w:p>
          <w:p w:rsidR="00AC0D14" w:rsidRPr="009C385D" w:rsidRDefault="00AC0D14" w:rsidP="004B3522">
            <w:r w:rsidRPr="009C385D">
              <w:t xml:space="preserve"> </w:t>
            </w:r>
            <w:r>
              <w:t xml:space="preserve">    - к</w:t>
            </w:r>
            <w:r w:rsidRPr="009C385D">
              <w:t>оличество действующих санкционированных и законсервированных объектов раз</w:t>
            </w:r>
            <w:r>
              <w:t>мещения твердых бытовых отходов</w:t>
            </w:r>
            <w:r w:rsidRPr="009C385D">
              <w:t>.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>-</w:t>
            </w:r>
            <w:r w:rsidRPr="009C385D">
              <w:t xml:space="preserve">Этапы не выделяются. </w:t>
            </w:r>
            <w:r>
              <w:t>Сроки реализации 2019 – 203</w:t>
            </w:r>
            <w:r w:rsidRPr="009C385D">
              <w:t xml:space="preserve">0 годы. 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>Ресурсное обеспечение муниципальной программы</w:t>
            </w:r>
          </w:p>
        </w:tc>
        <w:tc>
          <w:tcPr>
            <w:tcW w:w="6095" w:type="dxa"/>
          </w:tcPr>
          <w:p w:rsidR="00AC0D14" w:rsidRPr="009C385D" w:rsidRDefault="00AC0D14" w:rsidP="004B3522">
            <w:r>
              <w:t xml:space="preserve">  -</w:t>
            </w:r>
            <w:r w:rsidRPr="009C385D">
              <w:t>Общий объем финансирования муниципальной</w:t>
            </w:r>
            <w:r>
              <w:t xml:space="preserve"> программы - </w:t>
            </w:r>
            <w:r w:rsidRPr="009E3E76">
              <w:t xml:space="preserve">360 </w:t>
            </w:r>
            <w:r w:rsidRPr="009C385D">
              <w:t>тыс. рублей</w:t>
            </w:r>
            <w:r>
              <w:t>, в том числе по годам:</w:t>
            </w:r>
          </w:p>
          <w:p w:rsidR="00AC0D14" w:rsidRPr="009E3E76" w:rsidRDefault="00AC0D14" w:rsidP="004B3522">
            <w:r>
              <w:t>в 2019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2020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2021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2022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2023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2024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2025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2026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2027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2028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196ABF" w:rsidRDefault="00AC0D14" w:rsidP="004B3522">
            <w:r>
              <w:t>в 2029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887BE6" w:rsidRDefault="00AC0D14" w:rsidP="004B3522">
            <w:r>
              <w:t>в 2030 г. - 30 тыс</w:t>
            </w:r>
            <w:proofErr w:type="gramStart"/>
            <w:r>
              <w:t>.р</w:t>
            </w:r>
            <w:proofErr w:type="gramEnd"/>
            <w:r>
              <w:t>уб..</w:t>
            </w:r>
          </w:p>
          <w:p w:rsidR="00AC0D14" w:rsidRDefault="00AC0D14" w:rsidP="004B3522">
            <w:r>
              <w:t xml:space="preserve">   Объем средств местного бюджета составляет 360 тыс. рублей, в том числе по годам:</w:t>
            </w:r>
          </w:p>
          <w:p w:rsidR="00AC0D14" w:rsidRPr="009E3E76" w:rsidRDefault="00AC0D14" w:rsidP="004B3522">
            <w:r>
              <w:t>в 2019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2020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2021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2022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2023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2024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2025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2026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2027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9E3E76" w:rsidRDefault="00AC0D14" w:rsidP="004B3522">
            <w:r>
              <w:t>в 2028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9E3E76">
              <w:t>;</w:t>
            </w:r>
          </w:p>
          <w:p w:rsidR="00AC0D14" w:rsidRPr="00196ABF" w:rsidRDefault="00AC0D14" w:rsidP="004B3522">
            <w:r>
              <w:t>в 2029 г. - 30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9C385D" w:rsidRDefault="00AC0D14" w:rsidP="004B3522">
            <w:r>
              <w:t>в 2030 г. - 30 тыс</w:t>
            </w:r>
            <w:proofErr w:type="gramStart"/>
            <w:r>
              <w:t>.р</w:t>
            </w:r>
            <w:proofErr w:type="gramEnd"/>
            <w:r>
              <w:t>уб..</w:t>
            </w:r>
          </w:p>
        </w:tc>
      </w:tr>
      <w:tr w:rsidR="00AC0D14" w:rsidRPr="009C385D" w:rsidTr="00DB27A4">
        <w:tc>
          <w:tcPr>
            <w:tcW w:w="3794" w:type="dxa"/>
          </w:tcPr>
          <w:p w:rsidR="00AC0D14" w:rsidRPr="009C385D" w:rsidRDefault="00AC0D14" w:rsidP="004B3522">
            <w:r w:rsidRPr="009C385D"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AC0D14" w:rsidRDefault="00AC0D14" w:rsidP="004B3522">
            <w:r>
              <w:t xml:space="preserve">    - снижение антропогенной нагрузки на окружающую среду;</w:t>
            </w:r>
          </w:p>
          <w:p w:rsidR="00AC0D14" w:rsidRDefault="00AC0D14" w:rsidP="004B3522">
            <w:r>
              <w:t>повышение уровня экологического просвещения и образования населения Новоцимлянского сельского поселения</w:t>
            </w:r>
            <w:r w:rsidRPr="00196ABF">
              <w:t>;</w:t>
            </w:r>
          </w:p>
          <w:p w:rsidR="00AC0D14" w:rsidRPr="00196ABF" w:rsidRDefault="00AC0D14" w:rsidP="004B3522">
            <w:r>
              <w:t>сокращение количества</w:t>
            </w:r>
            <w:r w:rsidRPr="009C385D">
              <w:t xml:space="preserve"> действующих санкционированных и законсервированных объектов раз</w:t>
            </w:r>
            <w:r>
              <w:t>мещения твердых бытовых отходов;</w:t>
            </w:r>
          </w:p>
          <w:p w:rsidR="00AC0D14" w:rsidRPr="00196ABF" w:rsidRDefault="00AC0D14" w:rsidP="004B35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C385D">
              <w:rPr>
                <w:rFonts w:ascii="Times New Roman" w:hAnsi="Times New Roman" w:cs="Times New Roman"/>
              </w:rPr>
              <w:t xml:space="preserve">тилизация твердых бытовых отходов на территории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9C385D">
              <w:rPr>
                <w:rFonts w:ascii="Times New Roman" w:hAnsi="Times New Roman" w:cs="Times New Roman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</w:rPr>
              <w:t xml:space="preserve"> действующим законодательством</w:t>
            </w:r>
            <w:r w:rsidRPr="00196ABF">
              <w:rPr>
                <w:rFonts w:ascii="Times New Roman" w:hAnsi="Times New Roman" w:cs="Times New Roman"/>
              </w:rPr>
              <w:t>;</w:t>
            </w:r>
          </w:p>
          <w:p w:rsidR="00AC0D14" w:rsidRPr="00E43E69" w:rsidRDefault="00AC0D14" w:rsidP="004B3522">
            <w:r>
              <w:t>п</w:t>
            </w:r>
            <w:r w:rsidRPr="009C385D">
              <w:t>овышение охвата населения планово-регулярной системой сбора и вывоза твердых бытовых отходов;</w:t>
            </w:r>
          </w:p>
        </w:tc>
      </w:tr>
    </w:tbl>
    <w:p w:rsidR="00AC0D14" w:rsidRPr="009C385D" w:rsidRDefault="00AC0D14" w:rsidP="00AC0D14">
      <w:pPr>
        <w:jc w:val="center"/>
        <w:rPr>
          <w:sz w:val="28"/>
          <w:szCs w:val="28"/>
        </w:rPr>
      </w:pPr>
    </w:p>
    <w:p w:rsidR="00DB27A4" w:rsidRDefault="00DB27A4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E49" w:rsidRDefault="00074E49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E49" w:rsidRDefault="00074E49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0D14" w:rsidRPr="00D31E36" w:rsidRDefault="00AC0D14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1E36">
        <w:rPr>
          <w:sz w:val="28"/>
          <w:szCs w:val="28"/>
        </w:rPr>
        <w:lastRenderedPageBreak/>
        <w:t>ПАСПОРТ</w:t>
      </w:r>
    </w:p>
    <w:p w:rsidR="00AC0D14" w:rsidRPr="00D31E36" w:rsidRDefault="00AC0D14" w:rsidP="00AC0D1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31E36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1</w:t>
      </w:r>
      <w:r w:rsidRPr="00D31E36">
        <w:rPr>
          <w:sz w:val="28"/>
          <w:szCs w:val="28"/>
        </w:rPr>
        <w:t xml:space="preserve"> «Охрана окружающей среды в </w:t>
      </w:r>
      <w:proofErr w:type="spellStart"/>
      <w:r>
        <w:rPr>
          <w:sz w:val="28"/>
          <w:szCs w:val="28"/>
        </w:rPr>
        <w:t>Новоцимлянском</w:t>
      </w:r>
      <w:proofErr w:type="spellEnd"/>
      <w:r w:rsidRPr="00D31E36">
        <w:rPr>
          <w:sz w:val="28"/>
          <w:szCs w:val="28"/>
        </w:rPr>
        <w:t xml:space="preserve"> сельском поселении»</w:t>
      </w:r>
    </w:p>
    <w:p w:rsidR="00AC0D14" w:rsidRPr="00D31E36" w:rsidRDefault="00AC0D14" w:rsidP="00AC0D1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97"/>
        <w:gridCol w:w="5757"/>
      </w:tblGrid>
      <w:tr w:rsidR="00AC0D14" w:rsidRPr="009C385D" w:rsidTr="00DB27A4">
        <w:trPr>
          <w:trHeight w:val="672"/>
        </w:trPr>
        <w:tc>
          <w:tcPr>
            <w:tcW w:w="4208" w:type="dxa"/>
          </w:tcPr>
          <w:p w:rsidR="00AC0D14" w:rsidRDefault="00AC0D14" w:rsidP="004B3522">
            <w:r w:rsidRPr="009C385D">
              <w:t xml:space="preserve">Наименование </w:t>
            </w:r>
          </w:p>
          <w:p w:rsidR="00AC0D14" w:rsidRPr="009C385D" w:rsidRDefault="00AC0D14" w:rsidP="004B3522">
            <w:r w:rsidRPr="009C385D">
              <w:t>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>«Охрана окружающей среды на территории</w:t>
            </w:r>
            <w:r w:rsidRPr="009C385D">
              <w:t xml:space="preserve"> </w:t>
            </w:r>
            <w:r>
              <w:t>Новоцимлянского сельского поселения» (далее – подпрограмма 1)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Ответственный исполнитель 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>Администрация Новоцимлянского сельского поселения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Соисполнители 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9C385D">
              <w:t>Отсутствуют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Участники муниципальной подпрограммы</w:t>
            </w:r>
          </w:p>
        </w:tc>
        <w:tc>
          <w:tcPr>
            <w:tcW w:w="5930" w:type="dxa"/>
          </w:tcPr>
          <w:p w:rsidR="00AC0D14" w:rsidRPr="00C26EC1" w:rsidRDefault="00AC0D14" w:rsidP="004B3522">
            <w:r w:rsidRPr="00C26EC1">
              <w:t>Отдел сельского хозяйства Администрации    Цимлянского района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Программно-целевые инструменты муниципал</w:t>
            </w:r>
            <w:bookmarkStart w:id="0" w:name="_GoBack"/>
            <w:bookmarkEnd w:id="0"/>
            <w:r w:rsidRPr="009C385D">
              <w:t>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9C385D">
              <w:t>Отсутствуют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Default="00AC0D14" w:rsidP="004B3522">
            <w:r w:rsidRPr="009C385D">
              <w:t xml:space="preserve">Цели </w:t>
            </w:r>
          </w:p>
          <w:p w:rsidR="00AC0D14" w:rsidRPr="009C385D" w:rsidRDefault="00AC0D14" w:rsidP="004B3522">
            <w:r w:rsidRPr="009C385D">
              <w:t>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>п</w:t>
            </w:r>
            <w:r w:rsidRPr="009C385D">
              <w:t xml:space="preserve">овышение </w:t>
            </w:r>
            <w:r>
              <w:t>уровня экологической безопасности и сохранение природных экосистем</w:t>
            </w:r>
            <w:r w:rsidRPr="009C385D">
              <w:rPr>
                <w:color w:val="000000"/>
                <w:spacing w:val="-1"/>
              </w:rPr>
              <w:t xml:space="preserve"> 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Задачи 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9C385D">
              <w:t xml:space="preserve">Обеспечение </w:t>
            </w:r>
            <w:r>
              <w:t>защищенности</w:t>
            </w:r>
          </w:p>
          <w:p w:rsidR="00AC0D14" w:rsidRPr="009C385D" w:rsidRDefault="00AC0D14" w:rsidP="004B3522">
            <w:r w:rsidRPr="009C385D">
              <w:t xml:space="preserve">  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AC0D14" w:rsidRPr="009C385D" w:rsidRDefault="00AC0D14" w:rsidP="004B3522">
            <w:r w:rsidRPr="009C385D">
              <w:t xml:space="preserve">   - организация экологического просвещения, информирование населения о состоянии окружающей среды, формирование экологической культуры;</w:t>
            </w:r>
          </w:p>
          <w:p w:rsidR="00AC0D14" w:rsidRPr="009C385D" w:rsidRDefault="00AC0D14" w:rsidP="004B3522">
            <w:r w:rsidRPr="009C385D">
              <w:t xml:space="preserve">   - организация утил</w:t>
            </w:r>
            <w:r>
              <w:t>изации твердых бытовых отходов;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Целевые индикаторы и показатели  муниципальной 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 xml:space="preserve">    - п</w:t>
            </w:r>
            <w:r w:rsidRPr="009C385D">
              <w:t xml:space="preserve">овышение уровня экологического просвещения и образования населения </w:t>
            </w:r>
            <w:r>
              <w:t xml:space="preserve">  Новоцимлянского сельского поселения</w:t>
            </w:r>
            <w:r w:rsidRPr="009C385D">
              <w:t xml:space="preserve">; </w:t>
            </w:r>
          </w:p>
          <w:p w:rsidR="00AC0D14" w:rsidRPr="009C385D" w:rsidRDefault="00AC0D14" w:rsidP="004B3522">
            <w:r w:rsidRPr="009C385D">
              <w:t xml:space="preserve">     - </w:t>
            </w:r>
            <w:r>
              <w:t>у</w:t>
            </w:r>
            <w:r w:rsidRPr="009C385D">
              <w:t xml:space="preserve">тилизация твердых бытовых отходов на территории </w:t>
            </w:r>
            <w:r>
              <w:t>поселения</w:t>
            </w:r>
            <w:r w:rsidRPr="009C385D">
              <w:t xml:space="preserve"> в соответствии с действующим законодательством;</w:t>
            </w:r>
          </w:p>
          <w:p w:rsidR="00AC0D14" w:rsidRPr="009C385D" w:rsidRDefault="00AC0D14" w:rsidP="004B3522">
            <w:r>
              <w:t xml:space="preserve">     - в</w:t>
            </w:r>
            <w:r w:rsidRPr="009C385D">
              <w:t>ыполнение технологических работ по утилизации твердых бытовых отходов;</w:t>
            </w:r>
          </w:p>
          <w:p w:rsidR="00AC0D14" w:rsidRPr="009C385D" w:rsidRDefault="00AC0D14" w:rsidP="004B3522">
            <w:r w:rsidRPr="009C385D">
              <w:t xml:space="preserve">     </w:t>
            </w:r>
            <w:proofErr w:type="gramStart"/>
            <w:r w:rsidRPr="009C385D">
              <w:t xml:space="preserve">- </w:t>
            </w:r>
            <w:proofErr w:type="spellStart"/>
            <w:r>
              <w:t>локазать</w:t>
            </w:r>
            <w:proofErr w:type="spellEnd"/>
            <w:r>
              <w:t xml:space="preserve">, что выполнение мероприятий по  </w:t>
            </w:r>
            <w:r w:rsidRPr="009C385D">
              <w:t>обеспечени</w:t>
            </w:r>
            <w:r>
              <w:t>ю</w:t>
            </w:r>
            <w:r w:rsidRPr="009C385D">
              <w:t xml:space="preserve"> безопасности ГТС находящихс</w:t>
            </w:r>
            <w:r>
              <w:t>я в муниципальной собственности нецелесообразны</w:t>
            </w:r>
            <w:proofErr w:type="gramEnd"/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Этапы и сроки реализации   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>-</w:t>
            </w:r>
            <w:r w:rsidRPr="009C385D">
              <w:t xml:space="preserve">Этапы не выделяются. </w:t>
            </w:r>
            <w:r>
              <w:t>Сроки реализации 2019 – 203</w:t>
            </w:r>
            <w:r w:rsidRPr="009C385D">
              <w:t xml:space="preserve">0 годы. 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Ресурсное обеспечение   муниципальной подпрограммы</w:t>
            </w:r>
          </w:p>
        </w:tc>
        <w:tc>
          <w:tcPr>
            <w:tcW w:w="5930" w:type="dxa"/>
          </w:tcPr>
          <w:p w:rsidR="00AC0D14" w:rsidRPr="00196ABF" w:rsidRDefault="00AC0D14" w:rsidP="004B3522">
            <w:r>
              <w:t>Финансирование не требуется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 xml:space="preserve">Ожидаемые результаты реализации муниципальной подпрограммы </w:t>
            </w:r>
          </w:p>
        </w:tc>
        <w:tc>
          <w:tcPr>
            <w:tcW w:w="5930" w:type="dxa"/>
          </w:tcPr>
          <w:p w:rsidR="00AC0D14" w:rsidRPr="00196ABF" w:rsidRDefault="00AC0D14" w:rsidP="004B3522">
            <w:r>
              <w:t xml:space="preserve">    - п</w:t>
            </w:r>
            <w:r w:rsidRPr="009C385D">
              <w:t xml:space="preserve">овышение уровня экологического просвещения и образования населения </w:t>
            </w:r>
            <w:r>
              <w:t xml:space="preserve">  Новоцимлянского сельского поселения</w:t>
            </w:r>
            <w:r w:rsidRPr="00196ABF">
              <w:t>;</w:t>
            </w:r>
          </w:p>
          <w:p w:rsidR="00AC0D14" w:rsidRPr="00196ABF" w:rsidRDefault="00AC0D14" w:rsidP="004B3522">
            <w:pPr>
              <w:pStyle w:val="ConsPlusCell"/>
              <w:rPr>
                <w:rFonts w:ascii="Times New Roman" w:hAnsi="Times New Roman" w:cs="Times New Roman"/>
              </w:rPr>
            </w:pPr>
            <w:r w:rsidRPr="009C385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- у</w:t>
            </w:r>
            <w:r w:rsidRPr="009C385D">
              <w:rPr>
                <w:rFonts w:ascii="Times New Roman" w:hAnsi="Times New Roman" w:cs="Times New Roman"/>
              </w:rPr>
              <w:t xml:space="preserve">тилизация твердых бытовых отходов на территории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9C385D">
              <w:rPr>
                <w:rFonts w:ascii="Times New Roman" w:hAnsi="Times New Roman" w:cs="Times New Roman"/>
              </w:rPr>
              <w:t xml:space="preserve"> в соответствии </w:t>
            </w:r>
            <w:r>
              <w:rPr>
                <w:rFonts w:ascii="Times New Roman" w:hAnsi="Times New Roman" w:cs="Times New Roman"/>
              </w:rPr>
              <w:t>с действующим законодательством</w:t>
            </w:r>
            <w:r w:rsidRPr="00196ABF">
              <w:rPr>
                <w:rFonts w:ascii="Times New Roman" w:hAnsi="Times New Roman" w:cs="Times New Roman"/>
              </w:rPr>
              <w:t>;</w:t>
            </w:r>
          </w:p>
          <w:p w:rsidR="00AC0D14" w:rsidRPr="00196ABF" w:rsidRDefault="00AC0D14" w:rsidP="004B3522">
            <w:r>
              <w:t xml:space="preserve">   - списание </w:t>
            </w:r>
            <w:r w:rsidRPr="009C385D">
              <w:t xml:space="preserve"> ГТС </w:t>
            </w:r>
            <w:proofErr w:type="gramStart"/>
            <w:r w:rsidRPr="009C385D">
              <w:t>находящихся</w:t>
            </w:r>
            <w:proofErr w:type="gramEnd"/>
            <w:r w:rsidRPr="009C385D">
              <w:t xml:space="preserve"> в муниципальн</w:t>
            </w:r>
            <w:r>
              <w:t>ой  собственности.</w:t>
            </w:r>
          </w:p>
        </w:tc>
      </w:tr>
    </w:tbl>
    <w:p w:rsidR="00E35576" w:rsidRDefault="00E35576" w:rsidP="00AC0D14">
      <w:pPr>
        <w:autoSpaceDE w:val="0"/>
        <w:autoSpaceDN w:val="0"/>
        <w:adjustRightInd w:val="0"/>
        <w:rPr>
          <w:sz w:val="28"/>
          <w:szCs w:val="28"/>
        </w:rPr>
      </w:pPr>
    </w:p>
    <w:p w:rsidR="00AC0D14" w:rsidRPr="00D31E36" w:rsidRDefault="00AC0D14" w:rsidP="00AC0D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1E36">
        <w:rPr>
          <w:sz w:val="28"/>
          <w:szCs w:val="28"/>
        </w:rPr>
        <w:t>ПАСПОРТ</w:t>
      </w:r>
    </w:p>
    <w:p w:rsidR="00AC0D14" w:rsidRDefault="00AC0D14" w:rsidP="00AC0D1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31E36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 xml:space="preserve">2 </w:t>
      </w:r>
      <w:r w:rsidRPr="00D31E36">
        <w:rPr>
          <w:sz w:val="28"/>
          <w:szCs w:val="28"/>
        </w:rPr>
        <w:t>«</w:t>
      </w:r>
      <w:r w:rsidRPr="001C4EFD">
        <w:rPr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Новоцимлянского сельского поселения</w:t>
      </w:r>
      <w:r w:rsidRPr="00D31E36">
        <w:rPr>
          <w:sz w:val="28"/>
          <w:szCs w:val="28"/>
        </w:rPr>
        <w:t>»</w:t>
      </w:r>
    </w:p>
    <w:p w:rsidR="00AC0D14" w:rsidRDefault="00AC0D14" w:rsidP="00AC0D14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94"/>
        <w:gridCol w:w="5760"/>
      </w:tblGrid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Наименование муниципальной 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1C4EFD">
              <w:t>«Формирование комплексной системы управления отходами и вторичными материальными ресурсами</w:t>
            </w:r>
            <w:r>
              <w:t xml:space="preserve"> на территории Новоцимлянского сельского поселения</w:t>
            </w:r>
            <w:r w:rsidRPr="001C4EFD">
              <w:t>»</w:t>
            </w:r>
          </w:p>
        </w:tc>
      </w:tr>
      <w:tr w:rsidR="00AC0D14" w:rsidRPr="009C385D" w:rsidTr="00DB27A4">
        <w:trPr>
          <w:trHeight w:val="646"/>
        </w:trPr>
        <w:tc>
          <w:tcPr>
            <w:tcW w:w="4208" w:type="dxa"/>
          </w:tcPr>
          <w:p w:rsidR="00AC0D14" w:rsidRPr="009C385D" w:rsidRDefault="00AC0D14" w:rsidP="004B3522">
            <w:r w:rsidRPr="009C385D">
              <w:t>Ответственный исполнитель муниципальной 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>Администрация Новоцимлянского сельского поселения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Соисполнители муниципальной 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9C385D">
              <w:t>Отсутствуют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Участники муниципальной 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9C385D">
              <w:t>Отсутствуют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1C4EFD">
              <w:t>Программно-целевые инструменты муниципальной 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 w:rsidRPr="009C385D">
              <w:t>Отсутствуют</w:t>
            </w:r>
          </w:p>
          <w:p w:rsidR="00AC0D14" w:rsidRPr="009C385D" w:rsidRDefault="00AC0D14" w:rsidP="004B3522"/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Цели муниципальной подпрограммы</w:t>
            </w:r>
          </w:p>
        </w:tc>
        <w:tc>
          <w:tcPr>
            <w:tcW w:w="5930" w:type="dxa"/>
          </w:tcPr>
          <w:p w:rsidR="00AC0D14" w:rsidRPr="0081050A" w:rsidRDefault="00AC0D14" w:rsidP="004B3522">
            <w:pPr>
              <w:rPr>
                <w:color w:val="000000"/>
                <w:spacing w:val="-1"/>
              </w:rPr>
            </w:pPr>
            <w:r w:rsidRPr="0081050A">
              <w:t xml:space="preserve">    </w:t>
            </w:r>
            <w:r>
              <w:t>-</w:t>
            </w:r>
            <w:r>
              <w:rPr>
                <w:lang w:val="en-US"/>
              </w:rPr>
              <w:t> </w:t>
            </w:r>
            <w:r w:rsidRPr="0081050A">
              <w:rPr>
                <w:color w:val="000000"/>
                <w:spacing w:val="-1"/>
              </w:rPr>
              <w:t>утили</w:t>
            </w:r>
            <w:r w:rsidRPr="0081050A">
              <w:rPr>
                <w:color w:val="000000"/>
                <w:spacing w:val="-1"/>
              </w:rPr>
              <w:softHyphen/>
            </w:r>
            <w:r w:rsidRPr="0081050A">
              <w:rPr>
                <w:color w:val="000000"/>
              </w:rPr>
              <w:t xml:space="preserve">зация и переработка отходов </w:t>
            </w:r>
            <w:r w:rsidRPr="0081050A">
              <w:rPr>
                <w:color w:val="000000"/>
                <w:spacing w:val="-1"/>
              </w:rPr>
              <w:t xml:space="preserve">для повышения </w:t>
            </w:r>
            <w:r>
              <w:rPr>
                <w:color w:val="000000"/>
                <w:spacing w:val="-1"/>
              </w:rPr>
              <w:t>эффективно</w:t>
            </w:r>
            <w:r>
              <w:rPr>
                <w:color w:val="000000"/>
                <w:spacing w:val="-1"/>
              </w:rPr>
              <w:softHyphen/>
              <w:t>сти их использования</w:t>
            </w:r>
            <w:r w:rsidRPr="0081050A">
              <w:rPr>
                <w:color w:val="000000"/>
                <w:spacing w:val="-1"/>
              </w:rPr>
              <w:t>;</w:t>
            </w:r>
          </w:p>
          <w:p w:rsidR="00AC0D14" w:rsidRPr="009C385D" w:rsidRDefault="00AC0D14" w:rsidP="004B3522">
            <w:r w:rsidRPr="0081050A">
              <w:t xml:space="preserve">    </w:t>
            </w:r>
            <w:r>
              <w:t>-</w:t>
            </w:r>
            <w:r>
              <w:rPr>
                <w:lang w:val="en-US"/>
              </w:rPr>
              <w:t> </w:t>
            </w:r>
            <w:r>
              <w:t>п</w:t>
            </w:r>
            <w:r w:rsidRPr="0081050A">
              <w:t xml:space="preserve">овышение качества и надежности предоставления услуг населению в сфере обращения </w:t>
            </w:r>
            <w:r>
              <w:t>с твердыми бытовыми отходами</w:t>
            </w:r>
            <w:r w:rsidRPr="0081050A">
              <w:t xml:space="preserve">. 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Задачи муниципальной подпрограммы</w:t>
            </w:r>
          </w:p>
        </w:tc>
        <w:tc>
          <w:tcPr>
            <w:tcW w:w="5930" w:type="dxa"/>
          </w:tcPr>
          <w:p w:rsidR="00AC0D14" w:rsidRPr="0081050A" w:rsidRDefault="00AC0D14" w:rsidP="004B3522">
            <w:pPr>
              <w:pStyle w:val="ConsPlusCell"/>
              <w:rPr>
                <w:rFonts w:ascii="Times New Roman" w:hAnsi="Times New Roman" w:cs="Times New Roman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81050A">
              <w:rPr>
                <w:rFonts w:ascii="Times New Roman" w:hAnsi="Times New Roman" w:cs="Times New Roman"/>
              </w:rPr>
              <w:t xml:space="preserve">  комплексной системы управления твердыми бытовыми отходами и вторичными материальными ресурсами.</w:t>
            </w:r>
          </w:p>
          <w:p w:rsidR="00AC0D14" w:rsidRPr="0081050A" w:rsidRDefault="00AC0D14" w:rsidP="004B35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105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п</w:t>
            </w:r>
            <w:r w:rsidRPr="0081050A">
              <w:rPr>
                <w:rFonts w:ascii="Times New Roman" w:hAnsi="Times New Roman" w:cs="Times New Roman"/>
              </w:rPr>
              <w:t>овышение эффективности, качества и надежности предоставления услуг населению в сфере обращения с твердыми бытовыми отходами.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 w:rsidRPr="009C385D">
              <w:t>Целевые индикаторы и показатели  муниципальной  подпрограммы</w:t>
            </w:r>
          </w:p>
        </w:tc>
        <w:tc>
          <w:tcPr>
            <w:tcW w:w="5930" w:type="dxa"/>
          </w:tcPr>
          <w:p w:rsidR="00AC0D14" w:rsidRDefault="00AC0D14" w:rsidP="004B35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 о</w:t>
            </w:r>
            <w:r w:rsidRPr="0081050A">
              <w:rPr>
                <w:rFonts w:ascii="Times New Roman" w:hAnsi="Times New Roman" w:cs="Times New Roman"/>
              </w:rPr>
              <w:t>хват населения планово-регулярной системой сбора и вывоза твердых бытовых отходов</w:t>
            </w:r>
          </w:p>
          <w:p w:rsidR="00AC0D14" w:rsidRPr="009C385D" w:rsidRDefault="00AC0D14" w:rsidP="004B3522">
            <w:r>
              <w:t xml:space="preserve">       - п</w:t>
            </w:r>
            <w:r w:rsidRPr="0081050A">
              <w:t xml:space="preserve">лощадь </w:t>
            </w:r>
            <w:proofErr w:type="spellStart"/>
            <w:r w:rsidRPr="0081050A">
              <w:t>рекультивированных</w:t>
            </w:r>
            <w:proofErr w:type="spellEnd"/>
            <w:r w:rsidRPr="0081050A">
              <w:t xml:space="preserve"> земель, возвращенных в хозяйственный оборот </w:t>
            </w:r>
          </w:p>
        </w:tc>
      </w:tr>
      <w:tr w:rsidR="00AC0D14" w:rsidRPr="009C385D" w:rsidTr="00DB27A4">
        <w:tc>
          <w:tcPr>
            <w:tcW w:w="4208" w:type="dxa"/>
          </w:tcPr>
          <w:p w:rsidR="00AC0D14" w:rsidRPr="009C385D" w:rsidRDefault="00AC0D14" w:rsidP="004B3522">
            <w:r>
              <w:t>Этапы и сроки реализации муниципальной подпрограммы</w:t>
            </w:r>
          </w:p>
        </w:tc>
        <w:tc>
          <w:tcPr>
            <w:tcW w:w="5930" w:type="dxa"/>
          </w:tcPr>
          <w:p w:rsidR="00AC0D14" w:rsidRPr="009C385D" w:rsidRDefault="00AC0D14" w:rsidP="004B3522">
            <w:r>
              <w:t>-</w:t>
            </w:r>
            <w:r w:rsidRPr="009C385D">
              <w:t xml:space="preserve">Этапы не выделяются. </w:t>
            </w:r>
            <w:r>
              <w:t>Сроки реализации 2019 – 203</w:t>
            </w:r>
            <w:r w:rsidRPr="009C385D">
              <w:t xml:space="preserve">0 годы. </w:t>
            </w:r>
          </w:p>
          <w:p w:rsidR="00AC0D14" w:rsidRPr="009C385D" w:rsidRDefault="00AC0D14" w:rsidP="004B3522"/>
        </w:tc>
      </w:tr>
      <w:tr w:rsidR="00AC0D14" w:rsidRPr="009C385D" w:rsidTr="00DB27A4">
        <w:trPr>
          <w:trHeight w:val="511"/>
        </w:trPr>
        <w:tc>
          <w:tcPr>
            <w:tcW w:w="4208" w:type="dxa"/>
          </w:tcPr>
          <w:p w:rsidR="00AC0D14" w:rsidRPr="009C385D" w:rsidRDefault="00AC0D14" w:rsidP="004B3522">
            <w:r w:rsidRPr="0081050A">
              <w:t>Ресурсное обеспечение   муниципальной подпрограммы</w:t>
            </w:r>
          </w:p>
        </w:tc>
        <w:tc>
          <w:tcPr>
            <w:tcW w:w="5930" w:type="dxa"/>
          </w:tcPr>
          <w:p w:rsidR="00AC0D14" w:rsidRPr="00887BE6" w:rsidRDefault="00AC0D14" w:rsidP="004B3522">
            <w:r w:rsidRPr="0081050A">
              <w:t xml:space="preserve">Общий объем финансирования  муниципальной подпрограммы составляет  </w:t>
            </w:r>
          </w:p>
          <w:p w:rsidR="00AC0D14" w:rsidRPr="0081050A" w:rsidRDefault="00AC0D14" w:rsidP="004B3522">
            <w:r w:rsidRPr="00196ABF">
              <w:t xml:space="preserve">360 </w:t>
            </w:r>
            <w:r w:rsidRPr="0081050A">
              <w:t>тыс. рублей</w:t>
            </w:r>
          </w:p>
          <w:p w:rsidR="00AC0D14" w:rsidRPr="0081050A" w:rsidRDefault="00AC0D14" w:rsidP="004B3522">
            <w:r w:rsidRPr="0081050A">
              <w:t>Из них:</w:t>
            </w:r>
          </w:p>
          <w:p w:rsidR="00AC0D14" w:rsidRPr="00196ABF" w:rsidRDefault="00AC0D14" w:rsidP="004B3522">
            <w:r>
              <w:t>2019 год – 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2020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2021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2022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2023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2024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2025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2026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2027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2028 год – 30 тыс</w:t>
            </w:r>
            <w:proofErr w:type="gramStart"/>
            <w:r>
              <w:t>.р</w:t>
            </w:r>
            <w:proofErr w:type="gramEnd"/>
            <w:r>
              <w:t>уб.</w:t>
            </w:r>
            <w:r w:rsidRPr="00196ABF">
              <w:t>;</w:t>
            </w:r>
          </w:p>
          <w:p w:rsidR="00AC0D14" w:rsidRPr="00196ABF" w:rsidRDefault="00AC0D14" w:rsidP="004B3522">
            <w:r>
              <w:t>2029 год – 30 тыс. руб.</w:t>
            </w:r>
            <w:r w:rsidRPr="00196ABF">
              <w:t>;</w:t>
            </w:r>
          </w:p>
          <w:p w:rsidR="00AC0D14" w:rsidRPr="00196ABF" w:rsidRDefault="00AC0D14" w:rsidP="004B3522">
            <w:pPr>
              <w:rPr>
                <w:lang w:val="en-US"/>
              </w:rPr>
            </w:pPr>
            <w:r>
              <w:t>2030 год – 30 тыс</w:t>
            </w:r>
            <w:proofErr w:type="gramStart"/>
            <w:r>
              <w:t>.р</w:t>
            </w:r>
            <w:proofErr w:type="gramEnd"/>
            <w:r>
              <w:t>уб..</w:t>
            </w:r>
          </w:p>
        </w:tc>
      </w:tr>
      <w:tr w:rsidR="00AC0D14" w:rsidRPr="009C385D" w:rsidTr="00DB27A4">
        <w:trPr>
          <w:trHeight w:val="3146"/>
        </w:trPr>
        <w:tc>
          <w:tcPr>
            <w:tcW w:w="4208" w:type="dxa"/>
          </w:tcPr>
          <w:p w:rsidR="00AC0D14" w:rsidRPr="009C385D" w:rsidRDefault="00AC0D14" w:rsidP="004B3522">
            <w:r w:rsidRPr="0081050A"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5930" w:type="dxa"/>
          </w:tcPr>
          <w:p w:rsidR="00AC0D14" w:rsidRPr="00983256" w:rsidRDefault="00AC0D14" w:rsidP="004B3522">
            <w:r w:rsidRPr="00983256">
              <w:t xml:space="preserve">   -</w:t>
            </w:r>
            <w:r>
              <w:rPr>
                <w:lang w:val="en-US"/>
              </w:rPr>
              <w:t> </w:t>
            </w:r>
            <w:r w:rsidRPr="00983256">
              <w:t>достижение удовлетворенности населения  Новоцимлянского сельского поселения уровнем услуг по сбору и вывозу твердых бытовых отходов;</w:t>
            </w:r>
          </w:p>
          <w:p w:rsidR="00AC0D14" w:rsidRPr="00983256" w:rsidRDefault="00AC0D14" w:rsidP="004B3522">
            <w:r w:rsidRPr="00983256">
              <w:t xml:space="preserve">   -</w:t>
            </w:r>
            <w:r>
              <w:rPr>
                <w:lang w:val="en-US"/>
              </w:rPr>
              <w:t> </w:t>
            </w:r>
            <w:r w:rsidRPr="00983256">
              <w:t xml:space="preserve">увеличение площади </w:t>
            </w:r>
            <w:proofErr w:type="spellStart"/>
            <w:r w:rsidRPr="00983256">
              <w:t>рекультивированных</w:t>
            </w:r>
            <w:proofErr w:type="spellEnd"/>
            <w:r w:rsidRPr="00983256">
              <w:t xml:space="preserve"> земель, возвращенных в хозяйственный оборот;</w:t>
            </w:r>
          </w:p>
          <w:p w:rsidR="00AC0D14" w:rsidRPr="00983256" w:rsidRDefault="00AC0D14" w:rsidP="004B3522">
            <w:r w:rsidRPr="00983256">
              <w:t xml:space="preserve">   </w:t>
            </w:r>
            <w:r w:rsidRPr="00983256">
              <w:noBreakHyphen/>
            </w:r>
            <w:r>
              <w:rPr>
                <w:lang w:val="en-US"/>
              </w:rPr>
              <w:t> </w:t>
            </w:r>
            <w:r w:rsidRPr="00983256">
              <w:t>повышение охвата населения планово-регулярной очисткой;</w:t>
            </w:r>
          </w:p>
          <w:p w:rsidR="00AC0D14" w:rsidRPr="009C385D" w:rsidRDefault="00AC0D14" w:rsidP="004B3522">
            <w:r w:rsidRPr="00BA1086">
              <w:t xml:space="preserve">   </w:t>
            </w:r>
            <w:r w:rsidRPr="00983256">
              <w:noBreakHyphen/>
            </w:r>
            <w:r>
              <w:rPr>
                <w:lang w:val="en-US"/>
              </w:rPr>
              <w:t> </w:t>
            </w:r>
            <w:r w:rsidRPr="00983256">
              <w:t>обеспечение возврата в экономику ВМР.</w:t>
            </w:r>
          </w:p>
        </w:tc>
      </w:tr>
    </w:tbl>
    <w:p w:rsidR="00AC0D14" w:rsidRPr="00266603" w:rsidRDefault="00AC0D14" w:rsidP="00AC0D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D14" w:rsidRPr="008F57FE" w:rsidRDefault="00AC0D14" w:rsidP="00AC0D14">
      <w:pPr>
        <w:jc w:val="center"/>
        <w:rPr>
          <w:sz w:val="28"/>
          <w:szCs w:val="28"/>
        </w:rPr>
      </w:pPr>
      <w:r w:rsidRPr="008F57FE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 xml:space="preserve">муниципальной </w:t>
      </w:r>
      <w:r w:rsidRPr="008F57FE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 xml:space="preserve">Новоцимлянского сельского поселения </w:t>
      </w:r>
      <w:r w:rsidRPr="008F57FE">
        <w:rPr>
          <w:sz w:val="28"/>
          <w:szCs w:val="28"/>
        </w:rPr>
        <w:t>в сфере охраны окружающей среды и рационального природопользования</w:t>
      </w:r>
    </w:p>
    <w:p w:rsidR="00AC0D14" w:rsidRPr="008F57FE" w:rsidRDefault="00AC0D14" w:rsidP="00AC0D14">
      <w:pPr>
        <w:jc w:val="center"/>
        <w:rPr>
          <w:sz w:val="28"/>
          <w:szCs w:val="28"/>
        </w:rPr>
      </w:pPr>
    </w:p>
    <w:p w:rsidR="00AC0D14" w:rsidRPr="008F57FE" w:rsidRDefault="00AC0D14" w:rsidP="00AC0D14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8F57FE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 xml:space="preserve">Новоцимлянского сельского поселения в </w:t>
      </w:r>
      <w:r w:rsidRPr="008F57FE">
        <w:rPr>
          <w:sz w:val="28"/>
          <w:szCs w:val="28"/>
        </w:rPr>
        <w:t>сфере охраны окружающей среды и рационального природопользования являются:</w:t>
      </w:r>
    </w:p>
    <w:p w:rsidR="00AC0D14" w:rsidRPr="008F57FE" w:rsidRDefault="00AC0D14" w:rsidP="00AC0D14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ведение мониторинга объектов, представляющих опасность</w:t>
      </w:r>
      <w:r>
        <w:rPr>
          <w:sz w:val="28"/>
          <w:szCs w:val="28"/>
        </w:rPr>
        <w:br/>
      </w:r>
      <w:r w:rsidRPr="008F57FE">
        <w:rPr>
          <w:sz w:val="28"/>
          <w:szCs w:val="28"/>
        </w:rPr>
        <w:t>для окружающей среды;</w:t>
      </w:r>
    </w:p>
    <w:p w:rsidR="00AC0D14" w:rsidRPr="008F57FE" w:rsidRDefault="00AC0D14" w:rsidP="00AC0D14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ликвидация (снижение негативного воздействия) объектов накопленного экологического ущерба;</w:t>
      </w:r>
    </w:p>
    <w:p w:rsidR="00AC0D14" w:rsidRPr="008F57FE" w:rsidRDefault="00AC0D14" w:rsidP="00AC0D14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формирование экологической культуры, развитие экологического образования и воспитания;</w:t>
      </w:r>
    </w:p>
    <w:p w:rsidR="00AC0D14" w:rsidRPr="008F57FE" w:rsidRDefault="00AC0D14" w:rsidP="00AC0D14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обеспечение эффективного участия граждан, общественных объединений, некоммерческих организаций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бизнес-сообществ</w:t>
      </w:r>
      <w:proofErr w:type="gramEnd"/>
      <w:r>
        <w:rPr>
          <w:sz w:val="28"/>
          <w:szCs w:val="28"/>
        </w:rPr>
        <w:t xml:space="preserve"> </w:t>
      </w:r>
      <w:r w:rsidRPr="008F57FE">
        <w:rPr>
          <w:sz w:val="28"/>
          <w:szCs w:val="28"/>
        </w:rPr>
        <w:t xml:space="preserve"> в решении вопросов, связанных с охраной окружающей среды и обеспечением экологической безопасности;</w:t>
      </w:r>
    </w:p>
    <w:p w:rsidR="00AC0D14" w:rsidRPr="008F57FE" w:rsidRDefault="00AC0D14" w:rsidP="00AC0D14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развитие инфраструктуры по раздельному сбору, утилизации (использованию), обезвреживанию и размещению Т</w:t>
      </w:r>
      <w:r>
        <w:rPr>
          <w:sz w:val="28"/>
          <w:szCs w:val="28"/>
        </w:rPr>
        <w:t>Б</w:t>
      </w:r>
      <w:r w:rsidRPr="008F57FE">
        <w:rPr>
          <w:sz w:val="28"/>
          <w:szCs w:val="28"/>
        </w:rPr>
        <w:t>О, в том числе  рекультивация не отвечающих современным санитарным и экологическим требованиям объектов размещения Т</w:t>
      </w:r>
      <w:r>
        <w:rPr>
          <w:sz w:val="28"/>
          <w:szCs w:val="28"/>
        </w:rPr>
        <w:t>Б</w:t>
      </w:r>
      <w:r w:rsidRPr="008F57FE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AC0D14" w:rsidRDefault="00AC0D14" w:rsidP="00AC0D14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 xml:space="preserve">В соответствии со </w:t>
      </w:r>
      <w:hyperlink r:id="rId6" w:history="1">
        <w:r w:rsidRPr="008F57FE">
          <w:rPr>
            <w:sz w:val="28"/>
            <w:szCs w:val="28"/>
          </w:rPr>
          <w:t>Стратегией</w:t>
        </w:r>
      </w:hyperlink>
      <w:r w:rsidRPr="008F57FE">
        <w:rPr>
          <w:sz w:val="28"/>
          <w:szCs w:val="28"/>
        </w:rPr>
        <w:t xml:space="preserve"> социально-экономического развития Ростовской области на период до 2020 года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Новоцимлянском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8F57FE">
        <w:rPr>
          <w:sz w:val="28"/>
          <w:szCs w:val="28"/>
        </w:rPr>
        <w:t xml:space="preserve"> является сохранение природных комплексов, поддержание</w:t>
      </w:r>
      <w:r>
        <w:rPr>
          <w:sz w:val="28"/>
          <w:szCs w:val="28"/>
        </w:rPr>
        <w:t xml:space="preserve"> </w:t>
      </w:r>
      <w:r w:rsidRPr="008F57FE">
        <w:rPr>
          <w:sz w:val="28"/>
          <w:szCs w:val="28"/>
        </w:rPr>
        <w:t>их целостности и жизнеобеспечивающих функций для устойчивого развития общества, повышения качества жизни, улучшения здоровья населения</w:t>
      </w:r>
      <w:r>
        <w:rPr>
          <w:sz w:val="28"/>
          <w:szCs w:val="28"/>
        </w:rPr>
        <w:br/>
      </w:r>
      <w:r w:rsidRPr="008F57FE">
        <w:rPr>
          <w:sz w:val="28"/>
          <w:szCs w:val="28"/>
        </w:rPr>
        <w:t xml:space="preserve">и демографической ситуации, обеспечения экологической безопасности </w:t>
      </w:r>
      <w:r>
        <w:rPr>
          <w:sz w:val="28"/>
          <w:szCs w:val="28"/>
        </w:rPr>
        <w:t>Новоцимлянского сельского поселения.</w:t>
      </w:r>
      <w:r w:rsidRPr="008F57FE">
        <w:rPr>
          <w:sz w:val="28"/>
          <w:szCs w:val="28"/>
        </w:rPr>
        <w:t xml:space="preserve"> </w:t>
      </w:r>
    </w:p>
    <w:p w:rsidR="00AC0D14" w:rsidRPr="008F57FE" w:rsidRDefault="00AC0D14" w:rsidP="00AC0D14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Для реализации указанной цели необходимо:</w:t>
      </w:r>
    </w:p>
    <w:p w:rsidR="00AC0D14" w:rsidRPr="008F57FE" w:rsidRDefault="00AC0D14" w:rsidP="00AC0D14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8F57FE">
        <w:rPr>
          <w:sz w:val="28"/>
          <w:szCs w:val="28"/>
        </w:rPr>
        <w:t>осуществить оценку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деятельности, а также при чрезвычайных ситуациях природного и техногенного характера;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lastRenderedPageBreak/>
        <w:t>сохранить биологическое разнообразие;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>повысить экологическую культуру населения;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>ликвидировать объекты накопленного экологического ущерба.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>Указанные направления реализуются в соответствии со следующими документами:</w:t>
      </w:r>
    </w:p>
    <w:p w:rsidR="00AC0D14" w:rsidRPr="00625C2F" w:rsidRDefault="00AC0D14" w:rsidP="00AC0D14">
      <w:pPr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>Стратегией экологической безопасности Российской Федерации на период до 2025 года, утвержденной Указом Президента Российской Федерации</w:t>
      </w:r>
      <w:r w:rsidRPr="00625C2F">
        <w:rPr>
          <w:sz w:val="28"/>
          <w:szCs w:val="28"/>
        </w:rPr>
        <w:br/>
        <w:t>от 19.04.2017 № 176;</w:t>
      </w:r>
    </w:p>
    <w:p w:rsidR="00AC0D14" w:rsidRPr="00625C2F" w:rsidRDefault="0011365D" w:rsidP="00AC0D14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hyperlink r:id="rId7" w:history="1">
        <w:r w:rsidR="00AC0D14" w:rsidRPr="00625C2F">
          <w:rPr>
            <w:sz w:val="28"/>
            <w:szCs w:val="28"/>
          </w:rPr>
          <w:t>Основами государственной политики</w:t>
        </w:r>
      </w:hyperlink>
      <w:r w:rsidR="00AC0D14" w:rsidRPr="00625C2F">
        <w:rPr>
          <w:sz w:val="28"/>
          <w:szCs w:val="28"/>
        </w:rPr>
        <w:t xml:space="preserve"> в области экологического развития Российской Федерации на период до 2030 года, утвержденными Президентом Российской Федерации 30 апреля </w:t>
      </w:r>
      <w:smartTag w:uri="urn:schemas-microsoft-com:office:smarttags" w:element="metricconverter">
        <w:smartTagPr>
          <w:attr w:name="ProductID" w:val="2012 г"/>
        </w:smartTagPr>
        <w:r w:rsidR="00AC0D14" w:rsidRPr="00625C2F">
          <w:rPr>
            <w:sz w:val="28"/>
            <w:szCs w:val="28"/>
          </w:rPr>
          <w:t>2012 г</w:t>
        </w:r>
      </w:smartTag>
      <w:r w:rsidR="00AC0D14" w:rsidRPr="00625C2F">
        <w:rPr>
          <w:sz w:val="28"/>
          <w:szCs w:val="28"/>
        </w:rPr>
        <w:t>.;</w:t>
      </w:r>
      <w:r w:rsidR="00AC0D14" w:rsidRPr="00625C2F">
        <w:rPr>
          <w:kern w:val="2"/>
          <w:sz w:val="28"/>
          <w:szCs w:val="28"/>
        </w:rPr>
        <w:t xml:space="preserve"> </w:t>
      </w:r>
    </w:p>
    <w:p w:rsidR="00AC0D14" w:rsidRPr="00625C2F" w:rsidRDefault="00AC0D14" w:rsidP="00AC0D14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625C2F">
        <w:rPr>
          <w:kern w:val="2"/>
          <w:sz w:val="28"/>
          <w:szCs w:val="28"/>
        </w:rPr>
        <w:t>Стратегией сохранения окружающей среды и природных ресурсов Ростовской области на период до 2020 года, утвержденной постановлением Правительства Ростовской области от 05.02.2013 № 48;</w:t>
      </w:r>
    </w:p>
    <w:p w:rsidR="00AC0D14" w:rsidRPr="00625C2F" w:rsidRDefault="00AC0D14" w:rsidP="00AC0D14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625C2F">
        <w:rPr>
          <w:kern w:val="2"/>
          <w:sz w:val="28"/>
          <w:szCs w:val="28"/>
        </w:rPr>
        <w:t xml:space="preserve">Комплексной </w:t>
      </w:r>
      <w:hyperlink r:id="rId8" w:history="1">
        <w:r w:rsidRPr="00625C2F">
          <w:rPr>
            <w:kern w:val="2"/>
            <w:sz w:val="28"/>
            <w:szCs w:val="28"/>
          </w:rPr>
          <w:t>стратегией</w:t>
        </w:r>
      </w:hyperlink>
      <w:r w:rsidRPr="00625C2F">
        <w:rPr>
          <w:kern w:val="2"/>
          <w:sz w:val="28"/>
          <w:szCs w:val="28"/>
        </w:rPr>
        <w:t xml:space="preserve">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</w:t>
      </w:r>
      <w:r w:rsidRPr="00625C2F">
        <w:rPr>
          <w:kern w:val="2"/>
          <w:sz w:val="28"/>
          <w:szCs w:val="28"/>
        </w:rPr>
        <w:br/>
        <w:t>от 14.08.2013 № 298;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 xml:space="preserve">Сведения о показателях (индикаторах) </w:t>
      </w:r>
      <w:r>
        <w:rPr>
          <w:sz w:val="28"/>
          <w:szCs w:val="28"/>
        </w:rPr>
        <w:t xml:space="preserve">муниципальной </w:t>
      </w:r>
      <w:r w:rsidRPr="00625C2F">
        <w:rPr>
          <w:sz w:val="28"/>
          <w:szCs w:val="28"/>
        </w:rPr>
        <w:t>программы,</w:t>
      </w:r>
      <w:r w:rsidRPr="00625C2F">
        <w:rPr>
          <w:sz w:val="28"/>
          <w:szCs w:val="28"/>
        </w:rPr>
        <w:br/>
        <w:t xml:space="preserve">подпрограмм </w:t>
      </w:r>
      <w:r>
        <w:rPr>
          <w:sz w:val="28"/>
          <w:szCs w:val="28"/>
        </w:rPr>
        <w:t>муниципальной п</w:t>
      </w:r>
      <w:r w:rsidRPr="00625C2F">
        <w:rPr>
          <w:sz w:val="28"/>
          <w:szCs w:val="28"/>
        </w:rPr>
        <w:t>рограммы и их значениях приведены</w:t>
      </w:r>
      <w:r w:rsidRPr="00625C2F">
        <w:rPr>
          <w:sz w:val="28"/>
          <w:szCs w:val="28"/>
        </w:rPr>
        <w:br/>
        <w:t xml:space="preserve">в </w:t>
      </w:r>
      <w:hyperlink r:id="rId9" w:history="1">
        <w:r w:rsidRPr="00625C2F">
          <w:rPr>
            <w:sz w:val="28"/>
            <w:szCs w:val="28"/>
          </w:rPr>
          <w:t>приложении № 1</w:t>
        </w:r>
      </w:hyperlink>
      <w:r w:rsidRPr="00625C2F">
        <w:rPr>
          <w:sz w:val="28"/>
          <w:szCs w:val="28"/>
        </w:rPr>
        <w:t>.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 xml:space="preserve">Перечень подпрограмм и основных мероприятий </w:t>
      </w:r>
      <w:r>
        <w:rPr>
          <w:sz w:val="28"/>
          <w:szCs w:val="28"/>
        </w:rPr>
        <w:t>муниципальной</w:t>
      </w:r>
      <w:r w:rsidRPr="00625C2F">
        <w:rPr>
          <w:sz w:val="28"/>
          <w:szCs w:val="28"/>
        </w:rPr>
        <w:t xml:space="preserve"> программы приведен в </w:t>
      </w:r>
      <w:hyperlink r:id="rId10" w:history="1">
        <w:r w:rsidRPr="00625C2F">
          <w:rPr>
            <w:sz w:val="28"/>
            <w:szCs w:val="28"/>
          </w:rPr>
          <w:t>приложении № 2</w:t>
        </w:r>
      </w:hyperlink>
      <w:r w:rsidRPr="00625C2F">
        <w:rPr>
          <w:sz w:val="28"/>
          <w:szCs w:val="28"/>
        </w:rPr>
        <w:t>.</w:t>
      </w:r>
    </w:p>
    <w:p w:rsidR="00AC0D14" w:rsidRPr="00625C2F" w:rsidRDefault="00AC0D14" w:rsidP="00AC0D14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25C2F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муниципальной</w:t>
      </w:r>
      <w:r w:rsidRPr="00625C2F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за счет местного бюджета </w:t>
      </w:r>
      <w:r w:rsidRPr="00625C2F">
        <w:rPr>
          <w:sz w:val="28"/>
          <w:szCs w:val="28"/>
        </w:rPr>
        <w:t xml:space="preserve">приведены в </w:t>
      </w:r>
      <w:hyperlink r:id="rId11" w:history="1">
        <w:r w:rsidRPr="00625C2F">
          <w:rPr>
            <w:sz w:val="28"/>
            <w:szCs w:val="28"/>
          </w:rPr>
          <w:t>приложении № 3</w:t>
        </w:r>
      </w:hyperlink>
      <w:r w:rsidRPr="00625C2F">
        <w:rPr>
          <w:sz w:val="28"/>
          <w:szCs w:val="28"/>
        </w:rPr>
        <w:t>.</w:t>
      </w:r>
    </w:p>
    <w:p w:rsidR="00AC0D14" w:rsidRPr="00F75311" w:rsidRDefault="00AC0D14" w:rsidP="00AC0D14">
      <w:pPr>
        <w:jc w:val="both"/>
        <w:rPr>
          <w:sz w:val="28"/>
        </w:rPr>
      </w:pPr>
      <w:r w:rsidRPr="00625C2F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</w:t>
      </w:r>
      <w:r w:rsidRPr="00625C2F">
        <w:rPr>
          <w:sz w:val="28"/>
          <w:szCs w:val="28"/>
        </w:rPr>
        <w:t>программы приведены</w:t>
      </w:r>
      <w:r>
        <w:rPr>
          <w:sz w:val="28"/>
          <w:szCs w:val="28"/>
        </w:rPr>
        <w:t xml:space="preserve"> в приложении № 4</w:t>
      </w:r>
    </w:p>
    <w:p w:rsidR="00AC0D14" w:rsidRDefault="00AC0D14" w:rsidP="00AC0D14">
      <w:pPr>
        <w:jc w:val="both"/>
        <w:rPr>
          <w:kern w:val="2"/>
          <w:sz w:val="28"/>
          <w:szCs w:val="28"/>
        </w:rPr>
      </w:pPr>
    </w:p>
    <w:p w:rsidR="00AC0D14" w:rsidRDefault="00AC0D14" w:rsidP="00AC0D14">
      <w:pPr>
        <w:jc w:val="both"/>
        <w:rPr>
          <w:kern w:val="2"/>
          <w:sz w:val="28"/>
          <w:szCs w:val="28"/>
        </w:rPr>
      </w:pPr>
    </w:p>
    <w:p w:rsidR="00AC0D14" w:rsidRPr="00266603" w:rsidRDefault="00AC0D14" w:rsidP="00AC0D14">
      <w:pPr>
        <w:jc w:val="both"/>
        <w:rPr>
          <w:sz w:val="28"/>
          <w:szCs w:val="28"/>
        </w:rPr>
      </w:pPr>
      <w:r w:rsidRPr="00D31E36">
        <w:rPr>
          <w:sz w:val="28"/>
          <w:szCs w:val="28"/>
        </w:rPr>
        <w:tab/>
      </w:r>
    </w:p>
    <w:p w:rsidR="00AC0D14" w:rsidRDefault="00AC0D14" w:rsidP="00AC0D14">
      <w:pPr>
        <w:jc w:val="center"/>
        <w:rPr>
          <w:bCs/>
          <w:sz w:val="28"/>
          <w:szCs w:val="28"/>
        </w:rPr>
      </w:pPr>
    </w:p>
    <w:p w:rsidR="00AC0D14" w:rsidRPr="009C385D" w:rsidRDefault="00AC0D14" w:rsidP="00AC0D14">
      <w:pPr>
        <w:jc w:val="both"/>
        <w:rPr>
          <w:sz w:val="28"/>
          <w:szCs w:val="28"/>
        </w:rPr>
        <w:sectPr w:rsidR="00AC0D14" w:rsidRPr="009C385D" w:rsidSect="004B3522">
          <w:headerReference w:type="default" r:id="rId12"/>
          <w:footerReference w:type="default" r:id="rId13"/>
          <w:pgSz w:w="11907" w:h="16840" w:code="9"/>
          <w:pgMar w:top="851" w:right="851" w:bottom="1134" w:left="1418" w:header="720" w:footer="720" w:gutter="0"/>
          <w:cols w:space="708"/>
          <w:titlePg/>
          <w:docGrid w:linePitch="272"/>
        </w:sectPr>
      </w:pPr>
    </w:p>
    <w:p w:rsidR="00AC0D14" w:rsidRDefault="00AC0D14" w:rsidP="00AC0D14">
      <w:pPr>
        <w:jc w:val="right"/>
      </w:pPr>
      <w:r>
        <w:lastRenderedPageBreak/>
        <w:t xml:space="preserve">  Приложение № 1</w:t>
      </w:r>
    </w:p>
    <w:p w:rsidR="00AC0D14" w:rsidRDefault="00AC0D14" w:rsidP="00AC0D14">
      <w:pPr>
        <w:jc w:val="right"/>
      </w:pPr>
      <w:r>
        <w:t xml:space="preserve">к муниципальной программе </w:t>
      </w:r>
    </w:p>
    <w:p w:rsidR="00AC0D14" w:rsidRDefault="00AC0D14" w:rsidP="00AC0D14">
      <w:pPr>
        <w:jc w:val="right"/>
      </w:pPr>
      <w:r>
        <w:t>«Охрана окружающей среды и рациональное природопользование»</w:t>
      </w:r>
    </w:p>
    <w:p w:rsidR="00AC0D14" w:rsidRDefault="00AC0D14" w:rsidP="00AC0D14">
      <w:pPr>
        <w:jc w:val="right"/>
      </w:pPr>
      <w:r>
        <w:t xml:space="preserve">  на 2019 – 2030 годы</w:t>
      </w:r>
    </w:p>
    <w:p w:rsidR="00AC0D14" w:rsidRPr="009C385D" w:rsidRDefault="00AC0D14" w:rsidP="00AC0D14">
      <w:pPr>
        <w:widowControl w:val="0"/>
        <w:adjustRightInd w:val="0"/>
        <w:jc w:val="right"/>
        <w:outlineLvl w:val="2"/>
        <w:rPr>
          <w:sz w:val="28"/>
          <w:szCs w:val="28"/>
        </w:rPr>
      </w:pPr>
    </w:p>
    <w:p w:rsidR="00AC0D14" w:rsidRPr="009C385D" w:rsidRDefault="00AC0D14" w:rsidP="00AC0D1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C385D">
        <w:rPr>
          <w:sz w:val="28"/>
          <w:szCs w:val="28"/>
        </w:rPr>
        <w:t>Сведения</w:t>
      </w:r>
    </w:p>
    <w:p w:rsidR="00AC0D14" w:rsidRPr="009C385D" w:rsidRDefault="00AC0D14" w:rsidP="00AC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385D">
        <w:rPr>
          <w:sz w:val="28"/>
          <w:szCs w:val="28"/>
        </w:rPr>
        <w:t xml:space="preserve">о показателях (индикаторах) муниципальной программы </w:t>
      </w:r>
      <w:r>
        <w:rPr>
          <w:sz w:val="28"/>
          <w:szCs w:val="28"/>
        </w:rPr>
        <w:t xml:space="preserve"> Новоцимлянского  сельского поселения</w:t>
      </w:r>
      <w:r w:rsidRPr="009C385D">
        <w:rPr>
          <w:sz w:val="28"/>
          <w:szCs w:val="28"/>
        </w:rPr>
        <w:t xml:space="preserve"> «Охрана окружающей среды и рациональное</w:t>
      </w:r>
      <w:r>
        <w:rPr>
          <w:sz w:val="28"/>
          <w:szCs w:val="28"/>
        </w:rPr>
        <w:t xml:space="preserve"> природопользование на 2019-2030 годы </w:t>
      </w:r>
      <w:r w:rsidRPr="009C385D">
        <w:rPr>
          <w:sz w:val="28"/>
          <w:szCs w:val="28"/>
        </w:rPr>
        <w:t>», подпрограмм муниципальной программы и их значениях</w:t>
      </w:r>
    </w:p>
    <w:p w:rsidR="00AC0D14" w:rsidRPr="009C385D" w:rsidRDefault="00AC0D14" w:rsidP="00AC0D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77"/>
        <w:gridCol w:w="772"/>
        <w:gridCol w:w="927"/>
        <w:gridCol w:w="927"/>
        <w:gridCol w:w="927"/>
        <w:gridCol w:w="927"/>
        <w:gridCol w:w="927"/>
        <w:gridCol w:w="927"/>
        <w:gridCol w:w="927"/>
        <w:gridCol w:w="927"/>
        <w:gridCol w:w="879"/>
        <w:gridCol w:w="879"/>
        <w:gridCol w:w="879"/>
        <w:gridCol w:w="787"/>
      </w:tblGrid>
      <w:tr w:rsidR="00AC0D14" w:rsidRPr="00074E49" w:rsidTr="00C3641A">
        <w:trPr>
          <w:trHeight w:val="366"/>
        </w:trPr>
        <w:tc>
          <w:tcPr>
            <w:tcW w:w="779" w:type="dxa"/>
            <w:vMerge w:val="restart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7" w:type="dxa"/>
            <w:vMerge w:val="restart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72" w:type="dxa"/>
            <w:vMerge w:val="restart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0" w:type="dxa"/>
            <w:gridSpan w:val="12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C0D14" w:rsidRPr="00074E49" w:rsidTr="00C3641A">
        <w:trPr>
          <w:trHeight w:val="168"/>
        </w:trPr>
        <w:tc>
          <w:tcPr>
            <w:tcW w:w="779" w:type="dxa"/>
            <w:vMerge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79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9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79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</w:tbl>
    <w:p w:rsidR="00AC0D14" w:rsidRPr="009C385D" w:rsidRDefault="00AC0D14" w:rsidP="00AC0D1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3509"/>
        <w:gridCol w:w="681"/>
        <w:gridCol w:w="19"/>
        <w:gridCol w:w="985"/>
        <w:gridCol w:w="850"/>
        <w:gridCol w:w="987"/>
        <w:gridCol w:w="850"/>
        <w:gridCol w:w="986"/>
        <w:gridCol w:w="850"/>
        <w:gridCol w:w="986"/>
        <w:gridCol w:w="986"/>
        <w:gridCol w:w="850"/>
        <w:gridCol w:w="850"/>
        <w:gridCol w:w="850"/>
        <w:gridCol w:w="863"/>
      </w:tblGrid>
      <w:tr w:rsidR="00AC0D14" w:rsidRPr="00074E49" w:rsidTr="00C3641A">
        <w:trPr>
          <w:trHeight w:val="148"/>
          <w:tblHeader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0D14" w:rsidRPr="00074E49" w:rsidTr="00C3641A">
        <w:trPr>
          <w:trHeight w:val="755"/>
        </w:trPr>
        <w:tc>
          <w:tcPr>
            <w:tcW w:w="15937" w:type="dxa"/>
            <w:gridSpan w:val="16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Новоцимлянского сельского поселения     «Охрана окружающей среды и рациональное природопользование  на 2019-2030 годы»</w:t>
            </w:r>
          </w:p>
        </w:tc>
      </w:tr>
      <w:tr w:rsidR="00AC0D14" w:rsidRPr="00074E49" w:rsidTr="00C3641A">
        <w:trPr>
          <w:trHeight w:val="148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экологического просвещения и образования населения   Новоцимлянского сельского поселения 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074E49" w:rsidTr="00C3641A">
        <w:trPr>
          <w:trHeight w:val="148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jc w:val="both"/>
            </w:pPr>
            <w:r w:rsidRPr="00074E49">
              <w:t xml:space="preserve">Организация сбора и вывоза  твердых бытовых отходов    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 xml:space="preserve">штуки 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987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63" w:type="dxa"/>
          </w:tcPr>
          <w:p w:rsidR="00AC0D14" w:rsidRPr="00074E49" w:rsidRDefault="00AC0D14" w:rsidP="004B3522">
            <w:pPr>
              <w:jc w:val="center"/>
            </w:pPr>
          </w:p>
        </w:tc>
      </w:tr>
      <w:tr w:rsidR="00AC0D14" w:rsidRPr="00074E49" w:rsidTr="00C3641A">
        <w:trPr>
          <w:trHeight w:val="148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jc w:val="both"/>
            </w:pPr>
            <w:r w:rsidRPr="00074E49">
              <w:t>Охват населения планов</w:t>
            </w:r>
            <w:proofErr w:type="gramStart"/>
            <w:r w:rsidRPr="00074E49">
              <w:t>о-</w:t>
            </w:r>
            <w:proofErr w:type="gramEnd"/>
            <w:r w:rsidRPr="00074E49">
              <w:t xml:space="preserve"> регулярной системой сбора и вывоза ТБО 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987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10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20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30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40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60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80</w:t>
            </w:r>
          </w:p>
        </w:tc>
        <w:tc>
          <w:tcPr>
            <w:tcW w:w="863" w:type="dxa"/>
          </w:tcPr>
          <w:p w:rsidR="00AC0D14" w:rsidRPr="00074E49" w:rsidRDefault="00AC0D14" w:rsidP="004B3522">
            <w:pPr>
              <w:jc w:val="center"/>
            </w:pPr>
            <w:r w:rsidRPr="00074E49">
              <w:t>100</w:t>
            </w:r>
          </w:p>
        </w:tc>
      </w:tr>
      <w:tr w:rsidR="00AC0D14" w:rsidRPr="00074E49" w:rsidTr="00C3641A">
        <w:trPr>
          <w:trHeight w:val="148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C0D14" w:rsidRPr="00074E49" w:rsidRDefault="00AC0D14" w:rsidP="004B3522">
            <w:pPr>
              <w:jc w:val="both"/>
            </w:pP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7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63" w:type="dxa"/>
          </w:tcPr>
          <w:p w:rsidR="00AC0D14" w:rsidRPr="00074E49" w:rsidRDefault="00AC0D14" w:rsidP="004B3522">
            <w:pPr>
              <w:jc w:val="center"/>
            </w:pPr>
          </w:p>
        </w:tc>
      </w:tr>
      <w:tr w:rsidR="00AC0D14" w:rsidRPr="00074E49" w:rsidTr="00C3641A">
        <w:trPr>
          <w:trHeight w:val="1648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jc w:val="both"/>
            </w:pPr>
            <w:r w:rsidRPr="00074E49">
              <w:t>Количество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7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</w:p>
        </w:tc>
        <w:tc>
          <w:tcPr>
            <w:tcW w:w="863" w:type="dxa"/>
          </w:tcPr>
          <w:p w:rsidR="00AC0D14" w:rsidRPr="00074E49" w:rsidRDefault="00AC0D14" w:rsidP="004B3522">
            <w:pPr>
              <w:jc w:val="center"/>
            </w:pPr>
          </w:p>
        </w:tc>
      </w:tr>
      <w:tr w:rsidR="00AC0D14" w:rsidRPr="00074E49" w:rsidTr="00C3641A">
        <w:trPr>
          <w:trHeight w:val="326"/>
        </w:trPr>
        <w:tc>
          <w:tcPr>
            <w:tcW w:w="13374" w:type="dxa"/>
            <w:gridSpan w:val="13"/>
          </w:tcPr>
          <w:p w:rsidR="00AC0D14" w:rsidRPr="00074E49" w:rsidRDefault="00AC0D14" w:rsidP="004B3522">
            <w:r w:rsidRPr="00074E49">
              <w:lastRenderedPageBreak/>
              <w:t xml:space="preserve">             Подпрограмма 1   « Охрана окружающей среды в  </w:t>
            </w:r>
            <w:proofErr w:type="spellStart"/>
            <w:r w:rsidRPr="00074E49">
              <w:t>Новоцимлянском</w:t>
            </w:r>
            <w:proofErr w:type="spellEnd"/>
            <w:r w:rsidRPr="00074E49">
              <w:t xml:space="preserve">  сельском поселении»                                                         </w:t>
            </w:r>
          </w:p>
        </w:tc>
        <w:tc>
          <w:tcPr>
            <w:tcW w:w="850" w:type="dxa"/>
          </w:tcPr>
          <w:p w:rsidR="00AC0D14" w:rsidRPr="00074E49" w:rsidRDefault="00AC0D14" w:rsidP="004B3522"/>
        </w:tc>
        <w:tc>
          <w:tcPr>
            <w:tcW w:w="850" w:type="dxa"/>
          </w:tcPr>
          <w:p w:rsidR="00AC0D14" w:rsidRPr="00074E49" w:rsidRDefault="00AC0D14" w:rsidP="004B3522"/>
        </w:tc>
        <w:tc>
          <w:tcPr>
            <w:tcW w:w="863" w:type="dxa"/>
          </w:tcPr>
          <w:p w:rsidR="00AC0D14" w:rsidRPr="00074E49" w:rsidRDefault="00AC0D14" w:rsidP="004B3522"/>
        </w:tc>
      </w:tr>
      <w:tr w:rsidR="00AC0D14" w:rsidRPr="00074E49" w:rsidTr="00C3641A">
        <w:trPr>
          <w:trHeight w:val="1976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экологического просвещения и образования населения   Новоцимлянского сельского поселения 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074E49" w:rsidTr="00C3641A">
        <w:trPr>
          <w:trHeight w:val="326"/>
        </w:trPr>
        <w:tc>
          <w:tcPr>
            <w:tcW w:w="15937" w:type="dxa"/>
            <w:gridSpan w:val="16"/>
          </w:tcPr>
          <w:p w:rsidR="00AC0D14" w:rsidRPr="00074E49" w:rsidRDefault="00AC0D14" w:rsidP="004B3522">
            <w:pPr>
              <w:jc w:val="center"/>
            </w:pPr>
            <w:r w:rsidRPr="00074E49">
              <w:t xml:space="preserve">            Подпрограмма 2 «Формирование комплексной системы управления отходами и вторичными материальными ресурсами»</w:t>
            </w:r>
          </w:p>
        </w:tc>
      </w:tr>
      <w:tr w:rsidR="00AC0D14" w:rsidRPr="00074E49" w:rsidTr="00C3641A">
        <w:trPr>
          <w:trHeight w:val="979"/>
        </w:trPr>
        <w:tc>
          <w:tcPr>
            <w:tcW w:w="835" w:type="dxa"/>
          </w:tcPr>
          <w:p w:rsidR="00AC0D14" w:rsidRPr="00074E49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09" w:type="dxa"/>
          </w:tcPr>
          <w:p w:rsidR="00AC0D14" w:rsidRPr="00074E49" w:rsidRDefault="00AC0D14" w:rsidP="004B3522">
            <w:pPr>
              <w:jc w:val="both"/>
            </w:pPr>
            <w:r w:rsidRPr="00074E49">
              <w:t>Охват населения планов</w:t>
            </w:r>
            <w:proofErr w:type="gramStart"/>
            <w:r w:rsidRPr="00074E49">
              <w:t>о-</w:t>
            </w:r>
            <w:proofErr w:type="gramEnd"/>
            <w:r w:rsidRPr="00074E49">
              <w:t xml:space="preserve"> регулярной системой сбора и вывоза ТБО</w:t>
            </w:r>
          </w:p>
        </w:tc>
        <w:tc>
          <w:tcPr>
            <w:tcW w:w="700" w:type="dxa"/>
            <w:gridSpan w:val="2"/>
          </w:tcPr>
          <w:p w:rsidR="00AC0D14" w:rsidRPr="00074E49" w:rsidRDefault="00AC0D14" w:rsidP="004B3522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4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5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987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-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10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20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30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40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60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80</w:t>
            </w:r>
          </w:p>
        </w:tc>
        <w:tc>
          <w:tcPr>
            <w:tcW w:w="863" w:type="dxa"/>
          </w:tcPr>
          <w:p w:rsidR="00AC0D14" w:rsidRPr="00074E49" w:rsidRDefault="00AC0D14" w:rsidP="004B3522">
            <w:pPr>
              <w:jc w:val="center"/>
            </w:pPr>
            <w:r w:rsidRPr="00074E49">
              <w:t>100</w:t>
            </w:r>
          </w:p>
        </w:tc>
      </w:tr>
      <w:tr w:rsidR="00AC0D14" w:rsidRPr="00074E49" w:rsidTr="00C3641A">
        <w:trPr>
          <w:trHeight w:val="1666"/>
        </w:trPr>
        <w:tc>
          <w:tcPr>
            <w:tcW w:w="835" w:type="dxa"/>
          </w:tcPr>
          <w:p w:rsidR="00AC0D14" w:rsidRPr="00074E49" w:rsidRDefault="00AC0D14" w:rsidP="004B3522">
            <w:pPr>
              <w:jc w:val="center"/>
            </w:pPr>
            <w:r w:rsidRPr="00074E49">
              <w:t>2.3</w:t>
            </w:r>
          </w:p>
        </w:tc>
        <w:tc>
          <w:tcPr>
            <w:tcW w:w="3509" w:type="dxa"/>
          </w:tcPr>
          <w:p w:rsidR="00AC0D14" w:rsidRPr="00074E49" w:rsidRDefault="00AC0D14" w:rsidP="004B3522">
            <w:r w:rsidRPr="00074E49">
              <w:t>Количество действующих санкционированных и законсервированных объектов размещения твердых бытовых отходов</w:t>
            </w:r>
          </w:p>
        </w:tc>
        <w:tc>
          <w:tcPr>
            <w:tcW w:w="681" w:type="dxa"/>
          </w:tcPr>
          <w:p w:rsidR="00AC0D14" w:rsidRPr="00074E49" w:rsidRDefault="00AC0D14" w:rsidP="004B3522">
            <w:r w:rsidRPr="00074E49">
              <w:t>единиц</w:t>
            </w:r>
          </w:p>
        </w:tc>
        <w:tc>
          <w:tcPr>
            <w:tcW w:w="1004" w:type="dxa"/>
            <w:gridSpan w:val="2"/>
          </w:tcPr>
          <w:p w:rsidR="00AC0D14" w:rsidRPr="00074E49" w:rsidRDefault="00AC0D14" w:rsidP="004B3522"/>
        </w:tc>
        <w:tc>
          <w:tcPr>
            <w:tcW w:w="850" w:type="dxa"/>
          </w:tcPr>
          <w:p w:rsidR="00AC0D14" w:rsidRPr="00074E49" w:rsidRDefault="00AC0D14" w:rsidP="004B3522"/>
        </w:tc>
        <w:tc>
          <w:tcPr>
            <w:tcW w:w="987" w:type="dxa"/>
          </w:tcPr>
          <w:p w:rsidR="00AC0D14" w:rsidRPr="00074E49" w:rsidRDefault="00AC0D14" w:rsidP="004B3522"/>
        </w:tc>
        <w:tc>
          <w:tcPr>
            <w:tcW w:w="850" w:type="dxa"/>
          </w:tcPr>
          <w:p w:rsidR="00AC0D14" w:rsidRPr="00074E49" w:rsidRDefault="00AC0D14" w:rsidP="004B3522"/>
        </w:tc>
        <w:tc>
          <w:tcPr>
            <w:tcW w:w="986" w:type="dxa"/>
          </w:tcPr>
          <w:p w:rsidR="00AC0D14" w:rsidRPr="00074E49" w:rsidRDefault="00AC0D14" w:rsidP="004B3522"/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  <w:tc>
          <w:tcPr>
            <w:tcW w:w="986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  <w:tc>
          <w:tcPr>
            <w:tcW w:w="850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  <w:tc>
          <w:tcPr>
            <w:tcW w:w="863" w:type="dxa"/>
          </w:tcPr>
          <w:p w:rsidR="00AC0D14" w:rsidRPr="00074E49" w:rsidRDefault="00AC0D14" w:rsidP="004B3522">
            <w:pPr>
              <w:jc w:val="center"/>
            </w:pPr>
            <w:r w:rsidRPr="00074E49">
              <w:t>1</w:t>
            </w:r>
          </w:p>
        </w:tc>
      </w:tr>
    </w:tbl>
    <w:p w:rsidR="00AC0D14" w:rsidRDefault="00AC0D14" w:rsidP="00AC0D14">
      <w:pPr>
        <w:jc w:val="both"/>
        <w:rPr>
          <w:sz w:val="28"/>
          <w:szCs w:val="28"/>
        </w:rPr>
      </w:pPr>
    </w:p>
    <w:p w:rsidR="00AC0D14" w:rsidRDefault="00AC0D14" w:rsidP="00AC0D14">
      <w:pPr>
        <w:jc w:val="both"/>
        <w:rPr>
          <w:sz w:val="28"/>
          <w:szCs w:val="28"/>
        </w:rPr>
      </w:pPr>
    </w:p>
    <w:p w:rsidR="00AC0D14" w:rsidRDefault="00AC0D14" w:rsidP="00AC0D14">
      <w:pPr>
        <w:jc w:val="both"/>
        <w:rPr>
          <w:sz w:val="28"/>
          <w:szCs w:val="28"/>
        </w:rPr>
      </w:pPr>
    </w:p>
    <w:p w:rsidR="00AC0D14" w:rsidRDefault="00AC0D14" w:rsidP="00AC0D14">
      <w:pPr>
        <w:ind w:left="10620"/>
        <w:jc w:val="both"/>
        <w:rPr>
          <w:sz w:val="28"/>
          <w:szCs w:val="28"/>
        </w:rPr>
      </w:pPr>
    </w:p>
    <w:p w:rsidR="00AC0D14" w:rsidRDefault="00AC0D14" w:rsidP="00AC0D14">
      <w:pPr>
        <w:ind w:left="10620"/>
        <w:jc w:val="both"/>
        <w:rPr>
          <w:sz w:val="28"/>
          <w:szCs w:val="28"/>
        </w:rPr>
      </w:pPr>
    </w:p>
    <w:p w:rsidR="00AC0D14" w:rsidRDefault="00AC0D14" w:rsidP="00AC0D14">
      <w:pPr>
        <w:ind w:left="10620"/>
        <w:jc w:val="both"/>
        <w:rPr>
          <w:sz w:val="28"/>
          <w:szCs w:val="28"/>
        </w:rPr>
      </w:pPr>
    </w:p>
    <w:p w:rsidR="00AC0D14" w:rsidRDefault="00AC0D14" w:rsidP="00AC0D14">
      <w:pPr>
        <w:ind w:left="10620"/>
        <w:jc w:val="both"/>
        <w:rPr>
          <w:sz w:val="28"/>
          <w:szCs w:val="28"/>
        </w:rPr>
      </w:pPr>
    </w:p>
    <w:p w:rsidR="00074E49" w:rsidRDefault="00074E49" w:rsidP="00AC0D14">
      <w:pPr>
        <w:jc w:val="right"/>
        <w:outlineLvl w:val="1"/>
        <w:rPr>
          <w:sz w:val="28"/>
          <w:szCs w:val="28"/>
        </w:rPr>
      </w:pPr>
    </w:p>
    <w:p w:rsidR="00074E49" w:rsidRDefault="00074E49" w:rsidP="00AC0D14">
      <w:pPr>
        <w:jc w:val="right"/>
        <w:outlineLvl w:val="1"/>
        <w:rPr>
          <w:sz w:val="28"/>
          <w:szCs w:val="28"/>
        </w:rPr>
      </w:pPr>
    </w:p>
    <w:p w:rsidR="00074E49" w:rsidRDefault="00074E49" w:rsidP="00AC0D14">
      <w:pPr>
        <w:jc w:val="right"/>
        <w:outlineLvl w:val="1"/>
        <w:rPr>
          <w:sz w:val="28"/>
          <w:szCs w:val="28"/>
        </w:rPr>
      </w:pPr>
    </w:p>
    <w:p w:rsidR="00074E49" w:rsidRDefault="00074E49" w:rsidP="00AC0D14">
      <w:pPr>
        <w:jc w:val="right"/>
        <w:outlineLvl w:val="1"/>
        <w:rPr>
          <w:sz w:val="28"/>
          <w:szCs w:val="28"/>
        </w:rPr>
      </w:pPr>
    </w:p>
    <w:p w:rsidR="00AC0D14" w:rsidRDefault="00AC0D14" w:rsidP="00AC0D14">
      <w:pPr>
        <w:jc w:val="right"/>
        <w:outlineLvl w:val="1"/>
        <w:rPr>
          <w:sz w:val="28"/>
          <w:szCs w:val="28"/>
        </w:rPr>
      </w:pPr>
      <w:r w:rsidRPr="009C385D">
        <w:rPr>
          <w:sz w:val="28"/>
          <w:szCs w:val="28"/>
        </w:rPr>
        <w:t xml:space="preserve">            </w:t>
      </w:r>
    </w:p>
    <w:p w:rsidR="00AC0D14" w:rsidRPr="009C385D" w:rsidRDefault="00AC0D14" w:rsidP="00AC0D14">
      <w:pPr>
        <w:jc w:val="right"/>
        <w:outlineLvl w:val="1"/>
      </w:pPr>
      <w:r w:rsidRPr="009C385D">
        <w:rPr>
          <w:sz w:val="28"/>
          <w:szCs w:val="28"/>
        </w:rPr>
        <w:lastRenderedPageBreak/>
        <w:t xml:space="preserve">  </w:t>
      </w:r>
      <w:r>
        <w:t>Приложение №2</w:t>
      </w:r>
    </w:p>
    <w:p w:rsidR="00AC0D14" w:rsidRPr="009C385D" w:rsidRDefault="00AC0D14" w:rsidP="00AC0D14">
      <w:pPr>
        <w:jc w:val="center"/>
      </w:pPr>
      <w:r w:rsidRPr="009C385D">
        <w:t xml:space="preserve">                                                                                                                                                                 </w:t>
      </w:r>
      <w:r>
        <w:t xml:space="preserve">                 к  </w:t>
      </w:r>
      <w:r w:rsidRPr="009C385D">
        <w:t>муниципальной программе</w:t>
      </w:r>
    </w:p>
    <w:p w:rsidR="00AC0D14" w:rsidRPr="005A3861" w:rsidRDefault="00AC0D14" w:rsidP="00AC0D14">
      <w:pPr>
        <w:jc w:val="right"/>
      </w:pPr>
      <w:r w:rsidRPr="009C385D">
        <w:t xml:space="preserve">                                                                                                                            </w:t>
      </w:r>
      <w:r>
        <w:t xml:space="preserve">             «Охрана окружающей среды и </w:t>
      </w:r>
      <w:r w:rsidRPr="009C385D">
        <w:t xml:space="preserve">рациональное </w:t>
      </w:r>
      <w:r>
        <w:t xml:space="preserve">         </w:t>
      </w:r>
      <w:r w:rsidRPr="009C385D">
        <w:t>природопользование</w:t>
      </w:r>
      <w:r>
        <w:t xml:space="preserve"> на 2019-2030 годы»</w:t>
      </w:r>
      <w:r w:rsidRPr="009C385D">
        <w:t xml:space="preserve">                                                                                                                                    </w:t>
      </w:r>
      <w:r>
        <w:t xml:space="preserve">             </w:t>
      </w:r>
      <w:r w:rsidRPr="009C385D">
        <w:rPr>
          <w:sz w:val="28"/>
          <w:szCs w:val="28"/>
        </w:rPr>
        <w:t xml:space="preserve"> </w:t>
      </w:r>
    </w:p>
    <w:p w:rsidR="00AC0D14" w:rsidRPr="005A3861" w:rsidRDefault="00AC0D14" w:rsidP="00AC0D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3861">
        <w:rPr>
          <w:bCs/>
          <w:sz w:val="28"/>
          <w:szCs w:val="28"/>
        </w:rPr>
        <w:t>Перечень</w:t>
      </w:r>
    </w:p>
    <w:p w:rsidR="00AC0D14" w:rsidRPr="005A3861" w:rsidRDefault="00AC0D14" w:rsidP="00AC0D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3861">
        <w:rPr>
          <w:bCs/>
          <w:sz w:val="28"/>
          <w:szCs w:val="28"/>
        </w:rPr>
        <w:t xml:space="preserve">подпрограмм и основных мероприятий муниципальной  программы  </w:t>
      </w:r>
      <w:r w:rsidRPr="005A3861">
        <w:rPr>
          <w:sz w:val="28"/>
          <w:szCs w:val="28"/>
        </w:rPr>
        <w:t>Новоцимлянского</w:t>
      </w:r>
      <w:r w:rsidRPr="005A3861">
        <w:rPr>
          <w:bCs/>
          <w:sz w:val="28"/>
          <w:szCs w:val="28"/>
        </w:rPr>
        <w:t xml:space="preserve"> сельского поселения </w:t>
      </w:r>
    </w:p>
    <w:p w:rsidR="00AC0D14" w:rsidRPr="005A3861" w:rsidRDefault="00AC0D14" w:rsidP="00AC0D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3861">
        <w:rPr>
          <w:bCs/>
          <w:sz w:val="28"/>
          <w:szCs w:val="28"/>
        </w:rPr>
        <w:t>«Охрана окружающей среды и рациона</w:t>
      </w:r>
      <w:r w:rsidR="00074E49">
        <w:rPr>
          <w:bCs/>
          <w:sz w:val="28"/>
          <w:szCs w:val="28"/>
        </w:rPr>
        <w:t>льное природопользование на 2019-203</w:t>
      </w:r>
      <w:r w:rsidRPr="005A3861">
        <w:rPr>
          <w:bCs/>
          <w:sz w:val="28"/>
          <w:szCs w:val="28"/>
        </w:rPr>
        <w:t>0 годы»</w:t>
      </w:r>
    </w:p>
    <w:p w:rsidR="00AC0D14" w:rsidRDefault="00AC0D14" w:rsidP="00AC0D14">
      <w:pPr>
        <w:ind w:left="10620"/>
        <w:jc w:val="both"/>
        <w:rPr>
          <w:sz w:val="28"/>
          <w:szCs w:val="28"/>
        </w:rPr>
      </w:pPr>
    </w:p>
    <w:tbl>
      <w:tblPr>
        <w:tblW w:w="151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41"/>
        <w:gridCol w:w="1985"/>
        <w:gridCol w:w="1417"/>
        <w:gridCol w:w="1418"/>
        <w:gridCol w:w="2268"/>
        <w:gridCol w:w="2090"/>
        <w:gridCol w:w="2021"/>
        <w:gridCol w:w="25"/>
      </w:tblGrid>
      <w:tr w:rsidR="00AC0D14" w:rsidRPr="002001AB" w:rsidTr="004B352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 подпрограммы,</w:t>
            </w:r>
          </w:p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</w:t>
            </w:r>
            <w:r w:rsidRPr="002001A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2001A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0D14" w:rsidRPr="002001AB" w:rsidTr="004B3522">
        <w:trPr>
          <w:gridAfter w:val="1"/>
          <w:wAfter w:w="25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1 «Охрана окружающей среды в 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Новоцимлянском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сельском поселении»</w:t>
            </w: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1.1 </w:t>
            </w:r>
          </w:p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r>
              <w:t>Администрация Новоцимлянского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Рост негативного воздействия на окружающую среду.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jc w:val="center"/>
            </w:pPr>
            <w:r>
              <w:t>-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1.2</w:t>
            </w:r>
          </w:p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</w:rPr>
              <w:t>Администрация Новоцимлянского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грамотности населения; вовлечение широких слоев населения в 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природоохранные мероприятия; обеспечение библиотек  поселения информацией о состоянии окружающей среды и природных ресурсов.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достоверной информации о состоянии окружающей среды в Ростовской </w:t>
            </w:r>
            <w:r w:rsidRPr="00763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области, снижение уровня экологической культуры населения </w:t>
            </w:r>
            <w:proofErr w:type="spellStart"/>
            <w:r w:rsidRPr="007639F1">
              <w:rPr>
                <w:rFonts w:ascii="Times New Roman" w:hAnsi="Times New Roman" w:cs="Times New Roman"/>
                <w:sz w:val="24"/>
                <w:szCs w:val="24"/>
              </w:rPr>
              <w:t>Саркеловского</w:t>
            </w:r>
            <w:proofErr w:type="spellEnd"/>
            <w:r w:rsidRPr="007639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Основное мероприятие  1.3 </w:t>
            </w:r>
          </w:p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объездов по выявлению свалочных очагов на территории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поселениий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: в лесополосах, придорожных полосах,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водоохранных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 зонах, применение административной практики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 (отдел сельского хозяйства)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>Сокращения количества свалочных очагов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Негативное воздействие несанкционированного размещения отходов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1.4</w:t>
            </w:r>
          </w:p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 (отдел сельского хозяйства)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Негативное воздействие  зарастания сорной и карантинной растительности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субъектов </w:t>
            </w:r>
            <w:r w:rsidRPr="0096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о запрете выжигания сухой растительности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 (отдел сельского хозяйства)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>Сокращения количества случаев выжигания сухой растительности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Негативное воздействие от осуществления хозяйственной  деятельности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 Публикации по вопросам охраны окружающей среды статей в районной газете «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4"/>
              </w:rPr>
              <w:t>Придонье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 (отдел сельского хозяйства)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9F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достоверной информации о состоянии окружающей среды в Ростовской области, снижение уровня экологической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Новоцимлянского </w:t>
            </w:r>
            <w:r w:rsidRPr="007639F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Подпрограмма 2 «Формирование комплексной системы управления отходами и вторичными материальными ресурсами »</w:t>
            </w: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Разработка проектно-сметной документации на строительство и рекультивацию  объектов размещения твердых бытовых отходов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r w:rsidRPr="00766156">
              <w:t>Администрация Новоцимлянского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 xml:space="preserve">троительство полигонов твердых бытовых отходов, отвечающих  требованиям природоохранного законодательства, сокращение количества действующих объектов размещения твердых бытовых отходов, не отвечающих </w:t>
            </w:r>
            <w:r w:rsidRPr="00C33C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требованиям природоохранного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законодательства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9F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Ухудшение экологической обстановки,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нижение площади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рекультивированн</w:t>
            </w: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proofErr w:type="spellEnd"/>
            <w:r w:rsidRPr="007639F1">
              <w:rPr>
                <w:rFonts w:ascii="Times New Roman" w:hAnsi="Times New Roman" w:cs="Times New Roman"/>
                <w:sz w:val="24"/>
                <w:szCs w:val="28"/>
              </w:rPr>
              <w:t xml:space="preserve"> земель, возвращенных в хозяйственный оборот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r w:rsidRPr="007639F1">
              <w:t xml:space="preserve">Показатель 8 государственной программы; показатель </w:t>
            </w:r>
          </w:p>
          <w:p w:rsidR="00AC0D14" w:rsidRPr="007639F1" w:rsidRDefault="00AC0D14" w:rsidP="004B3522">
            <w:r w:rsidRPr="007639F1">
              <w:t xml:space="preserve">5.2 подпрограммы </w:t>
            </w:r>
          </w:p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2.2</w:t>
            </w:r>
          </w:p>
          <w:p w:rsidR="00AC0D14" w:rsidRPr="00962AAE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</w:rPr>
              <w:t>Администрация Новоцимлянского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CB2">
              <w:rPr>
                <w:rFonts w:ascii="Times New Roman" w:hAnsi="Times New Roman" w:cs="Times New Roman"/>
                <w:sz w:val="24"/>
                <w:szCs w:val="28"/>
              </w:rPr>
              <w:t xml:space="preserve">троительство полигонов твердых бытовых отходов, отвечающих  требованиям природоохранного законодательства, сокращение количества действующих объектов размещения твердых бытовых отходов, не отвечающих требованиям природоохранного законодательства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9F1">
              <w:rPr>
                <w:rFonts w:ascii="Times New Roman" w:hAnsi="Times New Roman" w:cs="Times New Roman"/>
                <w:sz w:val="24"/>
                <w:szCs w:val="24"/>
              </w:rPr>
              <w:t xml:space="preserve">худшение экологической обстановки, снижение площади </w:t>
            </w:r>
            <w:proofErr w:type="spellStart"/>
            <w:r w:rsidRPr="007639F1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7639F1">
              <w:rPr>
                <w:rFonts w:ascii="Times New Roman" w:hAnsi="Times New Roman" w:cs="Times New Roman"/>
                <w:sz w:val="24"/>
                <w:szCs w:val="24"/>
              </w:rPr>
              <w:t xml:space="preserve"> земель, возвращенных в хозяйственный оборот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Показатель 8 государственной программы; показатель 5.2 подпрограммы</w:t>
            </w:r>
          </w:p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14" w:rsidRPr="002001AB" w:rsidTr="004B35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6156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</w:rPr>
              <w:t>Администрация Новоцимлянского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2001AB" w:rsidRDefault="00AC0D14" w:rsidP="004B35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C33CB2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ind w:left="-57" w:right="-5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7639F1">
              <w:rPr>
                <w:rFonts w:ascii="Times New Roman" w:hAnsi="Times New Roman" w:cs="Times New Roman"/>
                <w:sz w:val="24"/>
                <w:szCs w:val="28"/>
              </w:rPr>
              <w:t>озникновение свалочных очагов и несанкционированных свалок, снижение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4" w:rsidRPr="007639F1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9F1">
              <w:rPr>
                <w:rFonts w:ascii="Times New Roman" w:hAnsi="Times New Roman" w:cs="Times New Roman"/>
                <w:sz w:val="24"/>
                <w:szCs w:val="24"/>
              </w:rPr>
              <w:t>Показатель 8 государственной программы; показатель 5.1 подпрограммы</w:t>
            </w:r>
          </w:p>
          <w:p w:rsidR="00AC0D14" w:rsidRPr="002001AB" w:rsidRDefault="00AC0D14" w:rsidP="004B35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D14" w:rsidRPr="009C385D" w:rsidRDefault="00AC0D14" w:rsidP="00AC0D14">
      <w:pPr>
        <w:jc w:val="both"/>
        <w:rPr>
          <w:sz w:val="28"/>
          <w:szCs w:val="28"/>
        </w:rPr>
        <w:sectPr w:rsidR="00AC0D14" w:rsidRPr="009C385D" w:rsidSect="004B3522">
          <w:pgSz w:w="16840" w:h="11907" w:orient="landscape" w:code="9"/>
          <w:pgMar w:top="284" w:right="1418" w:bottom="426" w:left="567" w:header="720" w:footer="720" w:gutter="0"/>
          <w:cols w:space="708"/>
          <w:docGrid w:linePitch="272"/>
        </w:sectPr>
      </w:pPr>
      <w:bookmarkStart w:id="1" w:name="Par866"/>
      <w:bookmarkEnd w:id="1"/>
    </w:p>
    <w:p w:rsidR="004B3522" w:rsidRDefault="004B3522" w:rsidP="004B3522">
      <w:pPr>
        <w:jc w:val="right"/>
      </w:pPr>
      <w:r>
        <w:lastRenderedPageBreak/>
        <w:t>Приложение №</w:t>
      </w:r>
      <w:r w:rsidRPr="00507055">
        <w:t xml:space="preserve"> </w:t>
      </w:r>
      <w:r>
        <w:t>3</w:t>
      </w:r>
    </w:p>
    <w:p w:rsidR="004B3522" w:rsidRDefault="004B3522" w:rsidP="004B3522">
      <w:pPr>
        <w:jc w:val="right"/>
      </w:pPr>
      <w:r>
        <w:t xml:space="preserve"> к муниципальной программе</w:t>
      </w:r>
    </w:p>
    <w:p w:rsidR="004B3522" w:rsidRDefault="004B3522" w:rsidP="004B3522">
      <w:pPr>
        <w:jc w:val="right"/>
      </w:pPr>
      <w:r>
        <w:t>Новоцимлянского сельского поселения</w:t>
      </w:r>
    </w:p>
    <w:p w:rsidR="004B3522" w:rsidRDefault="004B3522" w:rsidP="004B3522">
      <w:pPr>
        <w:jc w:val="right"/>
      </w:pPr>
      <w:r w:rsidRPr="006910D4">
        <w:rPr>
          <w:color w:val="000000"/>
        </w:rPr>
        <w:t>«</w:t>
      </w:r>
      <w:r>
        <w:t xml:space="preserve">Охрана окружающей среды </w:t>
      </w:r>
    </w:p>
    <w:p w:rsidR="004B3522" w:rsidRPr="006910D4" w:rsidRDefault="004B3522" w:rsidP="004B3522">
      <w:pPr>
        <w:jc w:val="right"/>
        <w:rPr>
          <w:color w:val="000000"/>
        </w:rPr>
      </w:pPr>
      <w:r>
        <w:t xml:space="preserve">и </w:t>
      </w:r>
      <w:r w:rsidRPr="009C385D">
        <w:t>рациональное природопользование</w:t>
      </w:r>
      <w:r>
        <w:t xml:space="preserve"> на 2019-2030 годы</w:t>
      </w:r>
      <w:r w:rsidRPr="006910D4">
        <w:rPr>
          <w:color w:val="000000"/>
        </w:rPr>
        <w:t>»</w:t>
      </w:r>
    </w:p>
    <w:p w:rsidR="004B3522" w:rsidRDefault="004B3522" w:rsidP="004B352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B3522" w:rsidRPr="00526E77" w:rsidRDefault="004B3522" w:rsidP="004B352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26E77">
        <w:rPr>
          <w:color w:val="000000"/>
          <w:sz w:val="28"/>
          <w:szCs w:val="28"/>
        </w:rPr>
        <w:t>РАСХОДЫ</w:t>
      </w:r>
    </w:p>
    <w:p w:rsidR="004B3522" w:rsidRPr="00526E77" w:rsidRDefault="004B3522" w:rsidP="004B352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26E77">
        <w:rPr>
          <w:color w:val="000000"/>
          <w:sz w:val="28"/>
          <w:szCs w:val="28"/>
        </w:rPr>
        <w:t xml:space="preserve"> бюджета области и бюджета </w:t>
      </w:r>
      <w:r>
        <w:rPr>
          <w:color w:val="000000"/>
          <w:sz w:val="28"/>
          <w:szCs w:val="28"/>
        </w:rPr>
        <w:t>Новоцимлянского</w:t>
      </w:r>
      <w:r w:rsidRPr="00526E77">
        <w:rPr>
          <w:color w:val="000000"/>
          <w:sz w:val="28"/>
          <w:szCs w:val="28"/>
        </w:rPr>
        <w:t xml:space="preserve"> сельского поселения на реализацию муниципальной программы                                                  </w:t>
      </w:r>
      <w:r w:rsidRPr="00526E77">
        <w:rPr>
          <w:sz w:val="28"/>
          <w:szCs w:val="28"/>
        </w:rPr>
        <w:t>«Обеспечение общественного порядка и профилактика правонарушений»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1558"/>
        <w:gridCol w:w="9"/>
        <w:gridCol w:w="702"/>
        <w:gridCol w:w="6"/>
        <w:gridCol w:w="557"/>
        <w:gridCol w:w="9"/>
        <w:gridCol w:w="560"/>
        <w:gridCol w:w="573"/>
        <w:gridCol w:w="988"/>
        <w:gridCol w:w="850"/>
        <w:gridCol w:w="711"/>
        <w:gridCol w:w="708"/>
        <w:gridCol w:w="708"/>
        <w:gridCol w:w="708"/>
        <w:gridCol w:w="711"/>
        <w:gridCol w:w="708"/>
        <w:gridCol w:w="708"/>
        <w:gridCol w:w="708"/>
        <w:gridCol w:w="853"/>
        <w:gridCol w:w="708"/>
        <w:gridCol w:w="705"/>
      </w:tblGrid>
      <w:tr w:rsidR="00EF376C" w:rsidRPr="00E2155A" w:rsidTr="005B0931">
        <w:trPr>
          <w:trHeight w:val="523"/>
        </w:trPr>
        <w:tc>
          <w:tcPr>
            <w:tcW w:w="631" w:type="pct"/>
            <w:vMerge w:val="restart"/>
          </w:tcPr>
          <w:p w:rsidR="004B3522" w:rsidRPr="00E2155A" w:rsidRDefault="004B3522" w:rsidP="006F7136">
            <w:pPr>
              <w:jc w:val="center"/>
              <w:rPr>
                <w:color w:val="000000"/>
                <w:kern w:val="2"/>
              </w:rPr>
            </w:pPr>
            <w:r w:rsidRPr="00E2155A">
              <w:rPr>
                <w:color w:val="000000"/>
                <w:kern w:val="2"/>
              </w:rPr>
              <w:t xml:space="preserve">Номер </w:t>
            </w:r>
          </w:p>
          <w:p w:rsidR="004B3522" w:rsidRPr="00E2155A" w:rsidRDefault="004B3522" w:rsidP="006F7136">
            <w:pPr>
              <w:jc w:val="center"/>
              <w:rPr>
                <w:color w:val="000000"/>
                <w:kern w:val="2"/>
              </w:rPr>
            </w:pPr>
            <w:r w:rsidRPr="00E2155A">
              <w:rPr>
                <w:color w:val="000000"/>
                <w:kern w:val="2"/>
              </w:rPr>
              <w:t xml:space="preserve">и наименование </w:t>
            </w:r>
            <w:r w:rsidRPr="00E2155A">
              <w:rPr>
                <w:color w:val="000000"/>
                <w:kern w:val="2"/>
              </w:rPr>
              <w:br/>
              <w:t>подпрограммы, основного мероприятия подпрограммы,</w:t>
            </w:r>
          </w:p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498" w:type="pct"/>
            <w:gridSpan w:val="2"/>
            <w:vMerge w:val="restar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</w:t>
            </w: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</w:t>
            </w:r>
          </w:p>
        </w:tc>
        <w:tc>
          <w:tcPr>
            <w:tcW w:w="765" w:type="pct"/>
            <w:gridSpan w:val="6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 xml:space="preserve">Код бюджетной   </w:t>
            </w:r>
            <w:r w:rsidRPr="00E2155A">
              <w:rPr>
                <w:color w:val="000000"/>
              </w:rPr>
              <w:br/>
              <w:t xml:space="preserve">   классификации   </w:t>
            </w:r>
            <w:r w:rsidRPr="00E2155A">
              <w:rPr>
                <w:color w:val="000000"/>
              </w:rPr>
              <w:br/>
            </w:r>
          </w:p>
        </w:tc>
        <w:tc>
          <w:tcPr>
            <w:tcW w:w="314" w:type="pct"/>
            <w:vMerge w:val="restart"/>
          </w:tcPr>
          <w:p w:rsidR="004B3522" w:rsidRPr="00D920C7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0C7">
              <w:rPr>
                <w:color w:val="000000"/>
              </w:rPr>
              <w:t xml:space="preserve">Объем </w:t>
            </w:r>
            <w:proofErr w:type="spellStart"/>
            <w:proofErr w:type="gramStart"/>
            <w:r w:rsidRPr="00D920C7">
              <w:rPr>
                <w:color w:val="000000"/>
              </w:rPr>
              <w:t>расхо-дов</w:t>
            </w:r>
            <w:proofErr w:type="spellEnd"/>
            <w:proofErr w:type="gramEnd"/>
            <w:r w:rsidRPr="00D920C7">
              <w:rPr>
                <w:color w:val="000000"/>
              </w:rPr>
              <w:t xml:space="preserve"> всего (тыс. рублей) 2019-2030 г.г.</w:t>
            </w:r>
          </w:p>
        </w:tc>
        <w:tc>
          <w:tcPr>
            <w:tcW w:w="2792" w:type="pct"/>
            <w:gridSpan w:val="12"/>
            <w:tcBorders>
              <w:right w:val="single" w:sz="4" w:space="0" w:color="auto"/>
            </w:tcBorders>
          </w:tcPr>
          <w:p w:rsidR="004B3522" w:rsidRPr="00E2155A" w:rsidRDefault="004B3522" w:rsidP="006F7136">
            <w:pPr>
              <w:widowControl w:val="0"/>
              <w:tabs>
                <w:tab w:val="left" w:pos="935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2155A">
              <w:rPr>
                <w:color w:val="000000"/>
              </w:rPr>
              <w:t xml:space="preserve">                             </w:t>
            </w:r>
          </w:p>
          <w:p w:rsidR="004B3522" w:rsidRPr="00D920C7" w:rsidRDefault="004B3522" w:rsidP="006F7136">
            <w:pPr>
              <w:widowControl w:val="0"/>
              <w:tabs>
                <w:tab w:val="left" w:pos="935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920C7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    </w:t>
            </w:r>
            <w:r w:rsidRPr="00D920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D920C7">
              <w:rPr>
                <w:color w:val="000000"/>
              </w:rPr>
              <w:t>том числе по годам реализации программы (тыс</w:t>
            </w:r>
            <w:proofErr w:type="gramStart"/>
            <w:r w:rsidRPr="00D920C7">
              <w:rPr>
                <w:color w:val="000000"/>
              </w:rPr>
              <w:t>.р</w:t>
            </w:r>
            <w:proofErr w:type="gramEnd"/>
            <w:r w:rsidRPr="00D920C7">
              <w:rPr>
                <w:color w:val="000000"/>
              </w:rPr>
              <w:t>уб.)</w:t>
            </w:r>
          </w:p>
          <w:p w:rsidR="004B3522" w:rsidRDefault="004B3522" w:rsidP="006F7136">
            <w:pPr>
              <w:rPr>
                <w:color w:val="000000"/>
              </w:rPr>
            </w:pPr>
          </w:p>
          <w:p w:rsidR="004B3522" w:rsidRPr="00D920C7" w:rsidRDefault="004B3522" w:rsidP="006F7136">
            <w:pPr>
              <w:widowControl w:val="0"/>
              <w:tabs>
                <w:tab w:val="left" w:pos="935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B27A4" w:rsidRPr="00E2155A" w:rsidTr="005B0931">
        <w:trPr>
          <w:trHeight w:val="738"/>
        </w:trPr>
        <w:tc>
          <w:tcPr>
            <w:tcW w:w="631" w:type="pct"/>
            <w:vMerge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vMerge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4" w:type="pct"/>
            <w:vMerge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26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2026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2027</w:t>
            </w:r>
          </w:p>
        </w:tc>
        <w:tc>
          <w:tcPr>
            <w:tcW w:w="271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2028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2029</w:t>
            </w:r>
          </w:p>
        </w:tc>
        <w:tc>
          <w:tcPr>
            <w:tcW w:w="224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2030</w:t>
            </w:r>
          </w:p>
        </w:tc>
      </w:tr>
      <w:tr w:rsidR="00DB27A4" w:rsidRPr="00E2155A" w:rsidTr="005B0931">
        <w:trPr>
          <w:trHeight w:val="122"/>
        </w:trPr>
        <w:tc>
          <w:tcPr>
            <w:tcW w:w="631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15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16</w:t>
            </w:r>
          </w:p>
        </w:tc>
        <w:tc>
          <w:tcPr>
            <w:tcW w:w="271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17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18</w:t>
            </w:r>
          </w:p>
        </w:tc>
        <w:tc>
          <w:tcPr>
            <w:tcW w:w="224" w:type="pct"/>
          </w:tcPr>
          <w:p w:rsidR="004B3522" w:rsidRPr="00E2155A" w:rsidRDefault="004B3522" w:rsidP="006F71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19</w:t>
            </w:r>
          </w:p>
        </w:tc>
      </w:tr>
      <w:tr w:rsidR="00DB27A4" w:rsidRPr="00E2155A" w:rsidTr="005B0931">
        <w:trPr>
          <w:trHeight w:val="64"/>
        </w:trPr>
        <w:tc>
          <w:tcPr>
            <w:tcW w:w="631" w:type="pct"/>
            <w:vMerge w:val="restart"/>
          </w:tcPr>
          <w:p w:rsidR="004B3522" w:rsidRPr="001E127A" w:rsidRDefault="004B3522" w:rsidP="006F7136">
            <w:r w:rsidRPr="009C385D">
              <w:t xml:space="preserve">Муниципальная программа </w:t>
            </w:r>
            <w:r>
              <w:t>Новоцимлянского сельского поселения</w:t>
            </w:r>
            <w:r w:rsidRPr="009C385D">
              <w:t xml:space="preserve"> «Охрана окружающей среды и рациональное природопользование</w:t>
            </w:r>
            <w:r>
              <w:t>»</w:t>
            </w:r>
          </w:p>
        </w:tc>
        <w:tc>
          <w:tcPr>
            <w:tcW w:w="498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5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4B3522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</w:tcPr>
          <w:p w:rsidR="004B3522" w:rsidRDefault="004B3522" w:rsidP="006F7136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:rsidR="004B3522" w:rsidRPr="00E2155A" w:rsidRDefault="004B3522" w:rsidP="006F7136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</w:tr>
      <w:tr w:rsidR="00DB27A4" w:rsidRPr="00E2155A" w:rsidTr="005B0931">
        <w:trPr>
          <w:trHeight w:val="64"/>
        </w:trPr>
        <w:tc>
          <w:tcPr>
            <w:tcW w:w="631" w:type="pct"/>
            <w:vMerge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4B3522" w:rsidRPr="002165B1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2165B1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Новоцимлянского</w:t>
            </w:r>
            <w:r w:rsidRPr="002165B1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25" w:type="pct"/>
            <w:gridSpan w:val="2"/>
          </w:tcPr>
          <w:p w:rsidR="004B3522" w:rsidRPr="00D3634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4B3522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</w:tcPr>
          <w:p w:rsidR="004B3522" w:rsidRDefault="004B3522" w:rsidP="006F7136">
            <w:pPr>
              <w:ind w:left="-73" w:right="-81" w:hang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30,0</w:t>
            </w:r>
          </w:p>
          <w:p w:rsidR="004B3522" w:rsidRPr="00E2155A" w:rsidRDefault="004B3522" w:rsidP="006F7136">
            <w:pPr>
              <w:ind w:left="-73" w:right="-81" w:hanging="1"/>
              <w:rPr>
                <w:color w:val="000000"/>
              </w:rPr>
            </w:pP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  <w:tc>
          <w:tcPr>
            <w:tcW w:w="224" w:type="pct"/>
            <w:tcBorders>
              <w:top w:val="nil"/>
            </w:tcBorders>
          </w:tcPr>
          <w:p w:rsidR="004B3522" w:rsidRDefault="004B3522" w:rsidP="006F7136">
            <w:pPr>
              <w:jc w:val="center"/>
            </w:pPr>
            <w:r>
              <w:rPr>
                <w:color w:val="000000"/>
              </w:rPr>
              <w:t>30</w:t>
            </w:r>
            <w:r w:rsidRPr="00924A54">
              <w:rPr>
                <w:color w:val="000000"/>
              </w:rPr>
              <w:t>,0</w:t>
            </w:r>
          </w:p>
        </w:tc>
      </w:tr>
      <w:tr w:rsidR="00DB27A4" w:rsidRPr="00E2155A" w:rsidTr="005B0931">
        <w:trPr>
          <w:trHeight w:val="365"/>
        </w:trPr>
        <w:tc>
          <w:tcPr>
            <w:tcW w:w="631" w:type="pct"/>
            <w:vMerge w:val="restart"/>
          </w:tcPr>
          <w:p w:rsidR="004B3522" w:rsidRPr="00D373DD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 1 </w:t>
            </w:r>
            <w:r w:rsidRPr="00D373DD">
              <w:rPr>
                <w:rFonts w:ascii="Times New Roman" w:hAnsi="Times New Roman" w:cs="Times New Roman"/>
                <w:sz w:val="24"/>
                <w:szCs w:val="28"/>
              </w:rPr>
              <w:t xml:space="preserve">« Охрана окружающей среды в  </w:t>
            </w:r>
            <w:proofErr w:type="spellStart"/>
            <w:r w:rsidRPr="00D373DD">
              <w:rPr>
                <w:rFonts w:ascii="Times New Roman" w:hAnsi="Times New Roman" w:cs="Times New Roman"/>
                <w:sz w:val="24"/>
                <w:szCs w:val="28"/>
              </w:rPr>
              <w:t>Новоцимлянском</w:t>
            </w:r>
            <w:proofErr w:type="spellEnd"/>
            <w:r w:rsidRPr="00D373DD">
              <w:rPr>
                <w:rFonts w:ascii="Times New Roman" w:hAnsi="Times New Roman" w:cs="Times New Roman"/>
                <w:sz w:val="24"/>
                <w:szCs w:val="28"/>
              </w:rPr>
              <w:t xml:space="preserve">  сельском поселении»</w:t>
            </w:r>
            <w:r w:rsidRPr="00D373DD">
              <w:rPr>
                <w:sz w:val="24"/>
                <w:szCs w:val="28"/>
              </w:rPr>
              <w:t xml:space="preserve">                                                         </w:t>
            </w:r>
          </w:p>
        </w:tc>
        <w:tc>
          <w:tcPr>
            <w:tcW w:w="498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225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  <w:p w:rsidR="004B3522" w:rsidRPr="00814108" w:rsidRDefault="004B3522" w:rsidP="006F7136"/>
        </w:tc>
        <w:tc>
          <w:tcPr>
            <w:tcW w:w="270" w:type="pct"/>
          </w:tcPr>
          <w:p w:rsidR="004B3522" w:rsidRDefault="004B3522" w:rsidP="006F7136">
            <w:pPr>
              <w:jc w:val="center"/>
            </w:pPr>
            <w:r w:rsidRPr="00814108">
              <w:t>0</w:t>
            </w:r>
          </w:p>
          <w:p w:rsidR="004B3522" w:rsidRPr="00814108" w:rsidRDefault="004B3522" w:rsidP="006F7136"/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</w:tr>
      <w:tr w:rsidR="00DB27A4" w:rsidRPr="00E2155A" w:rsidTr="005B0931">
        <w:trPr>
          <w:trHeight w:val="64"/>
        </w:trPr>
        <w:tc>
          <w:tcPr>
            <w:tcW w:w="631" w:type="pct"/>
            <w:vMerge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gridSpan w:val="2"/>
          </w:tcPr>
          <w:p w:rsidR="004B3522" w:rsidRPr="00D920C7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D920C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Новоцимлянского</w:t>
            </w:r>
            <w:r w:rsidRPr="00D920C7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25" w:type="pct"/>
            <w:gridSpan w:val="2"/>
            <w:vAlign w:val="center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4B3522" w:rsidRPr="00814108" w:rsidRDefault="004B3522" w:rsidP="006F7136">
            <w:pPr>
              <w:jc w:val="center"/>
            </w:pPr>
          </w:p>
        </w:tc>
        <w:tc>
          <w:tcPr>
            <w:tcW w:w="270" w:type="pct"/>
            <w:vAlign w:val="center"/>
          </w:tcPr>
          <w:p w:rsidR="004B3522" w:rsidRPr="00814108" w:rsidRDefault="004B3522" w:rsidP="006F7136">
            <w:pPr>
              <w:jc w:val="center"/>
            </w:pPr>
          </w:p>
        </w:tc>
        <w:tc>
          <w:tcPr>
            <w:tcW w:w="226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26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71" w:type="pct"/>
          </w:tcPr>
          <w:p w:rsidR="004B3522" w:rsidRDefault="004B3522" w:rsidP="006F7136"/>
        </w:tc>
        <w:tc>
          <w:tcPr>
            <w:tcW w:w="225" w:type="pct"/>
          </w:tcPr>
          <w:p w:rsidR="004B3522" w:rsidRDefault="004B3522" w:rsidP="006F7136"/>
        </w:tc>
        <w:tc>
          <w:tcPr>
            <w:tcW w:w="224" w:type="pct"/>
          </w:tcPr>
          <w:p w:rsidR="004B3522" w:rsidRDefault="004B3522" w:rsidP="006F7136"/>
        </w:tc>
      </w:tr>
      <w:tr w:rsidR="00DB27A4" w:rsidRPr="00E2155A" w:rsidTr="005B0931">
        <w:trPr>
          <w:trHeight w:val="895"/>
        </w:trPr>
        <w:tc>
          <w:tcPr>
            <w:tcW w:w="631" w:type="pct"/>
          </w:tcPr>
          <w:p w:rsidR="004B3522" w:rsidRDefault="004B3522" w:rsidP="006F7136">
            <w:pPr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Основное мероприятие 1.1.</w:t>
            </w:r>
          </w:p>
          <w:p w:rsidR="004B3522" w:rsidRPr="00AA31F2" w:rsidRDefault="004B3522" w:rsidP="006F7136">
            <w:pPr>
              <w:spacing w:line="228" w:lineRule="auto"/>
              <w:jc w:val="both"/>
              <w:rPr>
                <w:kern w:val="2"/>
              </w:rPr>
            </w:pPr>
            <w:r w:rsidRPr="00962AAE"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498" w:type="pct"/>
            <w:gridSpan w:val="2"/>
          </w:tcPr>
          <w:p w:rsidR="004B3522" w:rsidRPr="004C745C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4C745C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Новоцимлянского</w:t>
            </w:r>
            <w:r w:rsidRPr="004C745C">
              <w:rPr>
                <w:rFonts w:ascii="Times New Roman" w:hAnsi="Times New Roman"/>
                <w:color w:val="000000"/>
              </w:rPr>
              <w:t xml:space="preserve"> сельского поселения  </w:t>
            </w:r>
          </w:p>
        </w:tc>
        <w:tc>
          <w:tcPr>
            <w:tcW w:w="225" w:type="pct"/>
            <w:gridSpan w:val="2"/>
          </w:tcPr>
          <w:p w:rsidR="004B3522" w:rsidRPr="00D3634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4B3522" w:rsidRDefault="004B3522" w:rsidP="006F7136">
            <w:pPr>
              <w:jc w:val="center"/>
            </w:pPr>
            <w:r w:rsidRPr="00814108">
              <w:t>0</w:t>
            </w:r>
          </w:p>
          <w:p w:rsidR="004B3522" w:rsidRPr="00814108" w:rsidRDefault="004B3522" w:rsidP="006F7136"/>
        </w:tc>
        <w:tc>
          <w:tcPr>
            <w:tcW w:w="270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4" w:type="pct"/>
          </w:tcPr>
          <w:p w:rsidR="004B3522" w:rsidRDefault="005B0931" w:rsidP="005B0931">
            <w:pPr>
              <w:jc w:val="center"/>
            </w:pPr>
            <w:r>
              <w:t>0</w:t>
            </w:r>
          </w:p>
        </w:tc>
      </w:tr>
      <w:tr w:rsidR="00DB27A4" w:rsidRPr="00E2155A" w:rsidTr="005B0931">
        <w:trPr>
          <w:trHeight w:val="1144"/>
        </w:trPr>
        <w:tc>
          <w:tcPr>
            <w:tcW w:w="631" w:type="pct"/>
          </w:tcPr>
          <w:p w:rsidR="004B3522" w:rsidRPr="00962AAE" w:rsidRDefault="004B3522" w:rsidP="006F713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1.2</w:t>
            </w:r>
          </w:p>
          <w:p w:rsidR="004B3522" w:rsidRPr="00AA31F2" w:rsidRDefault="004B3522" w:rsidP="006F7136">
            <w:pPr>
              <w:jc w:val="both"/>
              <w:rPr>
                <w:kern w:val="2"/>
              </w:rPr>
            </w:pPr>
            <w:r w:rsidRPr="00962AAE">
              <w:rPr>
                <w:szCs w:val="28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498" w:type="pct"/>
            <w:gridSpan w:val="2"/>
          </w:tcPr>
          <w:p w:rsidR="004B3522" w:rsidRPr="004C745C" w:rsidRDefault="004B3522" w:rsidP="006F7136">
            <w:r w:rsidRPr="004C745C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Новоцимлянского</w:t>
            </w:r>
            <w:r w:rsidRPr="004C745C">
              <w:rPr>
                <w:color w:val="000000"/>
              </w:rPr>
              <w:t>сельского</w:t>
            </w:r>
            <w:proofErr w:type="spellEnd"/>
            <w:r w:rsidRPr="004C745C">
              <w:rPr>
                <w:color w:val="000000"/>
              </w:rPr>
              <w:t xml:space="preserve"> поселения  </w:t>
            </w:r>
          </w:p>
          <w:p w:rsidR="004B3522" w:rsidRPr="004C745C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4B3522" w:rsidRPr="00D3634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4B3522" w:rsidRDefault="004B3522" w:rsidP="006F7136">
            <w:pPr>
              <w:jc w:val="center"/>
            </w:pPr>
            <w:r w:rsidRPr="00814108">
              <w:t>0</w:t>
            </w:r>
          </w:p>
          <w:p w:rsidR="004B3522" w:rsidRPr="00814108" w:rsidRDefault="004B3522" w:rsidP="006F7136"/>
        </w:tc>
        <w:tc>
          <w:tcPr>
            <w:tcW w:w="270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</w:tr>
      <w:tr w:rsidR="00DB27A4" w:rsidRPr="00E2155A" w:rsidTr="005B0931">
        <w:trPr>
          <w:trHeight w:val="4968"/>
        </w:trPr>
        <w:tc>
          <w:tcPr>
            <w:tcW w:w="631" w:type="pct"/>
          </w:tcPr>
          <w:p w:rsidR="004B3522" w:rsidRPr="00962AAE" w:rsidRDefault="004B3522" w:rsidP="006F713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Основное мероприятие  1.3 </w:t>
            </w: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объездов по выявлению свалочных очагов на территории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поселениий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: в лесополосах, придорожных полосах,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водоохранных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 зонах, применение административной практики</w:t>
            </w:r>
          </w:p>
        </w:tc>
        <w:tc>
          <w:tcPr>
            <w:tcW w:w="498" w:type="pct"/>
            <w:gridSpan w:val="2"/>
          </w:tcPr>
          <w:p w:rsidR="004B3522" w:rsidRPr="00D3634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745C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Новоцимлянского</w:t>
            </w:r>
            <w:r w:rsidRPr="004C745C">
              <w:rPr>
                <w:rFonts w:ascii="Times New Roman" w:hAnsi="Times New Roman"/>
                <w:color w:val="000000"/>
              </w:rPr>
              <w:t xml:space="preserve"> сельского поселения  </w:t>
            </w:r>
          </w:p>
        </w:tc>
        <w:tc>
          <w:tcPr>
            <w:tcW w:w="225" w:type="pct"/>
            <w:gridSpan w:val="2"/>
          </w:tcPr>
          <w:p w:rsidR="004B3522" w:rsidRPr="00D36342" w:rsidRDefault="004B3522" w:rsidP="006F7136">
            <w:pPr>
              <w:pStyle w:val="a5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X</w:t>
            </w:r>
          </w:p>
          <w:p w:rsidR="004B3522" w:rsidRPr="00506003" w:rsidRDefault="004B3522" w:rsidP="006F7136">
            <w:pPr>
              <w:pStyle w:val="a5"/>
              <w:rPr>
                <w:color w:val="000000"/>
                <w:lang w:eastAsia="en-US"/>
              </w:rPr>
            </w:pPr>
          </w:p>
          <w:p w:rsidR="004B3522" w:rsidRPr="00506003" w:rsidRDefault="004B3522" w:rsidP="006F7136">
            <w:pPr>
              <w:pStyle w:val="a5"/>
              <w:rPr>
                <w:color w:val="000000"/>
                <w:lang w:eastAsia="en-US"/>
              </w:rPr>
            </w:pPr>
          </w:p>
          <w:p w:rsidR="004B3522" w:rsidRPr="00506003" w:rsidRDefault="004B3522" w:rsidP="006F7136">
            <w:pPr>
              <w:pStyle w:val="a5"/>
              <w:rPr>
                <w:color w:val="000000"/>
                <w:lang w:eastAsia="en-US"/>
              </w:rPr>
            </w:pPr>
          </w:p>
          <w:p w:rsidR="004B3522" w:rsidRPr="00506003" w:rsidRDefault="004B3522" w:rsidP="006F7136">
            <w:pPr>
              <w:pStyle w:val="a5"/>
              <w:rPr>
                <w:color w:val="000000"/>
                <w:lang w:eastAsia="en-US"/>
              </w:rPr>
            </w:pPr>
          </w:p>
          <w:p w:rsidR="004B3522" w:rsidRPr="00506003" w:rsidRDefault="004B3522" w:rsidP="006F7136">
            <w:pPr>
              <w:pStyle w:val="a5"/>
              <w:rPr>
                <w:color w:val="000000"/>
                <w:lang w:eastAsia="en-US"/>
              </w:rPr>
            </w:pPr>
          </w:p>
          <w:p w:rsidR="004B3522" w:rsidRPr="00506003" w:rsidRDefault="004B3522" w:rsidP="006F7136">
            <w:pPr>
              <w:pStyle w:val="a5"/>
              <w:rPr>
                <w:color w:val="000000"/>
                <w:lang w:eastAsia="en-US"/>
              </w:rPr>
            </w:pPr>
          </w:p>
          <w:p w:rsidR="004B3522" w:rsidRPr="00E2155A" w:rsidRDefault="004B3522" w:rsidP="006F7136">
            <w:pPr>
              <w:pStyle w:val="a5"/>
              <w:rPr>
                <w:color w:val="000000"/>
              </w:rPr>
            </w:pP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rPr>
                <w:color w:val="000000"/>
              </w:rPr>
            </w:pPr>
            <w:r>
              <w:t>Х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rPr>
                <w:color w:val="000000"/>
              </w:rPr>
            </w:pPr>
            <w: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rPr>
                <w:color w:val="000000"/>
              </w:rPr>
            </w:pPr>
            <w:r>
              <w:t>Х</w:t>
            </w:r>
          </w:p>
        </w:tc>
        <w:tc>
          <w:tcPr>
            <w:tcW w:w="314" w:type="pct"/>
          </w:tcPr>
          <w:p w:rsidR="004B3522" w:rsidRDefault="004B3522" w:rsidP="006F7136">
            <w:pPr>
              <w:jc w:val="center"/>
            </w:pPr>
            <w:r w:rsidRPr="00814108">
              <w:t>0</w:t>
            </w:r>
          </w:p>
          <w:p w:rsidR="004B3522" w:rsidRDefault="004B3522" w:rsidP="006F7136"/>
          <w:p w:rsidR="004B3522" w:rsidRDefault="004B3522" w:rsidP="006F7136"/>
          <w:p w:rsidR="004B3522" w:rsidRPr="00814108" w:rsidRDefault="004B3522" w:rsidP="006F7136"/>
        </w:tc>
        <w:tc>
          <w:tcPr>
            <w:tcW w:w="270" w:type="pct"/>
          </w:tcPr>
          <w:p w:rsidR="004B3522" w:rsidRDefault="004B3522" w:rsidP="006F7136">
            <w:pPr>
              <w:jc w:val="center"/>
            </w:pPr>
            <w:r w:rsidRPr="00814108">
              <w:t>0</w:t>
            </w:r>
          </w:p>
          <w:p w:rsidR="004B3522" w:rsidRDefault="004B3522" w:rsidP="006F7136"/>
          <w:p w:rsidR="004B3522" w:rsidRDefault="004B3522" w:rsidP="006F7136"/>
          <w:p w:rsidR="004B3522" w:rsidRPr="00814108" w:rsidRDefault="004B3522" w:rsidP="006F7136"/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 w:rsidRPr="00901F23">
              <w:t>0</w:t>
            </w:r>
          </w:p>
        </w:tc>
      </w:tr>
      <w:tr w:rsidR="00DB27A4" w:rsidRPr="00E2155A" w:rsidTr="005B0931">
        <w:trPr>
          <w:trHeight w:val="4140"/>
        </w:trPr>
        <w:tc>
          <w:tcPr>
            <w:tcW w:w="631" w:type="pct"/>
          </w:tcPr>
          <w:p w:rsidR="004B3522" w:rsidRPr="00962AAE" w:rsidRDefault="004B3522" w:rsidP="006F713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Основное мероприятие 1.4</w:t>
            </w: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498" w:type="pct"/>
            <w:gridSpan w:val="2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Новоцимлянского</w:t>
            </w:r>
            <w:r w:rsidRPr="004C745C">
              <w:rPr>
                <w:color w:val="000000"/>
              </w:rPr>
              <w:t>сельского</w:t>
            </w:r>
            <w:proofErr w:type="spellEnd"/>
            <w:r w:rsidRPr="004C745C">
              <w:rPr>
                <w:color w:val="000000"/>
              </w:rPr>
              <w:t xml:space="preserve"> поселения  </w:t>
            </w:r>
          </w:p>
        </w:tc>
        <w:tc>
          <w:tcPr>
            <w:tcW w:w="225" w:type="pct"/>
            <w:gridSpan w:val="2"/>
          </w:tcPr>
          <w:p w:rsidR="004B3522" w:rsidRPr="00D3634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522" w:rsidRPr="00D36342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rPr>
                <w:color w:val="000000"/>
              </w:rPr>
            </w:pPr>
            <w:r w:rsidRPr="00E2155A">
              <w:rPr>
                <w:color w:val="000000"/>
              </w:rPr>
              <w:t>X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rPr>
                <w:color w:val="000000"/>
              </w:rPr>
            </w:pPr>
            <w:r w:rsidRPr="00E2155A">
              <w:rPr>
                <w:color w:val="000000"/>
              </w:rPr>
              <w:t>X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rPr>
                <w:color w:val="000000"/>
              </w:rPr>
            </w:pPr>
            <w:r>
              <w:t>Х</w:t>
            </w:r>
          </w:p>
        </w:tc>
        <w:tc>
          <w:tcPr>
            <w:tcW w:w="314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4B3522" w:rsidRPr="00E2155A" w:rsidRDefault="004B3522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4" w:type="pct"/>
          </w:tcPr>
          <w:p w:rsidR="004B3522" w:rsidRPr="00D36342" w:rsidRDefault="004B3522" w:rsidP="006F71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4B3522" w:rsidRPr="00D36342" w:rsidRDefault="004B3522" w:rsidP="006F7136">
            <w:pPr>
              <w:jc w:val="center"/>
              <w:rPr>
                <w:lang w:val="en-US"/>
              </w:rPr>
            </w:pPr>
          </w:p>
        </w:tc>
      </w:tr>
      <w:tr w:rsidR="00DB27A4" w:rsidRPr="00E2155A" w:rsidTr="005B0931">
        <w:trPr>
          <w:trHeight w:val="1477"/>
        </w:trPr>
        <w:tc>
          <w:tcPr>
            <w:tcW w:w="631" w:type="pct"/>
          </w:tcPr>
          <w:p w:rsidR="004B3522" w:rsidRPr="00962AAE" w:rsidRDefault="004B3522" w:rsidP="006F7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4B3522" w:rsidRPr="00E2155A" w:rsidRDefault="004B3522" w:rsidP="006F7136">
            <w:pPr>
              <w:pStyle w:val="ConsPlusCell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62A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растительности: проведение объездов территорий; применение административной практики, информирование жителей и хозяйствующих </w:t>
            </w:r>
            <w:r w:rsidRPr="0096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поселения о запрете выжигания сухой растительности</w:t>
            </w:r>
          </w:p>
        </w:tc>
        <w:tc>
          <w:tcPr>
            <w:tcW w:w="498" w:type="pct"/>
            <w:gridSpan w:val="2"/>
          </w:tcPr>
          <w:p w:rsidR="004B3522" w:rsidRPr="004C745C" w:rsidRDefault="004B3522" w:rsidP="006F7136">
            <w:r w:rsidRPr="004C745C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Новоцимлянского</w:t>
            </w:r>
            <w:r w:rsidRPr="004C745C">
              <w:rPr>
                <w:color w:val="000000"/>
              </w:rPr>
              <w:t xml:space="preserve"> сельского поселения  </w:t>
            </w:r>
          </w:p>
          <w:p w:rsidR="004B3522" w:rsidRPr="00E2155A" w:rsidRDefault="004B3522" w:rsidP="006F7136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gridSpan w:val="2"/>
          </w:tcPr>
          <w:p w:rsidR="004B3522" w:rsidRPr="00E2155A" w:rsidRDefault="00DB27A4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4B3522" w:rsidRPr="00E2155A" w:rsidRDefault="004B3522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</w:tr>
      <w:tr w:rsidR="00DB27A4" w:rsidRPr="00E2155A" w:rsidTr="005B0931">
        <w:trPr>
          <w:trHeight w:val="64"/>
        </w:trPr>
        <w:tc>
          <w:tcPr>
            <w:tcW w:w="631" w:type="pct"/>
          </w:tcPr>
          <w:p w:rsidR="004B3522" w:rsidRPr="00D373DD" w:rsidRDefault="004B3522" w:rsidP="006F7136">
            <w:r w:rsidRPr="00962AAE">
              <w:lastRenderedPageBreak/>
              <w:t>Основное мероприятие 1.6 Публикации по вопросам охраны окружающей среды статей в районной газете «</w:t>
            </w:r>
            <w:proofErr w:type="spellStart"/>
            <w:r w:rsidRPr="00962AAE">
              <w:t>Придонье</w:t>
            </w:r>
            <w:proofErr w:type="spellEnd"/>
            <w:r w:rsidRPr="00962AAE">
              <w:t>»</w:t>
            </w:r>
          </w:p>
        </w:tc>
        <w:tc>
          <w:tcPr>
            <w:tcW w:w="498" w:type="pct"/>
            <w:gridSpan w:val="2"/>
          </w:tcPr>
          <w:p w:rsidR="004B3522" w:rsidRPr="004C745C" w:rsidRDefault="004B3522" w:rsidP="006F7136">
            <w:pPr>
              <w:jc w:val="center"/>
              <w:rPr>
                <w:color w:val="000000"/>
              </w:rPr>
            </w:pPr>
            <w:r w:rsidRPr="004C745C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Новоцимлянского</w:t>
            </w:r>
            <w:r w:rsidRPr="004C745C">
              <w:rPr>
                <w:color w:val="000000"/>
              </w:rPr>
              <w:t>сельского</w:t>
            </w:r>
            <w:proofErr w:type="spellEnd"/>
            <w:r w:rsidRPr="004C745C">
              <w:rPr>
                <w:color w:val="000000"/>
              </w:rPr>
              <w:t xml:space="preserve"> поселения</w:t>
            </w:r>
          </w:p>
        </w:tc>
        <w:tc>
          <w:tcPr>
            <w:tcW w:w="225" w:type="pct"/>
            <w:gridSpan w:val="2"/>
          </w:tcPr>
          <w:p w:rsidR="004B3522" w:rsidRPr="00D36342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8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4B3522" w:rsidRPr="00E2155A" w:rsidRDefault="004B3522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>
              <w:t>0</w:t>
            </w:r>
          </w:p>
        </w:tc>
      </w:tr>
      <w:tr w:rsidR="00DB27A4" w:rsidRPr="00E2155A" w:rsidTr="005B0931">
        <w:trPr>
          <w:trHeight w:val="704"/>
        </w:trPr>
        <w:tc>
          <w:tcPr>
            <w:tcW w:w="631" w:type="pct"/>
            <w:vMerge w:val="restart"/>
          </w:tcPr>
          <w:p w:rsidR="004B3522" w:rsidRDefault="004B3522" w:rsidP="006F7136">
            <w:pPr>
              <w:rPr>
                <w:color w:val="000000"/>
              </w:rPr>
            </w:pPr>
            <w:r>
              <w:rPr>
                <w:szCs w:val="28"/>
              </w:rPr>
              <w:t xml:space="preserve">   </w:t>
            </w:r>
            <w:r w:rsidRPr="00766156">
              <w:rPr>
                <w:szCs w:val="28"/>
              </w:rPr>
              <w:t>Подпрограмма 2 «Формирование комплексной системы управления отходами и вто</w:t>
            </w:r>
            <w:r>
              <w:rPr>
                <w:szCs w:val="28"/>
              </w:rPr>
              <w:t>ричными материальными ресурсами</w:t>
            </w:r>
            <w:r w:rsidRPr="00766156">
              <w:rPr>
                <w:szCs w:val="28"/>
              </w:rPr>
              <w:t>»</w:t>
            </w:r>
          </w:p>
        </w:tc>
        <w:tc>
          <w:tcPr>
            <w:tcW w:w="498" w:type="pct"/>
            <w:gridSpan w:val="2"/>
          </w:tcPr>
          <w:p w:rsidR="004B3522" w:rsidRPr="004C745C" w:rsidRDefault="004B3522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25" w:type="pct"/>
            <w:gridSpan w:val="2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14" w:type="pct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0" w:type="pct"/>
          </w:tcPr>
          <w:p w:rsidR="004B3522" w:rsidRDefault="004B3522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</w:tr>
      <w:tr w:rsidR="00DB27A4" w:rsidRPr="00E2155A" w:rsidTr="005B0931">
        <w:trPr>
          <w:trHeight w:val="1820"/>
        </w:trPr>
        <w:tc>
          <w:tcPr>
            <w:tcW w:w="631" w:type="pct"/>
            <w:vMerge/>
          </w:tcPr>
          <w:p w:rsidR="004B3522" w:rsidRDefault="004B3522" w:rsidP="006F7136">
            <w:pPr>
              <w:rPr>
                <w:szCs w:val="28"/>
              </w:rPr>
            </w:pPr>
          </w:p>
        </w:tc>
        <w:tc>
          <w:tcPr>
            <w:tcW w:w="498" w:type="pct"/>
            <w:gridSpan w:val="2"/>
          </w:tcPr>
          <w:p w:rsidR="004B3522" w:rsidRPr="004C745C" w:rsidRDefault="004B3522" w:rsidP="006F7136">
            <w:pPr>
              <w:jc w:val="center"/>
              <w:rPr>
                <w:color w:val="000000"/>
              </w:rPr>
            </w:pPr>
            <w:r w:rsidRPr="00482B4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Новоцимлянского</w:t>
            </w:r>
            <w:r w:rsidRPr="00482B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5" w:type="pct"/>
            <w:gridSpan w:val="2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0" w:type="pct"/>
            <w:gridSpan w:val="2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</w:tcPr>
          <w:p w:rsidR="004B3522" w:rsidRPr="00F0254E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14" w:type="pct"/>
          </w:tcPr>
          <w:p w:rsidR="004B3522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270" w:type="pct"/>
          </w:tcPr>
          <w:p w:rsidR="004B3522" w:rsidRDefault="004B3522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6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71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5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  <w:tc>
          <w:tcPr>
            <w:tcW w:w="224" w:type="pct"/>
          </w:tcPr>
          <w:p w:rsidR="004B3522" w:rsidRDefault="004B3522" w:rsidP="006F7136">
            <w:pPr>
              <w:jc w:val="center"/>
            </w:pPr>
            <w:r>
              <w:t>30,0</w:t>
            </w:r>
          </w:p>
        </w:tc>
      </w:tr>
      <w:tr w:rsidR="00DB27A4" w:rsidRPr="00E2155A" w:rsidTr="005B0931">
        <w:trPr>
          <w:trHeight w:val="64"/>
        </w:trPr>
        <w:tc>
          <w:tcPr>
            <w:tcW w:w="631" w:type="pct"/>
          </w:tcPr>
          <w:p w:rsidR="004B3522" w:rsidRPr="00E2155A" w:rsidRDefault="004B3522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Разработка проектно-сметной документации на строительство и </w:t>
            </w:r>
            <w:r w:rsidRPr="0076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рекультивацию  объектов размещения твердых бытовых отходов</w:t>
            </w:r>
          </w:p>
        </w:tc>
        <w:tc>
          <w:tcPr>
            <w:tcW w:w="495" w:type="pct"/>
          </w:tcPr>
          <w:p w:rsidR="004B3522" w:rsidRPr="00482B4B" w:rsidRDefault="004B3522" w:rsidP="006F7136">
            <w:pPr>
              <w:jc w:val="center"/>
              <w:rPr>
                <w:color w:val="000000"/>
              </w:rPr>
            </w:pPr>
            <w:r w:rsidRPr="00482B4B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Новоцимлянского</w:t>
            </w:r>
            <w:r w:rsidRPr="00482B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6" w:type="pct"/>
            <w:gridSpan w:val="2"/>
          </w:tcPr>
          <w:p w:rsidR="004B3522" w:rsidRPr="00D36342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9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" w:type="pct"/>
            <w:gridSpan w:val="2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4B3522" w:rsidRPr="00E2155A" w:rsidRDefault="004B3522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4B3522" w:rsidRPr="00E2155A" w:rsidRDefault="004B3522" w:rsidP="006F7136">
            <w:pPr>
              <w:ind w:left="-73" w:right="-81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6" w:type="pct"/>
          </w:tcPr>
          <w:p w:rsidR="004B3522" w:rsidRPr="00E2155A" w:rsidRDefault="004B3522" w:rsidP="006F7136">
            <w:pPr>
              <w:ind w:left="-73" w:right="-81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6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71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4B3522" w:rsidRPr="00E2155A" w:rsidRDefault="004B3522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</w:tr>
      <w:tr w:rsidR="005B0931" w:rsidRPr="00E2155A" w:rsidTr="005B0931">
        <w:trPr>
          <w:trHeight w:val="64"/>
        </w:trPr>
        <w:tc>
          <w:tcPr>
            <w:tcW w:w="631" w:type="pct"/>
            <w:vMerge w:val="restart"/>
          </w:tcPr>
          <w:p w:rsidR="005B0931" w:rsidRPr="00766156" w:rsidRDefault="005B0931" w:rsidP="006F7136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Основное мероприятие 2.2</w:t>
            </w:r>
          </w:p>
          <w:p w:rsidR="005B0931" w:rsidRPr="00E2155A" w:rsidRDefault="005B0931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56">
              <w:rPr>
                <w:rFonts w:ascii="Times New Roman" w:hAnsi="Times New Roman" w:cs="Times New Roman"/>
                <w:sz w:val="24"/>
                <w:szCs w:val="28"/>
              </w:rPr>
              <w:t>Строительство и рекультивация объектов размещения твердых бытовых отходов</w:t>
            </w:r>
          </w:p>
        </w:tc>
        <w:tc>
          <w:tcPr>
            <w:tcW w:w="495" w:type="pct"/>
          </w:tcPr>
          <w:p w:rsidR="005B0931" w:rsidRPr="00E2155A" w:rsidRDefault="005B0931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226" w:type="pct"/>
            <w:gridSpan w:val="2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9" w:type="pct"/>
            <w:gridSpan w:val="2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" w:type="pct"/>
            <w:gridSpan w:val="2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5B0931" w:rsidRPr="00E2155A" w:rsidRDefault="005B0931" w:rsidP="006F7136">
            <w:pPr>
              <w:ind w:left="-73" w:right="-81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6" w:type="pct"/>
          </w:tcPr>
          <w:p w:rsidR="005B0931" w:rsidRPr="00E2155A" w:rsidRDefault="005B0931" w:rsidP="006F7136">
            <w:pPr>
              <w:ind w:left="-73" w:right="-81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6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71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</w:tr>
      <w:tr w:rsidR="005B0931" w:rsidRPr="00E2155A" w:rsidTr="00CD3943">
        <w:trPr>
          <w:trHeight w:val="1110"/>
        </w:trPr>
        <w:tc>
          <w:tcPr>
            <w:tcW w:w="631" w:type="pct"/>
            <w:vMerge/>
          </w:tcPr>
          <w:p w:rsidR="005B0931" w:rsidRPr="00506003" w:rsidRDefault="005B0931" w:rsidP="006F7136">
            <w:pPr>
              <w:pStyle w:val="a5"/>
              <w:rPr>
                <w:color w:val="000000"/>
                <w:lang w:eastAsia="en-US"/>
              </w:rPr>
            </w:pPr>
          </w:p>
        </w:tc>
        <w:tc>
          <w:tcPr>
            <w:tcW w:w="495" w:type="pct"/>
          </w:tcPr>
          <w:p w:rsidR="005B0931" w:rsidRPr="00482B4B" w:rsidRDefault="005B0931" w:rsidP="006F7136">
            <w:pPr>
              <w:jc w:val="center"/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Новоцимлянского</w:t>
            </w:r>
            <w:r w:rsidRPr="00482B4B">
              <w:rPr>
                <w:color w:val="000000"/>
              </w:rPr>
              <w:t>сельского</w:t>
            </w:r>
            <w:proofErr w:type="spellEnd"/>
            <w:r w:rsidRPr="00482B4B">
              <w:rPr>
                <w:color w:val="000000"/>
              </w:rPr>
              <w:t xml:space="preserve"> поселения</w:t>
            </w:r>
          </w:p>
        </w:tc>
        <w:tc>
          <w:tcPr>
            <w:tcW w:w="226" w:type="pct"/>
            <w:gridSpan w:val="2"/>
            <w:vAlign w:val="center"/>
          </w:tcPr>
          <w:p w:rsidR="005B0931" w:rsidRPr="002D3355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gridSpan w:val="2"/>
            <w:vAlign w:val="center"/>
          </w:tcPr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vAlign w:val="center"/>
          </w:tcPr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5B0931" w:rsidRPr="00E2155A" w:rsidRDefault="005B0931" w:rsidP="006F7136">
            <w:pPr>
              <w:ind w:left="-73" w:right="-81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6" w:type="pct"/>
          </w:tcPr>
          <w:p w:rsidR="005B0931" w:rsidRPr="00E2155A" w:rsidRDefault="005B0931" w:rsidP="006F7136">
            <w:pPr>
              <w:ind w:left="-73" w:right="-81"/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6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71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  <w:tc>
          <w:tcPr>
            <w:tcW w:w="224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 w:rsidRPr="00E2155A">
              <w:rPr>
                <w:color w:val="000000"/>
              </w:rPr>
              <w:t>-</w:t>
            </w:r>
          </w:p>
        </w:tc>
      </w:tr>
      <w:tr w:rsidR="005B0931" w:rsidRPr="00E2155A" w:rsidTr="005B0931">
        <w:trPr>
          <w:trHeight w:val="64"/>
        </w:trPr>
        <w:tc>
          <w:tcPr>
            <w:tcW w:w="631" w:type="pct"/>
          </w:tcPr>
          <w:p w:rsidR="005B0931" w:rsidRPr="00E2155A" w:rsidRDefault="005B0931" w:rsidP="006F71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66156">
              <w:rPr>
                <w:szCs w:val="28"/>
              </w:rPr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495" w:type="pct"/>
          </w:tcPr>
          <w:p w:rsidR="005B0931" w:rsidRPr="00482B4B" w:rsidRDefault="005B0931" w:rsidP="006F7136">
            <w:pPr>
              <w:jc w:val="center"/>
            </w:pPr>
            <w:r w:rsidRPr="00482B4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Новоцимлянского</w:t>
            </w:r>
            <w:r w:rsidRPr="00482B4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26" w:type="pct"/>
            <w:gridSpan w:val="2"/>
          </w:tcPr>
          <w:p w:rsidR="005B0931" w:rsidRPr="002D3355" w:rsidRDefault="005B0931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9" w:type="pct"/>
            <w:gridSpan w:val="2"/>
          </w:tcPr>
          <w:p w:rsidR="005B0931" w:rsidRPr="00E2155A" w:rsidRDefault="005B0931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1" w:type="pct"/>
            <w:gridSpan w:val="2"/>
          </w:tcPr>
          <w:p w:rsidR="005B0931" w:rsidRPr="00E2155A" w:rsidRDefault="005B0931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</w:tcPr>
          <w:p w:rsidR="005B0931" w:rsidRPr="00E2155A" w:rsidRDefault="005B0931" w:rsidP="006F713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4" w:type="pct"/>
          </w:tcPr>
          <w:p w:rsidR="005B0931" w:rsidRPr="00E2155A" w:rsidRDefault="005B0931" w:rsidP="006F713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270" w:type="pct"/>
          </w:tcPr>
          <w:p w:rsidR="005B0931" w:rsidRPr="00E2155A" w:rsidRDefault="005B0931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6" w:type="pct"/>
          </w:tcPr>
          <w:p w:rsidR="005B0931" w:rsidRPr="00E2155A" w:rsidRDefault="005B0931" w:rsidP="006F7136">
            <w:pPr>
              <w:ind w:left="-73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6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71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5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24" w:type="pct"/>
          </w:tcPr>
          <w:p w:rsidR="005B0931" w:rsidRPr="00E2155A" w:rsidRDefault="005B0931" w:rsidP="006F7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</w:tbl>
    <w:p w:rsidR="00746853" w:rsidRDefault="00746853" w:rsidP="00493CBB">
      <w:pPr>
        <w:tabs>
          <w:tab w:val="left" w:pos="11738"/>
        </w:tabs>
      </w:pPr>
    </w:p>
    <w:p w:rsidR="00EF376C" w:rsidRPr="00CD7B78" w:rsidRDefault="00EF376C" w:rsidP="00EF376C">
      <w:pPr>
        <w:jc w:val="right"/>
      </w:pPr>
      <w:r>
        <w:t>Приложение №</w:t>
      </w:r>
      <w:r w:rsidRPr="00507055">
        <w:t xml:space="preserve"> </w:t>
      </w:r>
      <w:r w:rsidRPr="00CD7B78">
        <w:t>4</w:t>
      </w:r>
    </w:p>
    <w:p w:rsidR="00EF376C" w:rsidRDefault="00EF376C" w:rsidP="00EF376C">
      <w:pPr>
        <w:jc w:val="right"/>
      </w:pPr>
      <w:r>
        <w:t>к муниципальной программе</w:t>
      </w:r>
    </w:p>
    <w:p w:rsidR="00EF376C" w:rsidRDefault="00EF376C" w:rsidP="00EF376C">
      <w:pPr>
        <w:jc w:val="right"/>
      </w:pPr>
      <w:r>
        <w:t>Новоцимлянского сельского поселения</w:t>
      </w:r>
    </w:p>
    <w:p w:rsidR="00EF376C" w:rsidRDefault="00EF376C" w:rsidP="00EF376C">
      <w:pPr>
        <w:jc w:val="right"/>
      </w:pPr>
      <w:r w:rsidRPr="006910D4">
        <w:rPr>
          <w:color w:val="000000"/>
        </w:rPr>
        <w:t>«</w:t>
      </w:r>
      <w:r>
        <w:t xml:space="preserve">Охрана окружающей среды </w:t>
      </w:r>
    </w:p>
    <w:p w:rsidR="00EF376C" w:rsidRPr="006910D4" w:rsidRDefault="00EF376C" w:rsidP="00EF376C">
      <w:pPr>
        <w:jc w:val="right"/>
        <w:rPr>
          <w:color w:val="000000"/>
        </w:rPr>
      </w:pPr>
      <w:r>
        <w:t xml:space="preserve">и </w:t>
      </w:r>
      <w:r w:rsidRPr="009C385D">
        <w:t>рациональное природопользование</w:t>
      </w:r>
      <w:r>
        <w:t xml:space="preserve"> на 2019-2030 годы</w:t>
      </w:r>
      <w:r w:rsidRPr="006910D4">
        <w:rPr>
          <w:color w:val="000000"/>
        </w:rPr>
        <w:t>»</w:t>
      </w:r>
    </w:p>
    <w:p w:rsidR="00EF376C" w:rsidRDefault="00EF376C" w:rsidP="00EF376C">
      <w:pPr>
        <w:jc w:val="center"/>
      </w:pPr>
    </w:p>
    <w:p w:rsidR="00EF376C" w:rsidRPr="00526E77" w:rsidRDefault="00EF376C" w:rsidP="00EF376C">
      <w:pPr>
        <w:jc w:val="center"/>
        <w:rPr>
          <w:sz w:val="28"/>
          <w:szCs w:val="28"/>
        </w:rPr>
      </w:pPr>
      <w:r w:rsidRPr="00526E77">
        <w:rPr>
          <w:sz w:val="28"/>
          <w:szCs w:val="28"/>
        </w:rPr>
        <w:t>Расходы</w:t>
      </w:r>
    </w:p>
    <w:p w:rsidR="00EF376C" w:rsidRPr="00526E77" w:rsidRDefault="00EF376C" w:rsidP="00EF376C">
      <w:pPr>
        <w:jc w:val="center"/>
        <w:rPr>
          <w:sz w:val="28"/>
          <w:szCs w:val="28"/>
        </w:rPr>
      </w:pPr>
      <w:r w:rsidRPr="00526E77"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t>Новоцимлянского</w:t>
      </w:r>
      <w:r w:rsidRPr="00526E77">
        <w:rPr>
          <w:sz w:val="28"/>
          <w:szCs w:val="28"/>
        </w:rPr>
        <w:t xml:space="preserve"> сельского поселения</w:t>
      </w:r>
    </w:p>
    <w:p w:rsidR="00EF376C" w:rsidRPr="00746853" w:rsidRDefault="00EF376C" w:rsidP="00746853">
      <w:pPr>
        <w:jc w:val="center"/>
        <w:rPr>
          <w:sz w:val="28"/>
          <w:szCs w:val="28"/>
        </w:rPr>
      </w:pPr>
      <w:r w:rsidRPr="00746853">
        <w:rPr>
          <w:sz w:val="28"/>
          <w:szCs w:val="28"/>
        </w:rPr>
        <w:t>«</w:t>
      </w:r>
      <w:r w:rsidR="00746853" w:rsidRPr="00746853">
        <w:rPr>
          <w:sz w:val="28"/>
          <w:szCs w:val="28"/>
        </w:rPr>
        <w:t>Охрана окружающей среды и рациональное природопользование</w:t>
      </w:r>
      <w:r w:rsidRPr="00746853">
        <w:rPr>
          <w:sz w:val="28"/>
          <w:szCs w:val="28"/>
        </w:rPr>
        <w:t>»</w:t>
      </w:r>
    </w:p>
    <w:p w:rsidR="00EF376C" w:rsidRPr="00526E77" w:rsidRDefault="00EF376C" w:rsidP="00EF376C">
      <w:pPr>
        <w:jc w:val="center"/>
        <w:rPr>
          <w:sz w:val="28"/>
          <w:szCs w:val="28"/>
        </w:rPr>
      </w:pPr>
    </w:p>
    <w:tbl>
      <w:tblPr>
        <w:tblW w:w="495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32"/>
        <w:gridCol w:w="1525"/>
        <w:gridCol w:w="1122"/>
        <w:gridCol w:w="819"/>
        <w:gridCol w:w="816"/>
        <w:gridCol w:w="814"/>
        <w:gridCol w:w="815"/>
        <w:gridCol w:w="817"/>
        <w:gridCol w:w="814"/>
        <w:gridCol w:w="814"/>
        <w:gridCol w:w="814"/>
        <w:gridCol w:w="814"/>
        <w:gridCol w:w="814"/>
        <w:gridCol w:w="814"/>
        <w:gridCol w:w="814"/>
      </w:tblGrid>
      <w:tr w:rsidR="00EF376C" w:rsidRPr="006F242E" w:rsidTr="006F7136">
        <w:trPr>
          <w:tblHeader/>
        </w:trPr>
        <w:tc>
          <w:tcPr>
            <w:tcW w:w="2310" w:type="dxa"/>
            <w:vMerge w:val="restart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6F242E">
              <w:rPr>
                <w:kern w:val="2"/>
              </w:rPr>
              <w:t xml:space="preserve"> программы, номер </w:t>
            </w:r>
          </w:p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и наименование подпрограммы</w:t>
            </w:r>
          </w:p>
        </w:tc>
        <w:tc>
          <w:tcPr>
            <w:tcW w:w="1650" w:type="dxa"/>
            <w:vMerge w:val="restart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Источник</w:t>
            </w:r>
          </w:p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финансирования </w:t>
            </w:r>
          </w:p>
        </w:tc>
        <w:tc>
          <w:tcPr>
            <w:tcW w:w="1211" w:type="dxa"/>
            <w:vMerge w:val="restart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Объем расходов, всего </w:t>
            </w:r>
          </w:p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(тыс. рублей)</w:t>
            </w:r>
          </w:p>
        </w:tc>
        <w:tc>
          <w:tcPr>
            <w:tcW w:w="10511" w:type="dxa"/>
            <w:gridSpan w:val="12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В том числе по годам реализации </w:t>
            </w:r>
          </w:p>
          <w:p w:rsidR="00EF376C" w:rsidRPr="006F242E" w:rsidRDefault="00EF376C" w:rsidP="006F7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6F242E">
              <w:rPr>
                <w:kern w:val="2"/>
              </w:rPr>
              <w:t xml:space="preserve"> программы (тыс. рублей)</w:t>
            </w:r>
          </w:p>
        </w:tc>
      </w:tr>
      <w:tr w:rsidR="00EF376C" w:rsidRPr="006F242E" w:rsidTr="006F7136">
        <w:trPr>
          <w:tblHeader/>
        </w:trPr>
        <w:tc>
          <w:tcPr>
            <w:tcW w:w="2310" w:type="dxa"/>
            <w:vMerge/>
          </w:tcPr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650" w:type="dxa"/>
            <w:vMerge/>
          </w:tcPr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211" w:type="dxa"/>
            <w:vMerge/>
          </w:tcPr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880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2019 </w:t>
            </w:r>
          </w:p>
        </w:tc>
        <w:tc>
          <w:tcPr>
            <w:tcW w:w="877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2020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2021 </w:t>
            </w:r>
          </w:p>
        </w:tc>
        <w:tc>
          <w:tcPr>
            <w:tcW w:w="87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2022 </w:t>
            </w:r>
          </w:p>
        </w:tc>
        <w:tc>
          <w:tcPr>
            <w:tcW w:w="878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2023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2024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2025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2026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2027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2028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 xml:space="preserve">2029 </w:t>
            </w:r>
          </w:p>
        </w:tc>
        <w:tc>
          <w:tcPr>
            <w:tcW w:w="87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2030</w:t>
            </w:r>
          </w:p>
        </w:tc>
      </w:tr>
    </w:tbl>
    <w:p w:rsidR="00EF376C" w:rsidRDefault="00EF376C" w:rsidP="004B3522"/>
    <w:tbl>
      <w:tblPr>
        <w:tblW w:w="493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9"/>
        <w:gridCol w:w="1638"/>
        <w:gridCol w:w="1053"/>
        <w:gridCol w:w="876"/>
        <w:gridCol w:w="815"/>
        <w:gridCol w:w="816"/>
        <w:gridCol w:w="816"/>
        <w:gridCol w:w="814"/>
        <w:gridCol w:w="814"/>
        <w:gridCol w:w="816"/>
        <w:gridCol w:w="816"/>
        <w:gridCol w:w="816"/>
        <w:gridCol w:w="816"/>
        <w:gridCol w:w="715"/>
        <w:gridCol w:w="749"/>
      </w:tblGrid>
      <w:tr w:rsidR="00EF376C" w:rsidRPr="006F242E" w:rsidTr="00EF376C">
        <w:trPr>
          <w:tblHeader/>
        </w:trPr>
        <w:tc>
          <w:tcPr>
            <w:tcW w:w="2129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</w:t>
            </w:r>
          </w:p>
        </w:tc>
        <w:tc>
          <w:tcPr>
            <w:tcW w:w="1638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2</w:t>
            </w:r>
          </w:p>
        </w:tc>
        <w:tc>
          <w:tcPr>
            <w:tcW w:w="1053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3</w:t>
            </w:r>
          </w:p>
        </w:tc>
        <w:tc>
          <w:tcPr>
            <w:tcW w:w="87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4</w:t>
            </w:r>
          </w:p>
        </w:tc>
        <w:tc>
          <w:tcPr>
            <w:tcW w:w="81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5</w:t>
            </w:r>
          </w:p>
        </w:tc>
        <w:tc>
          <w:tcPr>
            <w:tcW w:w="81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6</w:t>
            </w:r>
          </w:p>
        </w:tc>
        <w:tc>
          <w:tcPr>
            <w:tcW w:w="81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7</w:t>
            </w:r>
          </w:p>
        </w:tc>
        <w:tc>
          <w:tcPr>
            <w:tcW w:w="814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8</w:t>
            </w:r>
          </w:p>
        </w:tc>
        <w:tc>
          <w:tcPr>
            <w:tcW w:w="814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9</w:t>
            </w:r>
          </w:p>
        </w:tc>
        <w:tc>
          <w:tcPr>
            <w:tcW w:w="81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11</w:t>
            </w:r>
          </w:p>
        </w:tc>
        <w:tc>
          <w:tcPr>
            <w:tcW w:w="81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12</w:t>
            </w:r>
          </w:p>
        </w:tc>
        <w:tc>
          <w:tcPr>
            <w:tcW w:w="816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13</w:t>
            </w:r>
          </w:p>
        </w:tc>
        <w:tc>
          <w:tcPr>
            <w:tcW w:w="715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14</w:t>
            </w:r>
          </w:p>
        </w:tc>
        <w:tc>
          <w:tcPr>
            <w:tcW w:w="749" w:type="dxa"/>
            <w:shd w:val="clear" w:color="auto" w:fill="FFFFFF"/>
          </w:tcPr>
          <w:p w:rsidR="00EF376C" w:rsidRPr="006F242E" w:rsidRDefault="00EF376C" w:rsidP="006F7136">
            <w:pPr>
              <w:jc w:val="center"/>
              <w:rPr>
                <w:kern w:val="2"/>
              </w:rPr>
            </w:pPr>
            <w:r w:rsidRPr="006F242E">
              <w:rPr>
                <w:kern w:val="2"/>
              </w:rPr>
              <w:t>15</w:t>
            </w:r>
          </w:p>
        </w:tc>
      </w:tr>
      <w:tr w:rsidR="00EF376C" w:rsidRPr="006F242E" w:rsidTr="00EF376C">
        <w:tc>
          <w:tcPr>
            <w:tcW w:w="2129" w:type="dxa"/>
            <w:vMerge w:val="restart"/>
            <w:shd w:val="clear" w:color="auto" w:fill="FFFFFF"/>
          </w:tcPr>
          <w:p w:rsidR="00EF376C" w:rsidRPr="006F242E" w:rsidRDefault="00EF376C" w:rsidP="006F7136">
            <w:pPr>
              <w:rPr>
                <w:kern w:val="2"/>
              </w:rPr>
            </w:pPr>
            <w:r w:rsidRPr="009C385D">
              <w:t xml:space="preserve">Муниципальная программа </w:t>
            </w:r>
            <w:r>
              <w:t>Новоцимлянского сельского поселения</w:t>
            </w:r>
            <w:r w:rsidRPr="009C385D">
              <w:t xml:space="preserve"> «Охрана окружающей среды и рациональное природопользование</w:t>
            </w:r>
            <w:r>
              <w:t>»</w:t>
            </w:r>
          </w:p>
        </w:tc>
        <w:tc>
          <w:tcPr>
            <w:tcW w:w="1638" w:type="dxa"/>
          </w:tcPr>
          <w:p w:rsidR="00EF376C" w:rsidRDefault="00EF376C" w:rsidP="006F7136">
            <w:pPr>
              <w:rPr>
                <w:kern w:val="2"/>
              </w:rPr>
            </w:pPr>
            <w:r w:rsidRPr="006F242E">
              <w:rPr>
                <w:kern w:val="2"/>
              </w:rPr>
              <w:t>Всего</w:t>
            </w:r>
          </w:p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053" w:type="dxa"/>
          </w:tcPr>
          <w:p w:rsidR="00EF376C" w:rsidRPr="00526E77" w:rsidRDefault="00EF376C" w:rsidP="006F7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360</w:t>
            </w:r>
          </w:p>
        </w:tc>
        <w:tc>
          <w:tcPr>
            <w:tcW w:w="876" w:type="dxa"/>
          </w:tcPr>
          <w:p w:rsidR="00EF376C" w:rsidRPr="00526E77" w:rsidRDefault="00EF376C" w:rsidP="006F7136">
            <w:pPr>
              <w:ind w:left="-57" w:right="-57"/>
              <w:jc w:val="center"/>
              <w:rPr>
                <w:spacing w:val="-20"/>
                <w:kern w:val="2"/>
              </w:rPr>
            </w:pPr>
            <w:r>
              <w:rPr>
                <w:spacing w:val="-20"/>
                <w:kern w:val="2"/>
              </w:rPr>
              <w:t>30</w:t>
            </w:r>
          </w:p>
        </w:tc>
        <w:tc>
          <w:tcPr>
            <w:tcW w:w="815" w:type="dxa"/>
          </w:tcPr>
          <w:p w:rsidR="00EF376C" w:rsidRPr="00526E77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15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49" w:type="dxa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</w:tr>
      <w:tr w:rsidR="00EF376C" w:rsidRPr="006F242E" w:rsidTr="00EF376C">
        <w:trPr>
          <w:trHeight w:val="1916"/>
        </w:trPr>
        <w:tc>
          <w:tcPr>
            <w:tcW w:w="2129" w:type="dxa"/>
            <w:vMerge/>
          </w:tcPr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638" w:type="dxa"/>
            <w:shd w:val="clear" w:color="auto" w:fill="FFFFFF"/>
          </w:tcPr>
          <w:p w:rsidR="00EF376C" w:rsidRPr="006F242E" w:rsidRDefault="00EF376C" w:rsidP="006F7136">
            <w:pPr>
              <w:rPr>
                <w:kern w:val="2"/>
              </w:rPr>
            </w:pPr>
            <w:r>
              <w:rPr>
                <w:kern w:val="2"/>
              </w:rPr>
              <w:t>Бюджет Новоцимлянского сельского поселения</w:t>
            </w:r>
          </w:p>
        </w:tc>
        <w:tc>
          <w:tcPr>
            <w:tcW w:w="1053" w:type="dxa"/>
            <w:shd w:val="clear" w:color="auto" w:fill="FFFFFF"/>
          </w:tcPr>
          <w:p w:rsidR="00EF376C" w:rsidRPr="00526E77" w:rsidRDefault="00EF376C" w:rsidP="006F7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360</w:t>
            </w:r>
          </w:p>
        </w:tc>
        <w:tc>
          <w:tcPr>
            <w:tcW w:w="87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5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15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49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</w:tr>
      <w:tr w:rsidR="00EF376C" w:rsidRPr="006F242E" w:rsidTr="00EF376C">
        <w:trPr>
          <w:trHeight w:val="233"/>
        </w:trPr>
        <w:tc>
          <w:tcPr>
            <w:tcW w:w="2129" w:type="dxa"/>
            <w:vMerge w:val="restart"/>
          </w:tcPr>
          <w:p w:rsidR="00EF376C" w:rsidRPr="006F242E" w:rsidRDefault="00EF376C" w:rsidP="006F7136">
            <w:pPr>
              <w:rPr>
                <w:kern w:val="2"/>
              </w:rPr>
            </w:pPr>
            <w:r w:rsidRPr="00E2155A">
              <w:rPr>
                <w:color w:val="000000"/>
              </w:rPr>
              <w:t xml:space="preserve">Подпрограмма  1 </w:t>
            </w:r>
            <w:r>
              <w:rPr>
                <w:szCs w:val="28"/>
              </w:rPr>
              <w:t>«</w:t>
            </w:r>
            <w:r w:rsidRPr="00D373DD">
              <w:rPr>
                <w:szCs w:val="28"/>
              </w:rPr>
              <w:t xml:space="preserve">Охрана окружающей </w:t>
            </w:r>
            <w:r w:rsidRPr="00D373DD">
              <w:rPr>
                <w:szCs w:val="28"/>
              </w:rPr>
              <w:lastRenderedPageBreak/>
              <w:t xml:space="preserve">среды в  </w:t>
            </w:r>
            <w:proofErr w:type="spellStart"/>
            <w:r w:rsidRPr="00D373DD">
              <w:rPr>
                <w:szCs w:val="28"/>
              </w:rPr>
              <w:t>Новоцимлянском</w:t>
            </w:r>
            <w:proofErr w:type="spellEnd"/>
            <w:r w:rsidRPr="00D373DD">
              <w:rPr>
                <w:szCs w:val="28"/>
              </w:rPr>
              <w:t xml:space="preserve">  сельском поселении»                                                         </w:t>
            </w:r>
          </w:p>
        </w:tc>
        <w:tc>
          <w:tcPr>
            <w:tcW w:w="1638" w:type="dxa"/>
            <w:shd w:val="clear" w:color="auto" w:fill="FFFFFF"/>
          </w:tcPr>
          <w:p w:rsidR="00EF376C" w:rsidRDefault="00EF376C" w:rsidP="006F7136">
            <w:pPr>
              <w:rPr>
                <w:kern w:val="2"/>
              </w:rPr>
            </w:pPr>
            <w:r w:rsidRPr="006F242E">
              <w:rPr>
                <w:kern w:val="2"/>
              </w:rPr>
              <w:lastRenderedPageBreak/>
              <w:t>Всего</w:t>
            </w:r>
          </w:p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053" w:type="dxa"/>
            <w:shd w:val="clear" w:color="auto" w:fill="FFFFFF"/>
          </w:tcPr>
          <w:p w:rsidR="00EF376C" w:rsidRPr="00526E77" w:rsidRDefault="00EF376C" w:rsidP="006F7136">
            <w:pPr>
              <w:jc w:val="center"/>
              <w:rPr>
                <w:kern w:val="2"/>
              </w:rPr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76" w:type="dxa"/>
            <w:shd w:val="clear" w:color="auto" w:fill="FFFFFF"/>
          </w:tcPr>
          <w:p w:rsidR="00EF376C" w:rsidRPr="00526E77" w:rsidRDefault="00EF376C" w:rsidP="006F7136">
            <w:pPr>
              <w:ind w:left="-57" w:right="-57"/>
              <w:jc w:val="center"/>
              <w:rPr>
                <w:kern w:val="2"/>
              </w:rPr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4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4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715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749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</w:tr>
      <w:tr w:rsidR="00EF376C" w:rsidRPr="006F242E" w:rsidTr="00EF376C">
        <w:trPr>
          <w:trHeight w:val="272"/>
        </w:trPr>
        <w:tc>
          <w:tcPr>
            <w:tcW w:w="2129" w:type="dxa"/>
            <w:vMerge/>
          </w:tcPr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638" w:type="dxa"/>
            <w:shd w:val="clear" w:color="auto" w:fill="FFFFFF"/>
          </w:tcPr>
          <w:p w:rsidR="00EF376C" w:rsidRPr="006F242E" w:rsidRDefault="00EF376C" w:rsidP="006F7136">
            <w:pPr>
              <w:rPr>
                <w:kern w:val="2"/>
              </w:rPr>
            </w:pPr>
            <w:r>
              <w:rPr>
                <w:kern w:val="2"/>
              </w:rPr>
              <w:t xml:space="preserve">Бюджет </w:t>
            </w:r>
            <w:r>
              <w:rPr>
                <w:kern w:val="2"/>
              </w:rPr>
              <w:lastRenderedPageBreak/>
              <w:t>Новоцимлянского сельского поселения</w:t>
            </w:r>
          </w:p>
        </w:tc>
        <w:tc>
          <w:tcPr>
            <w:tcW w:w="1053" w:type="dxa"/>
            <w:shd w:val="clear" w:color="auto" w:fill="FFFFFF"/>
          </w:tcPr>
          <w:p w:rsidR="00EF376C" w:rsidRPr="00526E77" w:rsidRDefault="00EF376C" w:rsidP="006F7136">
            <w:pPr>
              <w:jc w:val="center"/>
              <w:rPr>
                <w:kern w:val="2"/>
              </w:rPr>
            </w:pPr>
            <w:r w:rsidRPr="00526E77">
              <w:rPr>
                <w:kern w:val="2"/>
              </w:rPr>
              <w:lastRenderedPageBreak/>
              <w:t>0</w:t>
            </w:r>
          </w:p>
        </w:tc>
        <w:tc>
          <w:tcPr>
            <w:tcW w:w="87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5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4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4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81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715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  <w:tc>
          <w:tcPr>
            <w:tcW w:w="749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 w:rsidRPr="00526E77">
              <w:rPr>
                <w:kern w:val="2"/>
              </w:rPr>
              <w:t>0</w:t>
            </w:r>
          </w:p>
        </w:tc>
      </w:tr>
      <w:tr w:rsidR="00EF376C" w:rsidRPr="006F242E" w:rsidTr="00EF376C">
        <w:trPr>
          <w:trHeight w:val="309"/>
        </w:trPr>
        <w:tc>
          <w:tcPr>
            <w:tcW w:w="2129" w:type="dxa"/>
            <w:vMerge w:val="restart"/>
          </w:tcPr>
          <w:p w:rsidR="00EF376C" w:rsidRPr="006F242E" w:rsidRDefault="00EF376C" w:rsidP="006F7136">
            <w:pPr>
              <w:jc w:val="both"/>
              <w:rPr>
                <w:kern w:val="2"/>
              </w:rPr>
            </w:pPr>
            <w:r>
              <w:rPr>
                <w:szCs w:val="28"/>
              </w:rPr>
              <w:lastRenderedPageBreak/>
              <w:t xml:space="preserve">Подпрограмма 2 </w:t>
            </w:r>
            <w:r w:rsidRPr="00766156">
              <w:rPr>
                <w:szCs w:val="28"/>
              </w:rPr>
              <w:t>«Формирование комплексной системы управления отходами и вто</w:t>
            </w:r>
            <w:r>
              <w:rPr>
                <w:szCs w:val="28"/>
              </w:rPr>
              <w:t>ричными материальными ресурсами</w:t>
            </w:r>
            <w:r w:rsidRPr="00766156">
              <w:rPr>
                <w:szCs w:val="28"/>
              </w:rPr>
              <w:t>»</w:t>
            </w:r>
          </w:p>
        </w:tc>
        <w:tc>
          <w:tcPr>
            <w:tcW w:w="1638" w:type="dxa"/>
            <w:shd w:val="clear" w:color="auto" w:fill="FFFFFF"/>
          </w:tcPr>
          <w:p w:rsidR="00EF376C" w:rsidRDefault="00EF376C" w:rsidP="006F7136">
            <w:pPr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6F242E">
              <w:rPr>
                <w:kern w:val="2"/>
              </w:rPr>
              <w:t>сего</w:t>
            </w:r>
          </w:p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053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>
              <w:t>360</w:t>
            </w:r>
          </w:p>
        </w:tc>
        <w:tc>
          <w:tcPr>
            <w:tcW w:w="876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5" w:type="dxa"/>
            <w:shd w:val="clear" w:color="auto" w:fill="FFFFFF"/>
          </w:tcPr>
          <w:p w:rsidR="00EF376C" w:rsidRPr="00526E77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15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49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</w:tr>
      <w:tr w:rsidR="00EF376C" w:rsidRPr="006F242E" w:rsidTr="00EF376C">
        <w:trPr>
          <w:trHeight w:val="290"/>
        </w:trPr>
        <w:tc>
          <w:tcPr>
            <w:tcW w:w="2129" w:type="dxa"/>
            <w:vMerge/>
          </w:tcPr>
          <w:p w:rsidR="00EF376C" w:rsidRPr="006F242E" w:rsidRDefault="00EF376C" w:rsidP="006F7136">
            <w:pPr>
              <w:rPr>
                <w:kern w:val="2"/>
              </w:rPr>
            </w:pPr>
          </w:p>
        </w:tc>
        <w:tc>
          <w:tcPr>
            <w:tcW w:w="1638" w:type="dxa"/>
            <w:shd w:val="clear" w:color="auto" w:fill="FFFFFF"/>
          </w:tcPr>
          <w:p w:rsidR="00EF376C" w:rsidRPr="006F242E" w:rsidRDefault="00EF376C" w:rsidP="006F7136">
            <w:pPr>
              <w:rPr>
                <w:kern w:val="2"/>
              </w:rPr>
            </w:pPr>
            <w:r>
              <w:rPr>
                <w:kern w:val="2"/>
              </w:rPr>
              <w:t>Бюджет Новоцимлянского сельского поселения</w:t>
            </w:r>
          </w:p>
        </w:tc>
        <w:tc>
          <w:tcPr>
            <w:tcW w:w="1053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360</w:t>
            </w:r>
          </w:p>
        </w:tc>
        <w:tc>
          <w:tcPr>
            <w:tcW w:w="87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5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4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816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15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  <w:tc>
          <w:tcPr>
            <w:tcW w:w="749" w:type="dxa"/>
            <w:shd w:val="clear" w:color="auto" w:fill="FFFFFF"/>
          </w:tcPr>
          <w:p w:rsidR="00EF376C" w:rsidRDefault="00EF376C" w:rsidP="006F7136">
            <w:pPr>
              <w:jc w:val="center"/>
            </w:pPr>
            <w:r>
              <w:t>30</w:t>
            </w:r>
          </w:p>
        </w:tc>
      </w:tr>
    </w:tbl>
    <w:p w:rsidR="00EF376C" w:rsidRDefault="00EF376C" w:rsidP="004B3522"/>
    <w:p w:rsidR="00B53184" w:rsidRDefault="00B53184" w:rsidP="004B3522"/>
    <w:p w:rsidR="00B53184" w:rsidRDefault="00B53184" w:rsidP="004B3522"/>
    <w:p w:rsidR="00B53184" w:rsidRDefault="00B53184" w:rsidP="004B3522"/>
    <w:p w:rsidR="00B53184" w:rsidRDefault="00B53184" w:rsidP="004B3522"/>
    <w:p w:rsidR="00B53184" w:rsidRDefault="00B53184" w:rsidP="004B3522"/>
    <w:p w:rsidR="00B53184" w:rsidRDefault="00B53184" w:rsidP="004B3522"/>
    <w:p w:rsidR="00B53184" w:rsidRDefault="00B53184" w:rsidP="004B3522"/>
    <w:p w:rsidR="00B53184" w:rsidRDefault="00B53184" w:rsidP="004B3522"/>
    <w:p w:rsidR="00B53184" w:rsidRDefault="00B53184" w:rsidP="004B3522">
      <w:pPr>
        <w:sectPr w:rsidR="00B53184" w:rsidSect="004B35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53184" w:rsidRDefault="00B53184" w:rsidP="00B53184">
      <w:pPr>
        <w:ind w:right="-244"/>
        <w:jc w:val="center"/>
        <w:rPr>
          <w:sz w:val="28"/>
          <w:szCs w:val="28"/>
        </w:rPr>
      </w:pPr>
    </w:p>
    <w:p w:rsidR="00B53184" w:rsidRPr="00BF5A3E" w:rsidRDefault="00B53184" w:rsidP="00B53184">
      <w:pPr>
        <w:widowControl w:val="0"/>
        <w:jc w:val="right"/>
        <w:rPr>
          <w:color w:val="000000"/>
        </w:rPr>
      </w:pPr>
      <w:r>
        <w:rPr>
          <w:sz w:val="28"/>
          <w:szCs w:val="28"/>
        </w:rPr>
        <w:tab/>
      </w:r>
      <w:r w:rsidRPr="00BF5A3E">
        <w:rPr>
          <w:color w:val="000000"/>
        </w:rPr>
        <w:t>Приложение № 2</w:t>
      </w:r>
    </w:p>
    <w:p w:rsidR="00B53184" w:rsidRPr="00BF5A3E" w:rsidRDefault="00B53184" w:rsidP="00B53184">
      <w:pPr>
        <w:widowControl w:val="0"/>
        <w:jc w:val="right"/>
        <w:rPr>
          <w:color w:val="000000"/>
        </w:rPr>
      </w:pPr>
      <w:r w:rsidRPr="00BF5A3E">
        <w:rPr>
          <w:color w:val="000000"/>
        </w:rPr>
        <w:t xml:space="preserve">                                                                </w:t>
      </w:r>
      <w:r w:rsidR="00074E49">
        <w:rPr>
          <w:color w:val="000000"/>
        </w:rPr>
        <w:t xml:space="preserve">                       к постановлению</w:t>
      </w:r>
      <w:r w:rsidRPr="00BF5A3E">
        <w:rPr>
          <w:color w:val="000000"/>
        </w:rPr>
        <w:t xml:space="preserve"> Администрации</w:t>
      </w:r>
    </w:p>
    <w:p w:rsidR="00B53184" w:rsidRPr="00BF5A3E" w:rsidRDefault="00B53184" w:rsidP="00B53184">
      <w:pPr>
        <w:widowControl w:val="0"/>
        <w:jc w:val="right"/>
        <w:rPr>
          <w:color w:val="000000"/>
        </w:rPr>
      </w:pPr>
      <w:r w:rsidRPr="00BF5A3E">
        <w:rPr>
          <w:color w:val="000000"/>
        </w:rPr>
        <w:t xml:space="preserve">                                                                                           Новоцимлянского сельского поселения </w:t>
      </w:r>
    </w:p>
    <w:p w:rsidR="00B53184" w:rsidRPr="00B53184" w:rsidRDefault="00B53184" w:rsidP="00B53184">
      <w:pPr>
        <w:widowControl w:val="0"/>
        <w:ind w:left="6372"/>
        <w:jc w:val="right"/>
        <w:rPr>
          <w:color w:val="000000"/>
        </w:rPr>
      </w:pPr>
      <w:r w:rsidRPr="00BF5A3E">
        <w:rPr>
          <w:color w:val="000000"/>
        </w:rPr>
        <w:t xml:space="preserve">                  от </w:t>
      </w:r>
      <w:r w:rsidRPr="00BF5A3E">
        <w:t>27.12.2018 №14</w:t>
      </w:r>
      <w:r>
        <w:t>4</w:t>
      </w:r>
      <w:r w:rsidRPr="00BF5A3E">
        <w:rPr>
          <w:color w:val="000000"/>
        </w:rPr>
        <w:t xml:space="preserve">         </w:t>
      </w:r>
      <w:r>
        <w:rPr>
          <w:color w:val="000000"/>
        </w:rPr>
        <w:t xml:space="preserve"> </w:t>
      </w:r>
    </w:p>
    <w:p w:rsidR="00B53184" w:rsidRDefault="00B53184" w:rsidP="00B53184">
      <w:pPr>
        <w:ind w:right="-244"/>
        <w:jc w:val="center"/>
        <w:rPr>
          <w:sz w:val="28"/>
          <w:szCs w:val="28"/>
        </w:rPr>
      </w:pPr>
    </w:p>
    <w:p w:rsidR="00B53184" w:rsidRDefault="00B53184" w:rsidP="00B53184">
      <w:pPr>
        <w:ind w:right="-244"/>
        <w:jc w:val="center"/>
        <w:rPr>
          <w:sz w:val="28"/>
          <w:szCs w:val="28"/>
        </w:rPr>
      </w:pPr>
    </w:p>
    <w:p w:rsidR="00B53184" w:rsidRPr="005C5470" w:rsidRDefault="00B53184" w:rsidP="00B53184">
      <w:pPr>
        <w:ind w:right="-244"/>
        <w:jc w:val="center"/>
        <w:rPr>
          <w:sz w:val="28"/>
          <w:szCs w:val="28"/>
        </w:rPr>
      </w:pPr>
      <w:r w:rsidRPr="005C5470">
        <w:rPr>
          <w:sz w:val="28"/>
          <w:szCs w:val="28"/>
        </w:rPr>
        <w:t>ПЕРЕЧЕНЬ</w:t>
      </w:r>
    </w:p>
    <w:p w:rsidR="00B53184" w:rsidRPr="005C5470" w:rsidRDefault="00B53184" w:rsidP="00B53184">
      <w:pPr>
        <w:ind w:right="-244"/>
        <w:jc w:val="center"/>
        <w:rPr>
          <w:sz w:val="28"/>
          <w:szCs w:val="28"/>
        </w:rPr>
      </w:pPr>
      <w:r w:rsidRPr="005C5470">
        <w:rPr>
          <w:sz w:val="28"/>
          <w:szCs w:val="28"/>
        </w:rPr>
        <w:t xml:space="preserve">постановлений Администрации </w:t>
      </w:r>
      <w:r>
        <w:rPr>
          <w:sz w:val="28"/>
          <w:szCs w:val="28"/>
        </w:rPr>
        <w:t>Новоцимлянского</w:t>
      </w:r>
      <w:r w:rsidRPr="005C5470">
        <w:rPr>
          <w:sz w:val="28"/>
          <w:szCs w:val="28"/>
        </w:rPr>
        <w:t xml:space="preserve"> сельского поселения,</w:t>
      </w:r>
    </w:p>
    <w:p w:rsidR="00B53184" w:rsidRPr="005C5470" w:rsidRDefault="00B53184" w:rsidP="00B53184">
      <w:pPr>
        <w:ind w:right="-244"/>
        <w:jc w:val="center"/>
        <w:rPr>
          <w:sz w:val="28"/>
          <w:szCs w:val="28"/>
        </w:rPr>
      </w:pPr>
      <w:proofErr w:type="gramStart"/>
      <w:r w:rsidRPr="005C5470">
        <w:rPr>
          <w:sz w:val="28"/>
          <w:szCs w:val="28"/>
        </w:rPr>
        <w:t>признанных</w:t>
      </w:r>
      <w:proofErr w:type="gramEnd"/>
      <w:r w:rsidRPr="005C5470">
        <w:rPr>
          <w:sz w:val="28"/>
          <w:szCs w:val="28"/>
        </w:rPr>
        <w:t xml:space="preserve"> утратившими силу</w:t>
      </w:r>
    </w:p>
    <w:p w:rsidR="00B53184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5C5470">
        <w:rPr>
          <w:sz w:val="28"/>
          <w:szCs w:val="28"/>
        </w:rPr>
        <w:t xml:space="preserve">1. Постановление Администрации </w:t>
      </w:r>
      <w:r>
        <w:rPr>
          <w:sz w:val="28"/>
          <w:szCs w:val="28"/>
        </w:rPr>
        <w:t>Новоцимлянского сельского поселения от 17.09.2013 № 71</w:t>
      </w:r>
      <w:r w:rsidRPr="005C5470">
        <w:rPr>
          <w:sz w:val="28"/>
          <w:szCs w:val="28"/>
        </w:rPr>
        <w:t xml:space="preserve"> «Об утверждении муниципальной программы </w:t>
      </w:r>
      <w:r>
        <w:rPr>
          <w:bCs/>
          <w:sz w:val="28"/>
          <w:szCs w:val="28"/>
        </w:rPr>
        <w:t xml:space="preserve">Новоцимлянского </w:t>
      </w:r>
      <w:r w:rsidRPr="005C5470">
        <w:rPr>
          <w:bCs/>
          <w:sz w:val="28"/>
          <w:szCs w:val="28"/>
        </w:rPr>
        <w:t>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природопользования»</w:t>
      </w:r>
      <w:r w:rsidRPr="005C5470">
        <w:rPr>
          <w:bCs/>
          <w:kern w:val="2"/>
          <w:sz w:val="28"/>
          <w:szCs w:val="28"/>
        </w:rPr>
        <w:t>.</w:t>
      </w:r>
    </w:p>
    <w:p w:rsidR="00B53184" w:rsidRPr="005C5470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5C5470">
        <w:rPr>
          <w:sz w:val="28"/>
          <w:szCs w:val="28"/>
        </w:rPr>
        <w:t xml:space="preserve">2. Постановление Администрации </w:t>
      </w:r>
      <w:r>
        <w:rPr>
          <w:sz w:val="28"/>
          <w:szCs w:val="28"/>
        </w:rPr>
        <w:t>Новоцимлянского</w:t>
      </w:r>
      <w:r w:rsidRPr="005C547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от 28.10.2013 № 91 </w:t>
      </w:r>
      <w:r w:rsidRPr="005C5470">
        <w:rPr>
          <w:sz w:val="28"/>
          <w:szCs w:val="28"/>
        </w:rPr>
        <w:t xml:space="preserve">«Об утверждении муниципальной программы </w:t>
      </w:r>
      <w:r>
        <w:rPr>
          <w:bCs/>
          <w:sz w:val="28"/>
          <w:szCs w:val="28"/>
        </w:rPr>
        <w:t xml:space="preserve">Новоцимлянского </w:t>
      </w:r>
      <w:r w:rsidRPr="005C5470">
        <w:rPr>
          <w:bCs/>
          <w:sz w:val="28"/>
          <w:szCs w:val="28"/>
        </w:rPr>
        <w:t>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природопользования»</w:t>
      </w:r>
      <w:r w:rsidRPr="005C5470">
        <w:rPr>
          <w:bCs/>
          <w:kern w:val="2"/>
          <w:sz w:val="28"/>
          <w:szCs w:val="28"/>
        </w:rPr>
        <w:t>.</w:t>
      </w:r>
    </w:p>
    <w:p w:rsidR="00B53184" w:rsidRPr="005C5470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5C5470">
        <w:rPr>
          <w:sz w:val="28"/>
          <w:szCs w:val="28"/>
        </w:rPr>
        <w:t xml:space="preserve">3. Постановление Администрации </w:t>
      </w:r>
      <w:r>
        <w:rPr>
          <w:sz w:val="28"/>
          <w:szCs w:val="28"/>
        </w:rPr>
        <w:t>Новоцимлянского сельского поселения от 17</w:t>
      </w:r>
      <w:r w:rsidRPr="005C5470">
        <w:rPr>
          <w:sz w:val="28"/>
          <w:szCs w:val="28"/>
        </w:rPr>
        <w:t>.</w:t>
      </w:r>
      <w:r>
        <w:rPr>
          <w:sz w:val="28"/>
          <w:szCs w:val="28"/>
        </w:rPr>
        <w:t>12.2014 №129</w:t>
      </w:r>
      <w:r w:rsidRPr="005C5470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28.10.2013 № 91 </w:t>
      </w:r>
      <w:r w:rsidRPr="005C5470">
        <w:rPr>
          <w:sz w:val="28"/>
          <w:szCs w:val="28"/>
        </w:rPr>
        <w:t xml:space="preserve">«Об утверждении муниципальной программы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</w:t>
      </w:r>
      <w:r w:rsidRPr="005C5470">
        <w:rPr>
          <w:bCs/>
          <w:kern w:val="2"/>
          <w:sz w:val="28"/>
          <w:szCs w:val="28"/>
        </w:rPr>
        <w:t>».</w:t>
      </w:r>
    </w:p>
    <w:p w:rsidR="00B53184" w:rsidRPr="005C5470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 w:rsidRPr="005C5470">
        <w:rPr>
          <w:sz w:val="28"/>
          <w:szCs w:val="28"/>
        </w:rPr>
        <w:t xml:space="preserve">4. Постановление Администрации </w:t>
      </w:r>
      <w:r>
        <w:rPr>
          <w:sz w:val="28"/>
          <w:szCs w:val="28"/>
        </w:rPr>
        <w:t>Новоцимлянского сельского поселения от 11.01.2016 №2</w:t>
      </w:r>
      <w:r w:rsidRPr="005C5470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28.10.2013 № 91</w:t>
      </w:r>
      <w:r w:rsidRPr="005C5470">
        <w:rPr>
          <w:sz w:val="28"/>
          <w:szCs w:val="28"/>
        </w:rPr>
        <w:t xml:space="preserve"> «Об утверждении муниципальной программы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</w:t>
      </w:r>
      <w:r w:rsidRPr="005C5470">
        <w:rPr>
          <w:bCs/>
          <w:kern w:val="2"/>
          <w:sz w:val="28"/>
          <w:szCs w:val="28"/>
        </w:rPr>
        <w:t>».</w:t>
      </w:r>
    </w:p>
    <w:p w:rsidR="00B53184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C547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Новоцимлянского</w:t>
      </w:r>
      <w:r w:rsidRPr="005C547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30.11.2016 №165</w:t>
      </w:r>
      <w:r w:rsidRPr="005C5470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28.10.2013 № 91 </w:t>
      </w:r>
      <w:r w:rsidRPr="005C5470">
        <w:rPr>
          <w:sz w:val="28"/>
          <w:szCs w:val="28"/>
        </w:rPr>
        <w:t xml:space="preserve">«Об утверждении муниципальной программы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</w:t>
      </w:r>
      <w:r w:rsidRPr="005C5470">
        <w:rPr>
          <w:bCs/>
          <w:kern w:val="2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53184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C547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Новоцимлянского сельского поселения от 30.03.2017 №32</w:t>
      </w:r>
      <w:r w:rsidRPr="005C5470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bCs/>
          <w:sz w:val="28"/>
          <w:szCs w:val="28"/>
        </w:rPr>
        <w:t xml:space="preserve">Новоцимлянского </w:t>
      </w:r>
      <w:r w:rsidRPr="005C5470"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28.10.2013 № 91</w:t>
      </w:r>
      <w:r w:rsidRPr="005C5470">
        <w:rPr>
          <w:sz w:val="28"/>
          <w:szCs w:val="28"/>
        </w:rPr>
        <w:t xml:space="preserve"> «Об утверждении муниципальной программы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</w:t>
      </w:r>
      <w:r w:rsidRPr="005C5470">
        <w:rPr>
          <w:bCs/>
          <w:kern w:val="2"/>
          <w:sz w:val="28"/>
          <w:szCs w:val="28"/>
        </w:rPr>
        <w:t>».</w:t>
      </w:r>
    </w:p>
    <w:p w:rsidR="00B53184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7.</w:t>
      </w:r>
      <w:r w:rsidRPr="00C41517">
        <w:rPr>
          <w:sz w:val="28"/>
          <w:szCs w:val="28"/>
        </w:rPr>
        <w:t xml:space="preserve"> </w:t>
      </w:r>
      <w:r w:rsidRPr="005C547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Новоцимлянского сельского поселения от 19.01.2018 №5 </w:t>
      </w:r>
      <w:r w:rsidRPr="005C5470">
        <w:rPr>
          <w:sz w:val="28"/>
          <w:szCs w:val="28"/>
        </w:rPr>
        <w:t xml:space="preserve">«О внесении изменений в постановление Администрации </w:t>
      </w:r>
      <w:r>
        <w:rPr>
          <w:bCs/>
          <w:sz w:val="28"/>
          <w:szCs w:val="28"/>
        </w:rPr>
        <w:t xml:space="preserve">Новоцимлянского </w:t>
      </w:r>
      <w:r w:rsidRPr="005C5470"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от 28.10.2013 № 91</w:t>
      </w:r>
      <w:r w:rsidRPr="005C5470">
        <w:rPr>
          <w:sz w:val="28"/>
          <w:szCs w:val="28"/>
        </w:rPr>
        <w:t xml:space="preserve"> «Об утверждении муниципальной программы </w:t>
      </w:r>
      <w:r>
        <w:rPr>
          <w:bCs/>
          <w:sz w:val="28"/>
          <w:szCs w:val="28"/>
        </w:rPr>
        <w:t>Новоцимлянского</w:t>
      </w:r>
      <w:r w:rsidRPr="005C5470">
        <w:rPr>
          <w:bCs/>
          <w:sz w:val="28"/>
          <w:szCs w:val="28"/>
        </w:rPr>
        <w:t xml:space="preserve"> сельского поселения</w:t>
      </w:r>
      <w:r w:rsidRPr="005C547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рационального природопользования</w:t>
      </w:r>
      <w:r w:rsidRPr="005C5470">
        <w:rPr>
          <w:bCs/>
          <w:kern w:val="2"/>
          <w:sz w:val="28"/>
          <w:szCs w:val="28"/>
        </w:rPr>
        <w:t>».</w:t>
      </w:r>
    </w:p>
    <w:p w:rsidR="00B53184" w:rsidRPr="002D39F2" w:rsidRDefault="00B53184" w:rsidP="00B53184">
      <w:pPr>
        <w:ind w:right="-244" w:firstLine="709"/>
        <w:jc w:val="both"/>
        <w:rPr>
          <w:bCs/>
          <w:kern w:val="2"/>
          <w:sz w:val="28"/>
          <w:szCs w:val="28"/>
        </w:rPr>
        <w:sectPr w:rsidR="00B53184" w:rsidRPr="002D39F2" w:rsidSect="006B5D85">
          <w:pgSz w:w="11905" w:h="16838"/>
          <w:pgMar w:top="567" w:right="567" w:bottom="567" w:left="1258" w:header="284" w:footer="284" w:gutter="0"/>
          <w:pgNumType w:start="1"/>
          <w:cols w:space="720"/>
          <w:noEndnote/>
          <w:docGrid w:linePitch="299"/>
        </w:sectPr>
      </w:pPr>
    </w:p>
    <w:p w:rsidR="00B53184" w:rsidRPr="005C5470" w:rsidRDefault="00B53184" w:rsidP="00B53184">
      <w:pPr>
        <w:tabs>
          <w:tab w:val="left" w:pos="993"/>
        </w:tabs>
        <w:jc w:val="both"/>
        <w:rPr>
          <w:sz w:val="28"/>
          <w:szCs w:val="28"/>
        </w:rPr>
      </w:pPr>
    </w:p>
    <w:p w:rsidR="00B53184" w:rsidRDefault="00B53184" w:rsidP="004B3522"/>
    <w:sectPr w:rsidR="00B53184" w:rsidSect="005C5470">
      <w:pgSz w:w="11905" w:h="16838"/>
      <w:pgMar w:top="567" w:right="1259" w:bottom="567" w:left="1540" w:header="284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22" w:rsidRDefault="004B3522" w:rsidP="00447D5E">
      <w:r>
        <w:separator/>
      </w:r>
    </w:p>
  </w:endnote>
  <w:endnote w:type="continuationSeparator" w:id="0">
    <w:p w:rsidR="004B3522" w:rsidRDefault="004B3522" w:rsidP="0044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22" w:rsidRDefault="0011365D" w:rsidP="004B3522">
    <w:pPr>
      <w:pStyle w:val="a8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35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45FD">
      <w:rPr>
        <w:rStyle w:val="a7"/>
        <w:noProof/>
      </w:rPr>
      <w:t>1</w:t>
    </w:r>
    <w:r>
      <w:rPr>
        <w:rStyle w:val="a7"/>
      </w:rPr>
      <w:fldChar w:fldCharType="end"/>
    </w:r>
  </w:p>
  <w:p w:rsidR="004B3522" w:rsidRDefault="004B3522" w:rsidP="004B352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22" w:rsidRDefault="004B3522" w:rsidP="00447D5E">
      <w:r>
        <w:separator/>
      </w:r>
    </w:p>
  </w:footnote>
  <w:footnote w:type="continuationSeparator" w:id="0">
    <w:p w:rsidR="004B3522" w:rsidRDefault="004B3522" w:rsidP="0044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522" w:rsidRDefault="004B3522" w:rsidP="004B3522">
    <w:pPr>
      <w:pStyle w:val="a5"/>
      <w:framePr w:wrap="auto" w:vAnchor="text" w:hAnchor="margin" w:xAlign="right" w:y="1"/>
      <w:rPr>
        <w:rStyle w:val="a7"/>
      </w:rPr>
    </w:pPr>
  </w:p>
  <w:p w:rsidR="004B3522" w:rsidRDefault="004B3522" w:rsidP="004B3522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14"/>
    <w:rsid w:val="00074E49"/>
    <w:rsid w:val="000F71A2"/>
    <w:rsid w:val="0011365D"/>
    <w:rsid w:val="00246A4B"/>
    <w:rsid w:val="002C45FD"/>
    <w:rsid w:val="00447D5E"/>
    <w:rsid w:val="0048199E"/>
    <w:rsid w:val="00493CBB"/>
    <w:rsid w:val="004B3522"/>
    <w:rsid w:val="005B0931"/>
    <w:rsid w:val="007019F8"/>
    <w:rsid w:val="00746853"/>
    <w:rsid w:val="0085688E"/>
    <w:rsid w:val="00A30BC0"/>
    <w:rsid w:val="00AC0D14"/>
    <w:rsid w:val="00AD4659"/>
    <w:rsid w:val="00B53184"/>
    <w:rsid w:val="00C3641A"/>
    <w:rsid w:val="00C668D4"/>
    <w:rsid w:val="00DB27A4"/>
    <w:rsid w:val="00E35576"/>
    <w:rsid w:val="00E95077"/>
    <w:rsid w:val="00EE4091"/>
    <w:rsid w:val="00EF376C"/>
    <w:rsid w:val="00F6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0D1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0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AC0D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0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C0D14"/>
    <w:rPr>
      <w:rFonts w:cs="Times New Roman"/>
    </w:rPr>
  </w:style>
  <w:style w:type="paragraph" w:customStyle="1" w:styleId="ConsPlusCell">
    <w:name w:val="ConsPlusCell"/>
    <w:rsid w:val="00AC0D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C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C0D1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C0D14"/>
    <w:rPr>
      <w:rFonts w:ascii="Calibri" w:eastAsia="Times New Roman" w:hAnsi="Calibri" w:cs="Calibri"/>
      <w:lang w:eastAsia="ru-RU"/>
    </w:rPr>
  </w:style>
  <w:style w:type="paragraph" w:customStyle="1" w:styleId="Postan">
    <w:name w:val="Postan"/>
    <w:basedOn w:val="a"/>
    <w:rsid w:val="00074E49"/>
    <w:pPr>
      <w:jc w:val="center"/>
    </w:pPr>
    <w:rPr>
      <w:rFonts w:eastAsia="Calibri"/>
      <w:sz w:val="28"/>
      <w:szCs w:val="20"/>
    </w:rPr>
  </w:style>
  <w:style w:type="paragraph" w:styleId="aa">
    <w:name w:val="No Spacing"/>
    <w:qFormat/>
    <w:rsid w:val="0007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C2B4771D73ECEB33329870B1E02A0B5806698E2B7234597361D490CCD65D4F2B384BC7AF82178r1m4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99689D879F7EF63279610EA9EE6F377212D4BEB197CDE60A6EA83E4i3nA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9C10CC35943FA406CBAA3A50C740D1AB28FB019A81006B28B5744B881635550556FAEF3539ADCFB5E8258SFN" TargetMode="External"/><Relationship Id="rId11" Type="http://schemas.openxmlformats.org/officeDocument/2006/relationships/hyperlink" Target="consultantplus://offline/ref=505FF80CD7416FADE935AB4B7995AC5ED6C6BF48BFA20B43ACB5E9FE8F2BE34D7FA5EE33C457j5b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5FF80CD7416FADE935AB4B7995AC5ED6C6BF48BFA20B43ACB5E9FE8F2BE34D7FA5EE34C557j5b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5FF80CD7416FADE935AB4B7995AC5ED6C6BF48BFA20B43ACB5E9FE8F2BE34D7FA5EE37C8j5b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cp:lastPrinted>2018-12-27T13:00:00Z</cp:lastPrinted>
  <dcterms:created xsi:type="dcterms:W3CDTF">2018-12-27T13:03:00Z</dcterms:created>
  <dcterms:modified xsi:type="dcterms:W3CDTF">2018-12-27T13:03:00Z</dcterms:modified>
</cp:coreProperties>
</file>