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B" w:rsidRDefault="003A42EB" w:rsidP="003A42EB">
      <w:pPr>
        <w:jc w:val="right"/>
        <w:rPr>
          <w:b/>
          <w:sz w:val="28"/>
          <w:szCs w:val="28"/>
        </w:rPr>
      </w:pPr>
    </w:p>
    <w:p w:rsidR="0000650E" w:rsidRDefault="0000650E" w:rsidP="0000650E">
      <w:pPr>
        <w:jc w:val="right"/>
        <w:rPr>
          <w:b/>
          <w:noProof/>
          <w:sz w:val="28"/>
          <w:szCs w:val="28"/>
        </w:rPr>
      </w:pPr>
    </w:p>
    <w:p w:rsidR="00AF015C" w:rsidRDefault="00A462F4" w:rsidP="005E3092">
      <w:pPr>
        <w:jc w:val="center"/>
        <w:rPr>
          <w:b/>
          <w:sz w:val="28"/>
          <w:szCs w:val="28"/>
        </w:rPr>
      </w:pPr>
      <w:r w:rsidRPr="00A462F4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82135" w:rsidRPr="00297976" w:rsidRDefault="00A60433" w:rsidP="00297976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662BE1" w:rsidRDefault="00662BE1" w:rsidP="005273B1">
      <w:pPr>
        <w:jc w:val="both"/>
        <w:rPr>
          <w:sz w:val="28"/>
          <w:szCs w:val="28"/>
        </w:rPr>
      </w:pPr>
    </w:p>
    <w:p w:rsidR="0067099B" w:rsidRDefault="008D1503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02.07</w:t>
      </w:r>
      <w:r w:rsidR="00D92C5F">
        <w:rPr>
          <w:sz w:val="28"/>
          <w:szCs w:val="28"/>
        </w:rPr>
        <w:t>.</w:t>
      </w:r>
      <w:r w:rsidR="00044A0C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r w:rsidR="00A60433">
        <w:rPr>
          <w:sz w:val="28"/>
          <w:szCs w:val="28"/>
        </w:rPr>
        <w:t>ст.Новоцимлянская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A0C" w:rsidRDefault="00044A0C" w:rsidP="00044A0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и сроков</w:t>
      </w:r>
    </w:p>
    <w:p w:rsidR="00044A0C" w:rsidRDefault="00044A0C" w:rsidP="00044A0C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проекта бюджета</w:t>
      </w:r>
    </w:p>
    <w:p w:rsidR="00044A0C" w:rsidRDefault="00044A0C" w:rsidP="00044A0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 на 20</w:t>
      </w:r>
      <w:r w:rsidRPr="00B23E5E">
        <w:rPr>
          <w:sz w:val="28"/>
          <w:szCs w:val="28"/>
        </w:rPr>
        <w:t>2</w:t>
      </w:r>
      <w:r>
        <w:rPr>
          <w:sz w:val="28"/>
          <w:szCs w:val="28"/>
        </w:rPr>
        <w:t>5 год</w:t>
      </w:r>
    </w:p>
    <w:p w:rsidR="00044A0C" w:rsidRDefault="00044A0C" w:rsidP="00044A0C">
      <w:pPr>
        <w:jc w:val="both"/>
        <w:rPr>
          <w:sz w:val="28"/>
          <w:szCs w:val="28"/>
        </w:rPr>
      </w:pPr>
      <w:r>
        <w:rPr>
          <w:sz w:val="28"/>
          <w:szCs w:val="28"/>
        </w:rPr>
        <w:t>и плановый период 2026 и 2027 годов</w:t>
      </w:r>
    </w:p>
    <w:p w:rsidR="00044A0C" w:rsidRDefault="00044A0C" w:rsidP="00044A0C">
      <w:pPr>
        <w:ind w:firstLine="709"/>
        <w:jc w:val="both"/>
        <w:rPr>
          <w:sz w:val="28"/>
          <w:szCs w:val="28"/>
        </w:rPr>
      </w:pPr>
    </w:p>
    <w:p w:rsidR="00044A0C" w:rsidRDefault="00044A0C" w:rsidP="00044A0C">
      <w:pPr>
        <w:ind w:firstLine="709"/>
        <w:jc w:val="both"/>
        <w:rPr>
          <w:sz w:val="28"/>
          <w:szCs w:val="28"/>
        </w:rPr>
      </w:pPr>
    </w:p>
    <w:p w:rsidR="00044A0C" w:rsidRDefault="00044A0C" w:rsidP="00044A0C">
      <w:pPr>
        <w:ind w:firstLine="709"/>
        <w:jc w:val="both"/>
        <w:rPr>
          <w:sz w:val="28"/>
          <w:szCs w:val="28"/>
        </w:rPr>
      </w:pPr>
      <w:r w:rsidRPr="0078780A">
        <w:rPr>
          <w:kern w:val="2"/>
          <w:sz w:val="28"/>
          <w:szCs w:val="28"/>
        </w:rPr>
        <w:t>В соответствии со статьями 169, 184 Бюджетного кодекса Российской Федерации</w:t>
      </w:r>
      <w:r>
        <w:rPr>
          <w:kern w:val="2"/>
          <w:sz w:val="28"/>
          <w:szCs w:val="28"/>
        </w:rPr>
        <w:t>, р</w:t>
      </w:r>
      <w:r w:rsidRPr="00092F2D">
        <w:rPr>
          <w:sz w:val="28"/>
          <w:szCs w:val="28"/>
        </w:rPr>
        <w:t>ешением Собра</w:t>
      </w:r>
      <w:r>
        <w:rPr>
          <w:sz w:val="28"/>
          <w:szCs w:val="28"/>
        </w:rPr>
        <w:t>ния депутатов Новоцимлянского сельского поселения от 06.08.2014 г. № 59</w:t>
      </w:r>
      <w:r w:rsidRPr="00092F2D">
        <w:rPr>
          <w:sz w:val="28"/>
          <w:szCs w:val="28"/>
        </w:rPr>
        <w:t xml:space="preserve"> «Об утверждении Положения о бюджетн</w:t>
      </w:r>
      <w:r>
        <w:rPr>
          <w:sz w:val="28"/>
          <w:szCs w:val="28"/>
        </w:rPr>
        <w:t>ом  процессе в Новоцимлянском сельском поселении»</w:t>
      </w:r>
      <w:r w:rsidRPr="00092F2D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обеспечения составления проекта бюджета Новоцимлянского сельского поселения Цимлянского района на 2025 год и на плановый период 2026 и 2027 годов, Администрация Новоцимлянского сельского поселения,</w:t>
      </w:r>
    </w:p>
    <w:p w:rsidR="00044A0C" w:rsidRPr="00C6743D" w:rsidRDefault="00044A0C" w:rsidP="00044A0C">
      <w:pPr>
        <w:ind w:firstLine="709"/>
        <w:jc w:val="both"/>
        <w:rPr>
          <w:kern w:val="2"/>
          <w:sz w:val="28"/>
          <w:szCs w:val="28"/>
        </w:rPr>
      </w:pPr>
    </w:p>
    <w:p w:rsidR="00044A0C" w:rsidRPr="00C6743D" w:rsidRDefault="00622B60" w:rsidP="00044A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044A0C" w:rsidRPr="00C6743D">
        <w:rPr>
          <w:sz w:val="28"/>
          <w:szCs w:val="28"/>
        </w:rPr>
        <w:t>:</w:t>
      </w:r>
    </w:p>
    <w:p w:rsidR="00044A0C" w:rsidRPr="00C6743D" w:rsidRDefault="00044A0C" w:rsidP="00044A0C">
      <w:pPr>
        <w:ind w:firstLine="709"/>
        <w:jc w:val="both"/>
        <w:rPr>
          <w:kern w:val="2"/>
          <w:sz w:val="28"/>
          <w:szCs w:val="28"/>
        </w:rPr>
      </w:pPr>
    </w:p>
    <w:p w:rsidR="00044A0C" w:rsidRPr="00C6743D" w:rsidRDefault="00044A0C" w:rsidP="00044A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1. Утвердить Порядок и сроки составл</w:t>
      </w:r>
      <w:r>
        <w:rPr>
          <w:kern w:val="2"/>
          <w:sz w:val="28"/>
          <w:szCs w:val="28"/>
        </w:rPr>
        <w:t>ения проекта бюджета Новоцимлянского</w:t>
      </w:r>
      <w:r w:rsidRPr="00C6743D">
        <w:rPr>
          <w:kern w:val="2"/>
          <w:sz w:val="28"/>
          <w:szCs w:val="28"/>
        </w:rPr>
        <w:t xml:space="preserve"> сельского поселения на 2025 год и на плановый период 2026 и 2027 годов, согласно приложению.</w:t>
      </w:r>
    </w:p>
    <w:p w:rsidR="00044A0C" w:rsidRPr="00C6743D" w:rsidRDefault="00044A0C" w:rsidP="00044A0C">
      <w:pPr>
        <w:pStyle w:val="a3"/>
        <w:ind w:firstLine="708"/>
        <w:jc w:val="both"/>
      </w:pPr>
      <w:r w:rsidRPr="00C6743D">
        <w:rPr>
          <w:kern w:val="2"/>
          <w:szCs w:val="28"/>
        </w:rPr>
        <w:t>2. </w:t>
      </w:r>
      <w:r w:rsidRPr="00C6743D">
        <w:t xml:space="preserve">Специалистам </w:t>
      </w:r>
      <w:r>
        <w:rPr>
          <w:kern w:val="2"/>
          <w:szCs w:val="28"/>
        </w:rPr>
        <w:t>Новоцимлянского</w:t>
      </w:r>
      <w:r w:rsidRPr="00C6743D">
        <w:rPr>
          <w:kern w:val="2"/>
          <w:szCs w:val="28"/>
        </w:rPr>
        <w:t xml:space="preserve"> сельского поселения </w:t>
      </w:r>
      <w:r w:rsidRPr="00C6743D">
        <w:t>по курируемым направлениям обеспечить выполнение мероприятий, предусмотренных приложением к настоящему постановлению.</w:t>
      </w:r>
    </w:p>
    <w:p w:rsidR="00044A0C" w:rsidRPr="00044A0C" w:rsidRDefault="00044A0C" w:rsidP="00044A0C">
      <w:pPr>
        <w:pStyle w:val="ConsPlusNorma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44A0C">
        <w:rPr>
          <w:rFonts w:ascii="Times New Roman" w:hAnsi="Times New Roman" w:cs="Times New Roman"/>
          <w:kern w:val="2"/>
          <w:sz w:val="28"/>
          <w:szCs w:val="28"/>
        </w:rPr>
        <w:t>3. Сектору экономики и финансов организовать разработку проекта местного бюджета с учетом мероприятий, предусмотренных приложением к настоящему постановлению.</w:t>
      </w:r>
    </w:p>
    <w:p w:rsidR="00044A0C" w:rsidRPr="00C6743D" w:rsidRDefault="00044A0C" w:rsidP="00044A0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4. </w:t>
      </w:r>
      <w:r w:rsidRPr="00C6743D">
        <w:rPr>
          <w:sz w:val="28"/>
          <w:szCs w:val="28"/>
        </w:rPr>
        <w:t>Контроль за выполнением постановления оставляю за собой.</w:t>
      </w:r>
      <w:r w:rsidRPr="00C6743D">
        <w:rPr>
          <w:kern w:val="2"/>
          <w:sz w:val="28"/>
          <w:szCs w:val="28"/>
        </w:rPr>
        <w:t xml:space="preserve"> </w:t>
      </w:r>
    </w:p>
    <w:p w:rsidR="00044A0C" w:rsidRDefault="00044A0C" w:rsidP="00044A0C">
      <w:pPr>
        <w:jc w:val="both"/>
        <w:rPr>
          <w:sz w:val="28"/>
        </w:rPr>
      </w:pPr>
    </w:p>
    <w:p w:rsidR="00044A0C" w:rsidRPr="00C6743D" w:rsidRDefault="00044A0C" w:rsidP="00044A0C">
      <w:pPr>
        <w:jc w:val="both"/>
        <w:rPr>
          <w:sz w:val="28"/>
        </w:rPr>
      </w:pPr>
      <w:r w:rsidRPr="00C6743D">
        <w:rPr>
          <w:sz w:val="28"/>
        </w:rPr>
        <w:t xml:space="preserve">Глава Администрации </w:t>
      </w:r>
    </w:p>
    <w:p w:rsidR="00044A0C" w:rsidRPr="00C6743D" w:rsidRDefault="00044A0C" w:rsidP="00044A0C">
      <w:pPr>
        <w:jc w:val="both"/>
        <w:rPr>
          <w:sz w:val="28"/>
        </w:rPr>
      </w:pPr>
      <w:r>
        <w:rPr>
          <w:kern w:val="2"/>
          <w:sz w:val="28"/>
          <w:szCs w:val="28"/>
        </w:rPr>
        <w:t>Новоцимлянского</w:t>
      </w:r>
      <w:r w:rsidRPr="00C6743D">
        <w:rPr>
          <w:kern w:val="2"/>
          <w:sz w:val="28"/>
          <w:szCs w:val="28"/>
        </w:rPr>
        <w:t xml:space="preserve"> сельского поселения                                             </w:t>
      </w:r>
      <w:r>
        <w:rPr>
          <w:sz w:val="28"/>
        </w:rPr>
        <w:t>С.Ф. Текутьев</w:t>
      </w:r>
    </w:p>
    <w:p w:rsidR="00044A0C" w:rsidRPr="00C6743D" w:rsidRDefault="00044A0C" w:rsidP="00044A0C">
      <w:pPr>
        <w:jc w:val="both"/>
        <w:rPr>
          <w:sz w:val="28"/>
        </w:rPr>
      </w:pPr>
    </w:p>
    <w:p w:rsidR="00044A0C" w:rsidRPr="00C6743D" w:rsidRDefault="00044A0C" w:rsidP="00044A0C">
      <w:pPr>
        <w:jc w:val="both"/>
      </w:pPr>
      <w:r w:rsidRPr="00C6743D">
        <w:t>Постановление  вносит</w:t>
      </w:r>
    </w:p>
    <w:p w:rsidR="00044A0C" w:rsidRPr="00C6743D" w:rsidRDefault="00044A0C" w:rsidP="00044A0C">
      <w:pPr>
        <w:jc w:val="both"/>
      </w:pPr>
      <w:r w:rsidRPr="00C6743D">
        <w:t>Сектор экономики и финансов</w:t>
      </w:r>
    </w:p>
    <w:p w:rsidR="00044A0C" w:rsidRPr="00C6743D" w:rsidRDefault="00044A0C" w:rsidP="00044A0C">
      <w:pPr>
        <w:rPr>
          <w:kern w:val="2"/>
          <w:sz w:val="28"/>
          <w:szCs w:val="28"/>
        </w:rPr>
        <w:sectPr w:rsidR="00044A0C" w:rsidRPr="00C6743D" w:rsidSect="000E19BB">
          <w:footerReference w:type="even" r:id="rId9"/>
          <w:footerReference w:type="default" r:id="rId10"/>
          <w:footerReference w:type="first" r:id="rId11"/>
          <w:pgSz w:w="11907" w:h="16840" w:code="9"/>
          <w:pgMar w:top="284" w:right="567" w:bottom="1134" w:left="1701" w:header="567" w:footer="567" w:gutter="0"/>
          <w:cols w:space="720"/>
          <w:titlePg/>
          <w:docGrid w:linePitch="326"/>
        </w:sectPr>
      </w:pPr>
    </w:p>
    <w:p w:rsidR="00044A0C" w:rsidRPr="00044A0C" w:rsidRDefault="00044A0C" w:rsidP="00044A0C">
      <w:pPr>
        <w:jc w:val="right"/>
        <w:rPr>
          <w:sz w:val="28"/>
          <w:szCs w:val="28"/>
        </w:rPr>
      </w:pPr>
      <w:r w:rsidRPr="00044A0C">
        <w:rPr>
          <w:sz w:val="28"/>
          <w:szCs w:val="28"/>
        </w:rPr>
        <w:lastRenderedPageBreak/>
        <w:t xml:space="preserve">Приложение    </w:t>
      </w:r>
    </w:p>
    <w:p w:rsidR="00044A0C" w:rsidRPr="00044A0C" w:rsidRDefault="00044A0C" w:rsidP="00044A0C">
      <w:pPr>
        <w:jc w:val="right"/>
        <w:rPr>
          <w:sz w:val="28"/>
          <w:szCs w:val="28"/>
        </w:rPr>
      </w:pPr>
      <w:r w:rsidRPr="00044A0C">
        <w:rPr>
          <w:sz w:val="28"/>
          <w:szCs w:val="28"/>
        </w:rPr>
        <w:t xml:space="preserve">                                     </w:t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</w:r>
      <w:r w:rsidRPr="00044A0C">
        <w:rPr>
          <w:sz w:val="28"/>
          <w:szCs w:val="28"/>
        </w:rPr>
        <w:tab/>
        <w:t>к постановлению</w:t>
      </w:r>
    </w:p>
    <w:p w:rsidR="00044A0C" w:rsidRPr="00044A0C" w:rsidRDefault="00044A0C" w:rsidP="00044A0C">
      <w:pPr>
        <w:jc w:val="right"/>
        <w:rPr>
          <w:sz w:val="28"/>
          <w:szCs w:val="28"/>
        </w:rPr>
      </w:pPr>
      <w:r w:rsidRPr="00044A0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Новоцимлянского</w:t>
      </w:r>
    </w:p>
    <w:p w:rsidR="00044A0C" w:rsidRPr="00044A0C" w:rsidRDefault="00044A0C" w:rsidP="00044A0C">
      <w:pPr>
        <w:jc w:val="right"/>
        <w:rPr>
          <w:sz w:val="28"/>
          <w:szCs w:val="28"/>
        </w:rPr>
      </w:pPr>
      <w:r w:rsidRPr="00044A0C">
        <w:rPr>
          <w:sz w:val="28"/>
          <w:szCs w:val="28"/>
        </w:rPr>
        <w:t xml:space="preserve">сельского поселения </w:t>
      </w:r>
    </w:p>
    <w:p w:rsidR="00044A0C" w:rsidRPr="00C6743D" w:rsidRDefault="008D1503" w:rsidP="00044A0C">
      <w:pPr>
        <w:jc w:val="right"/>
        <w:rPr>
          <w:sz w:val="28"/>
        </w:rPr>
      </w:pPr>
      <w:r>
        <w:rPr>
          <w:sz w:val="28"/>
          <w:szCs w:val="28"/>
        </w:rPr>
        <w:t>от 02</w:t>
      </w:r>
      <w:r w:rsidR="00044A0C" w:rsidRPr="00044A0C">
        <w:rPr>
          <w:sz w:val="28"/>
          <w:szCs w:val="28"/>
        </w:rPr>
        <w:t>.0</w:t>
      </w:r>
      <w:r w:rsidR="00044A0C">
        <w:rPr>
          <w:sz w:val="28"/>
          <w:szCs w:val="28"/>
        </w:rPr>
        <w:t>7</w:t>
      </w:r>
      <w:r>
        <w:rPr>
          <w:sz w:val="28"/>
          <w:szCs w:val="28"/>
        </w:rPr>
        <w:t>.2024 № 59</w:t>
      </w:r>
    </w:p>
    <w:p w:rsidR="00044A0C" w:rsidRPr="00C6743D" w:rsidRDefault="00044A0C" w:rsidP="00044A0C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ПОРЯДОК</w:t>
      </w:r>
    </w:p>
    <w:p w:rsidR="00044A0C" w:rsidRPr="00C6743D" w:rsidRDefault="00044A0C" w:rsidP="00044A0C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 xml:space="preserve">и сроки составления проекта бюджета </w:t>
      </w:r>
      <w:r>
        <w:rPr>
          <w:kern w:val="2"/>
          <w:sz w:val="28"/>
          <w:szCs w:val="28"/>
        </w:rPr>
        <w:t>Новоцимлянского сельского поселения</w:t>
      </w:r>
    </w:p>
    <w:p w:rsidR="00044A0C" w:rsidRPr="00C6743D" w:rsidRDefault="00044A0C" w:rsidP="00044A0C">
      <w:pPr>
        <w:jc w:val="center"/>
        <w:rPr>
          <w:kern w:val="2"/>
          <w:sz w:val="28"/>
          <w:szCs w:val="28"/>
        </w:rPr>
      </w:pPr>
      <w:r w:rsidRPr="00C6743D">
        <w:rPr>
          <w:kern w:val="2"/>
          <w:sz w:val="28"/>
          <w:szCs w:val="28"/>
        </w:rPr>
        <w:t>на 2025 год и на плановый период 2026 и 2027 годов</w:t>
      </w:r>
    </w:p>
    <w:p w:rsidR="00044A0C" w:rsidRPr="00C6743D" w:rsidRDefault="00044A0C" w:rsidP="00044A0C">
      <w:pPr>
        <w:jc w:val="both"/>
        <w:rPr>
          <w:kern w:val="2"/>
          <w:sz w:val="28"/>
          <w:szCs w:val="28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93"/>
        <w:gridCol w:w="7564"/>
        <w:gridCol w:w="2046"/>
        <w:gridCol w:w="5077"/>
      </w:tblGrid>
      <w:tr w:rsidR="00723D26" w:rsidRPr="00005667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№</w:t>
            </w:r>
            <w:r w:rsidRPr="00005667">
              <w:rPr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Содержание </w:t>
            </w:r>
          </w:p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Срок</w:t>
            </w:r>
          </w:p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исполнитель</w:t>
            </w:r>
          </w:p>
        </w:tc>
      </w:tr>
      <w:tr w:rsidR="00723D26" w:rsidRPr="00005667" w:rsidTr="00BC1803">
        <w:trPr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005667">
              <w:rPr>
                <w:kern w:val="2"/>
                <w:sz w:val="24"/>
                <w:szCs w:val="24"/>
              </w:rPr>
              <w:t>4</w:t>
            </w: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005667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color w:val="000000"/>
                <w:sz w:val="24"/>
                <w:szCs w:val="24"/>
              </w:rPr>
              <w:t>Утверждение проекта постанов</w:t>
            </w:r>
            <w:r>
              <w:rPr>
                <w:color w:val="000000"/>
                <w:sz w:val="24"/>
                <w:szCs w:val="24"/>
              </w:rPr>
              <w:t>ления Администрации Новоцимлянского</w:t>
            </w:r>
            <w:r w:rsidRPr="00FA762C">
              <w:rPr>
                <w:color w:val="000000"/>
                <w:sz w:val="24"/>
                <w:szCs w:val="24"/>
              </w:rPr>
              <w:t xml:space="preserve"> сельского поселения «Об утверждении Порядка разработки, реализации и оценки эффективности мун</w:t>
            </w:r>
            <w:r>
              <w:rPr>
                <w:color w:val="000000"/>
                <w:sz w:val="24"/>
                <w:szCs w:val="24"/>
              </w:rPr>
              <w:t>иципальных программ </w:t>
            </w:r>
            <w:r w:rsidRPr="00FA762C">
              <w:rPr>
                <w:color w:val="000000"/>
                <w:sz w:val="24"/>
                <w:szCs w:val="24"/>
              </w:rPr>
              <w:t>сельского поселения»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01 сентября 2024 г.</w:t>
            </w:r>
          </w:p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8D1503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постановления</w:t>
            </w:r>
            <w:r w:rsidR="00723D26" w:rsidRPr="00FA762C">
              <w:rPr>
                <w:sz w:val="24"/>
                <w:szCs w:val="24"/>
              </w:rPr>
              <w:t xml:space="preserve"> Администрации </w:t>
            </w:r>
            <w:r w:rsidR="00B62EF2">
              <w:rPr>
                <w:color w:val="000000"/>
                <w:sz w:val="24"/>
                <w:szCs w:val="24"/>
              </w:rPr>
              <w:t>Новоцимлянского</w:t>
            </w:r>
            <w:r w:rsidR="00723D26" w:rsidRPr="00FA762C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="00723D26" w:rsidRPr="00FA762C">
              <w:rPr>
                <w:sz w:val="24"/>
                <w:szCs w:val="24"/>
              </w:rPr>
              <w:t xml:space="preserve"> «О прогнозе социально-экономического развития </w:t>
            </w:r>
            <w:r w:rsidR="00B62EF2">
              <w:rPr>
                <w:color w:val="000000"/>
                <w:sz w:val="24"/>
                <w:szCs w:val="24"/>
              </w:rPr>
              <w:t>Новоцимлянского</w:t>
            </w:r>
            <w:r w:rsidR="00723D26" w:rsidRPr="00FA762C">
              <w:rPr>
                <w:color w:val="000000"/>
                <w:sz w:val="24"/>
                <w:szCs w:val="24"/>
              </w:rPr>
              <w:t xml:space="preserve"> сельского поселения» </w:t>
            </w:r>
            <w:r w:rsidR="00723D26" w:rsidRPr="00FA762C">
              <w:rPr>
                <w:sz w:val="24"/>
                <w:szCs w:val="24"/>
              </w:rPr>
              <w:t xml:space="preserve"> на 2025 – 2027 годы»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center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до 20 октября 2024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Разработка прогноза поступлений налоговых и неналого</w:t>
            </w:r>
            <w:r w:rsidR="00B62EF2">
              <w:rPr>
                <w:kern w:val="2"/>
                <w:sz w:val="24"/>
                <w:szCs w:val="24"/>
              </w:rPr>
              <w:t>вых доходов бюджета Новоцимлянского</w:t>
            </w:r>
            <w:r w:rsidRPr="00FA762C">
              <w:rPr>
                <w:kern w:val="2"/>
                <w:sz w:val="24"/>
                <w:szCs w:val="24"/>
              </w:rPr>
              <w:t xml:space="preserve"> сельского поселения по кодам классификации доходов бюджетов бюджетной системы Российской Федерации на 2025 – 2027 годы и его обоснования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 сентября 2024 г.</w:t>
            </w:r>
          </w:p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F2" w:rsidRDefault="00B62EF2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  <w:p w:rsidR="00723D26" w:rsidRPr="00FA762C" w:rsidRDefault="00723D26" w:rsidP="00B62EF2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Ведущий специалист </w:t>
            </w:r>
            <w:r w:rsidR="00B62EF2">
              <w:rPr>
                <w:sz w:val="24"/>
                <w:szCs w:val="24"/>
              </w:rPr>
              <w:t>Забазнова О.В.</w:t>
            </w: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Представление объемов финансирования и лимитов потребления топливно-энергетических ресурсов на 2025 – 2027 годы </w:t>
            </w:r>
          </w:p>
          <w:p w:rsidR="00723D26" w:rsidRPr="00FA762C" w:rsidRDefault="00723D26" w:rsidP="00BC18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 сентября 2024 г.</w:t>
            </w:r>
          </w:p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B62EF2" w:rsidRDefault="00723D26" w:rsidP="00BC1803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Начальник сектора экономики и фин</w:t>
            </w:r>
            <w:r w:rsidR="00B62EF2"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="00B62EF2">
              <w:rPr>
                <w:sz w:val="24"/>
                <w:szCs w:val="24"/>
              </w:rPr>
              <w:t>Текутьева Д.А.</w:t>
            </w: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Представление объемов финансирования и лимитов потребления водоснабжения, водоотведения и вывоза жидких бытовых отходов, твердых коммунальных отходов на 2025 – 2027 годы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 сентября 2024 г.</w:t>
            </w:r>
          </w:p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B62EF2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Проведение оценки</w:t>
            </w:r>
            <w:r w:rsidR="00B62EF2">
              <w:rPr>
                <w:sz w:val="24"/>
                <w:szCs w:val="24"/>
              </w:rPr>
              <w:t xml:space="preserve"> налоговых расходов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 сентября 2024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B62EF2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Разработка и согласование проектов муниципальных программ </w:t>
            </w:r>
            <w:r w:rsidR="00B62EF2">
              <w:rPr>
                <w:sz w:val="24"/>
                <w:szCs w:val="24"/>
              </w:rPr>
              <w:lastRenderedPageBreak/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поселения, предлагаемых к финансированию начиная с 2025 года, а также проектов изменений в ранее утвержденные муни</w:t>
            </w:r>
            <w:r w:rsidR="00B62EF2">
              <w:rPr>
                <w:sz w:val="24"/>
                <w:szCs w:val="24"/>
              </w:rPr>
              <w:t>ципальные программы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lastRenderedPageBreak/>
              <w:t xml:space="preserve">до 15 октября </w:t>
            </w:r>
            <w:r w:rsidRPr="00FA762C">
              <w:rPr>
                <w:kern w:val="2"/>
                <w:sz w:val="24"/>
                <w:szCs w:val="24"/>
              </w:rPr>
              <w:lastRenderedPageBreak/>
              <w:t>2024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lastRenderedPageBreak/>
              <w:t>Ответственные исполнители мун</w:t>
            </w:r>
            <w:r w:rsidR="00B62EF2">
              <w:rPr>
                <w:sz w:val="24"/>
                <w:szCs w:val="24"/>
              </w:rPr>
              <w:t xml:space="preserve">иципальных </w:t>
            </w:r>
            <w:r w:rsidR="00B62EF2">
              <w:rPr>
                <w:sz w:val="24"/>
                <w:szCs w:val="24"/>
              </w:rPr>
              <w:lastRenderedPageBreak/>
              <w:t>программ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Формирование и представление </w:t>
            </w:r>
            <w:r w:rsidR="00B62EF2">
              <w:rPr>
                <w:sz w:val="24"/>
                <w:szCs w:val="24"/>
              </w:rPr>
              <w:t>главе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параметров бюджета </w:t>
            </w:r>
            <w:r w:rsidR="00B62EF2">
              <w:rPr>
                <w:sz w:val="24"/>
                <w:szCs w:val="24"/>
              </w:rPr>
              <w:t xml:space="preserve">Новоцимлянского </w:t>
            </w:r>
            <w:r w:rsidRPr="00FA762C">
              <w:rPr>
                <w:sz w:val="24"/>
                <w:szCs w:val="24"/>
              </w:rPr>
              <w:t>сельского поселения на 2025 год и на плановый период 2026 и 2027 годов, подготовленных на основе:</w:t>
            </w:r>
          </w:p>
          <w:p w:rsidR="00723D26" w:rsidRPr="00FA762C" w:rsidRDefault="00723D26" w:rsidP="00BC180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     прогноза поступлений доходов с учетом данных главных администрато</w:t>
            </w:r>
            <w:r w:rsidR="00B62EF2">
              <w:rPr>
                <w:sz w:val="24"/>
                <w:szCs w:val="24"/>
              </w:rPr>
              <w:t>ров доходов бюджета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поселения;</w:t>
            </w:r>
          </w:p>
          <w:p w:rsidR="00723D26" w:rsidRPr="00FA762C" w:rsidRDefault="00723D26" w:rsidP="00B62EF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     предельны</w:t>
            </w:r>
            <w:r w:rsidR="00B62EF2">
              <w:rPr>
                <w:sz w:val="24"/>
                <w:szCs w:val="24"/>
              </w:rPr>
              <w:t>х показателей расходов бюджета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16 октября 2024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F2" w:rsidRDefault="00B62EF2" w:rsidP="00B6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  <w:p w:rsidR="00723D26" w:rsidRPr="00FA762C" w:rsidRDefault="00723D26" w:rsidP="00BC1803">
            <w:pPr>
              <w:rPr>
                <w:kern w:val="2"/>
                <w:sz w:val="24"/>
                <w:szCs w:val="24"/>
              </w:rPr>
            </w:pP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Доведение до главных распорядителей средств бюджета </w:t>
            </w:r>
            <w:r w:rsidR="00B62EF2"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 xml:space="preserve">предельных показателей расходов бюджета </w:t>
            </w:r>
            <w:r w:rsidR="00B62EF2"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  <w:r w:rsidRPr="00FA762C">
              <w:rPr>
                <w:kern w:val="2"/>
                <w:sz w:val="24"/>
                <w:szCs w:val="24"/>
              </w:rPr>
              <w:t xml:space="preserve"> на 2025 год и на плановый период 2026 и 2027 годов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20 октября 2024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F2" w:rsidRDefault="00B62EF2" w:rsidP="00B6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  <w:p w:rsidR="00723D26" w:rsidRPr="00FA762C" w:rsidRDefault="00723D26" w:rsidP="00BC1803">
            <w:pPr>
              <w:rPr>
                <w:kern w:val="2"/>
                <w:sz w:val="24"/>
                <w:szCs w:val="24"/>
              </w:rPr>
            </w:pP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Формирование электронных документов для составления проекта</w:t>
            </w:r>
            <w:r w:rsidR="00B62EF2">
              <w:rPr>
                <w:sz w:val="24"/>
                <w:szCs w:val="24"/>
              </w:rPr>
              <w:t xml:space="preserve"> бюджета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на 2025 год и на плановый период 2026 и 2027 годов в информационной системе «АЦК-Планирование» Единой автоматизированной системы управления общественными финансами в Ростовской области</w:t>
            </w:r>
          </w:p>
          <w:p w:rsidR="00723D26" w:rsidRPr="00FA762C" w:rsidRDefault="00723D26" w:rsidP="00BC1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до 25 октября 2024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F2" w:rsidRDefault="00B62EF2" w:rsidP="00B6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  <w:p w:rsidR="00723D26" w:rsidRPr="00FA762C" w:rsidRDefault="00723D26" w:rsidP="00BC1803">
            <w:pPr>
              <w:rPr>
                <w:kern w:val="2"/>
                <w:sz w:val="24"/>
                <w:szCs w:val="24"/>
              </w:rPr>
            </w:pP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B62EF2"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  <w:r w:rsidRPr="00FA762C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="00B62EF2"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2025 – 2027 годы»</w:t>
            </w:r>
          </w:p>
          <w:p w:rsidR="00723D26" w:rsidRPr="00FA762C" w:rsidRDefault="00723D26" w:rsidP="00BC1803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30 октября 2024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EF2" w:rsidRDefault="00B62EF2" w:rsidP="00B6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  <w:p w:rsidR="00723D26" w:rsidRPr="00FA762C" w:rsidRDefault="00723D26" w:rsidP="00BC1803">
            <w:pPr>
              <w:rPr>
                <w:kern w:val="2"/>
                <w:sz w:val="24"/>
                <w:szCs w:val="24"/>
              </w:rPr>
            </w:pP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Подготовка проекта постанов</w:t>
            </w:r>
            <w:r w:rsidR="00B62EF2">
              <w:rPr>
                <w:sz w:val="24"/>
                <w:szCs w:val="24"/>
              </w:rPr>
              <w:t>ления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«Об основных направления</w:t>
            </w:r>
            <w:r w:rsidR="00B62EF2">
              <w:rPr>
                <w:sz w:val="24"/>
                <w:szCs w:val="24"/>
              </w:rPr>
              <w:t>х долговой политики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на 2025 – 2027 годы»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30 октября 2024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B62EF2" w:rsidRDefault="00B62EF2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</w:tc>
      </w:tr>
      <w:tr w:rsidR="00723D26" w:rsidRPr="00FA762C" w:rsidTr="00BC1803">
        <w:trPr>
          <w:trHeight w:val="4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Предоставление паспортов муниципальных программ </w:t>
            </w:r>
            <w:r w:rsidR="008D1503"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  <w:r w:rsidRPr="00FA762C">
              <w:rPr>
                <w:kern w:val="2"/>
                <w:sz w:val="24"/>
                <w:szCs w:val="24"/>
              </w:rPr>
              <w:t xml:space="preserve"> (проектов изменений в указанные паспорта)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30 октября 2024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>Ответственные исполнители мун</w:t>
            </w:r>
            <w:r w:rsidR="00B62EF2">
              <w:rPr>
                <w:sz w:val="24"/>
                <w:szCs w:val="24"/>
              </w:rPr>
              <w:t>иципальных программ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723D26" w:rsidRPr="00FA762C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Направление в министерство финансов Ростовской области проекта </w:t>
            </w:r>
            <w:r w:rsidRPr="00FA762C">
              <w:rPr>
                <w:kern w:val="2"/>
                <w:sz w:val="24"/>
                <w:szCs w:val="24"/>
              </w:rPr>
              <w:lastRenderedPageBreak/>
              <w:t xml:space="preserve">решения о бюджете </w:t>
            </w:r>
            <w:r w:rsidR="00B62EF2"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2025 год и на плановый период 2026 и 2027 годов в соответствии с соглашением о мерах по социально-экономическому развитию и оздоровлению муниципальных финансов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lastRenderedPageBreak/>
              <w:t xml:space="preserve">до 1 ноября </w:t>
            </w:r>
            <w:r w:rsidRPr="00FA762C">
              <w:rPr>
                <w:kern w:val="2"/>
                <w:sz w:val="24"/>
                <w:szCs w:val="24"/>
              </w:rPr>
              <w:lastRenderedPageBreak/>
              <w:t>2024 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EF2" w:rsidRDefault="00B62EF2" w:rsidP="00B6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 xml:space="preserve">ансов </w:t>
            </w:r>
            <w:r>
              <w:rPr>
                <w:sz w:val="24"/>
                <w:szCs w:val="24"/>
              </w:rPr>
              <w:lastRenderedPageBreak/>
              <w:t>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  <w:p w:rsidR="00723D26" w:rsidRPr="00FA762C" w:rsidRDefault="00723D26" w:rsidP="00BC1803">
            <w:r w:rsidRPr="00FA762C">
              <w:rPr>
                <w:sz w:val="24"/>
                <w:szCs w:val="24"/>
              </w:rPr>
              <w:t>.</w:t>
            </w:r>
          </w:p>
        </w:tc>
      </w:tr>
      <w:tr w:rsidR="00723D26" w:rsidRPr="00005667" w:rsidTr="00BC1803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15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Подготовка и внесение на рассмотрение Собрания депутатов </w:t>
            </w:r>
            <w:r w:rsidR="00B62EF2"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>следующих проектов решений:</w:t>
            </w:r>
          </w:p>
          <w:p w:rsidR="00723D26" w:rsidRPr="00FA762C" w:rsidRDefault="00723D26" w:rsidP="00BC1803">
            <w:pPr>
              <w:jc w:val="both"/>
              <w:rPr>
                <w:kern w:val="2"/>
                <w:sz w:val="24"/>
                <w:szCs w:val="24"/>
              </w:rPr>
            </w:pPr>
            <w:bookmarkStart w:id="0" w:name="_GoBack"/>
          </w:p>
          <w:p w:rsidR="00723D26" w:rsidRPr="00FA762C" w:rsidRDefault="00723D26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«О бюджете </w:t>
            </w:r>
            <w:bookmarkEnd w:id="0"/>
            <w:r w:rsidR="00B62EF2"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2025 год и на плановый период 2026 и 2027 годов»</w:t>
            </w:r>
          </w:p>
          <w:p w:rsidR="00723D26" w:rsidRPr="00FA762C" w:rsidRDefault="00723D26" w:rsidP="00BC1803">
            <w:pPr>
              <w:jc w:val="both"/>
              <w:rPr>
                <w:kern w:val="2"/>
                <w:sz w:val="24"/>
                <w:szCs w:val="24"/>
              </w:rPr>
            </w:pPr>
          </w:p>
          <w:p w:rsidR="00723D26" w:rsidRPr="00FA762C" w:rsidRDefault="00723D26" w:rsidP="00BC1803">
            <w:pPr>
              <w:jc w:val="both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 xml:space="preserve">«О Прогнозном плане (программе) приватизации муниципального имущества </w:t>
            </w:r>
            <w:r w:rsidR="00B62EF2">
              <w:rPr>
                <w:sz w:val="24"/>
                <w:szCs w:val="24"/>
              </w:rPr>
              <w:t>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 w:rsidRPr="00FA762C">
              <w:rPr>
                <w:kern w:val="2"/>
                <w:sz w:val="24"/>
                <w:szCs w:val="24"/>
              </w:rPr>
              <w:t>на 2025 год и на плановый период 2026 и 2027 годов»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</w:p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</w:p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</w:p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15 ноября 2024 г.</w:t>
            </w:r>
          </w:p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</w:p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</w:p>
          <w:p w:rsidR="00723D26" w:rsidRPr="00FA762C" w:rsidRDefault="00723D26" w:rsidP="00BC1803">
            <w:pPr>
              <w:jc w:val="center"/>
              <w:rPr>
                <w:kern w:val="2"/>
                <w:sz w:val="24"/>
                <w:szCs w:val="24"/>
              </w:rPr>
            </w:pPr>
            <w:r w:rsidRPr="00FA762C">
              <w:rPr>
                <w:kern w:val="2"/>
                <w:sz w:val="24"/>
                <w:szCs w:val="24"/>
              </w:rPr>
              <w:t>до 15 ноября 2024 г.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26" w:rsidRPr="00FA762C" w:rsidRDefault="00723D26" w:rsidP="00BC1803">
            <w:pPr>
              <w:rPr>
                <w:sz w:val="24"/>
                <w:szCs w:val="24"/>
              </w:rPr>
            </w:pPr>
          </w:p>
          <w:p w:rsidR="00723D26" w:rsidRPr="00FA762C" w:rsidRDefault="00723D26" w:rsidP="00BC1803">
            <w:pPr>
              <w:rPr>
                <w:sz w:val="24"/>
                <w:szCs w:val="24"/>
              </w:rPr>
            </w:pPr>
          </w:p>
          <w:p w:rsidR="00B62EF2" w:rsidRDefault="00B62EF2" w:rsidP="00B62E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сектором</w:t>
            </w:r>
            <w:r w:rsidRPr="00FA762C">
              <w:rPr>
                <w:sz w:val="24"/>
                <w:szCs w:val="24"/>
              </w:rPr>
              <w:t xml:space="preserve"> экономики и фин</w:t>
            </w:r>
            <w:r>
              <w:rPr>
                <w:sz w:val="24"/>
                <w:szCs w:val="24"/>
              </w:rPr>
              <w:t>ансов 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Текутьева Д.А.</w:t>
            </w:r>
          </w:p>
          <w:p w:rsidR="00723D26" w:rsidRPr="00FA762C" w:rsidRDefault="00723D26" w:rsidP="00BC1803">
            <w:pPr>
              <w:rPr>
                <w:sz w:val="24"/>
                <w:szCs w:val="24"/>
              </w:rPr>
            </w:pPr>
          </w:p>
          <w:p w:rsidR="00723D26" w:rsidRPr="00FA762C" w:rsidRDefault="00723D26" w:rsidP="00BC1803">
            <w:pPr>
              <w:rPr>
                <w:sz w:val="24"/>
                <w:szCs w:val="24"/>
              </w:rPr>
            </w:pPr>
            <w:r w:rsidRPr="00FA762C">
              <w:rPr>
                <w:sz w:val="24"/>
                <w:szCs w:val="24"/>
              </w:rPr>
              <w:t xml:space="preserve">Ведущий специалист </w:t>
            </w:r>
            <w:r w:rsidR="00B62EF2">
              <w:rPr>
                <w:sz w:val="24"/>
                <w:szCs w:val="24"/>
              </w:rPr>
              <w:t>Администрации Новоцимлянского</w:t>
            </w:r>
            <w:r w:rsidRPr="00FA762C">
              <w:rPr>
                <w:sz w:val="24"/>
                <w:szCs w:val="24"/>
              </w:rPr>
              <w:t xml:space="preserve"> сельского поселения</w:t>
            </w:r>
          </w:p>
          <w:p w:rsidR="00723D26" w:rsidRPr="007D49C9" w:rsidRDefault="00B62EF2" w:rsidP="00BC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Забазнова О.В.</w:t>
            </w:r>
          </w:p>
        </w:tc>
      </w:tr>
    </w:tbl>
    <w:p w:rsidR="00044A0C" w:rsidRPr="00C6743D" w:rsidRDefault="00044A0C" w:rsidP="00044A0C">
      <w:pPr>
        <w:tabs>
          <w:tab w:val="left" w:pos="11907"/>
        </w:tabs>
        <w:ind w:firstLine="2268"/>
        <w:jc w:val="both"/>
        <w:rPr>
          <w:kern w:val="2"/>
          <w:sz w:val="28"/>
          <w:szCs w:val="28"/>
        </w:rPr>
      </w:pPr>
    </w:p>
    <w:p w:rsidR="00044A0C" w:rsidRPr="00C6743D" w:rsidRDefault="00044A0C" w:rsidP="00044A0C">
      <w:pPr>
        <w:pStyle w:val="3"/>
        <w:tabs>
          <w:tab w:val="left" w:pos="11907"/>
        </w:tabs>
        <w:ind w:firstLine="2268"/>
        <w:jc w:val="both"/>
        <w:rPr>
          <w:szCs w:val="28"/>
        </w:rPr>
      </w:pPr>
    </w:p>
    <w:p w:rsidR="00044A0C" w:rsidRPr="00C6743D" w:rsidRDefault="00044A0C" w:rsidP="00044A0C">
      <w:pPr>
        <w:tabs>
          <w:tab w:val="left" w:pos="11907"/>
        </w:tabs>
        <w:ind w:firstLine="2268"/>
        <w:jc w:val="both"/>
        <w:rPr>
          <w:sz w:val="28"/>
          <w:szCs w:val="28"/>
        </w:rPr>
      </w:pPr>
    </w:p>
    <w:p w:rsidR="00044A0C" w:rsidRPr="008577F0" w:rsidRDefault="00B62EF2" w:rsidP="00044A0C">
      <w:pPr>
        <w:tabs>
          <w:tab w:val="left" w:pos="11907"/>
          <w:tab w:val="left" w:pos="12474"/>
        </w:tabs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сектором</w:t>
      </w:r>
      <w:r w:rsidR="00044A0C" w:rsidRPr="00C6743D">
        <w:rPr>
          <w:sz w:val="28"/>
          <w:szCs w:val="28"/>
        </w:rPr>
        <w:t xml:space="preserve"> экономики и финансов                                                      </w:t>
      </w:r>
      <w:r>
        <w:rPr>
          <w:sz w:val="28"/>
          <w:szCs w:val="28"/>
        </w:rPr>
        <w:t>Д.А. Текутьева</w:t>
      </w:r>
    </w:p>
    <w:p w:rsidR="00A83827" w:rsidRPr="0067099B" w:rsidRDefault="00A83827" w:rsidP="00662BE1">
      <w:pPr>
        <w:tabs>
          <w:tab w:val="left" w:pos="10206"/>
        </w:tabs>
        <w:spacing w:line="317" w:lineRule="exact"/>
        <w:ind w:left="-567" w:right="-140" w:firstLine="567"/>
        <w:jc w:val="right"/>
        <w:rPr>
          <w:sz w:val="28"/>
          <w:szCs w:val="28"/>
        </w:rPr>
      </w:pPr>
    </w:p>
    <w:sectPr w:rsidR="00A83827" w:rsidRPr="0067099B" w:rsidSect="00290704">
      <w:pgSz w:w="16838" w:h="11906" w:orient="landscape" w:code="9"/>
      <w:pgMar w:top="1134" w:right="678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B46" w:rsidRDefault="00552B46">
      <w:r>
        <w:separator/>
      </w:r>
    </w:p>
  </w:endnote>
  <w:endnote w:type="continuationSeparator" w:id="1">
    <w:p w:rsidR="00552B46" w:rsidRDefault="00552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0C" w:rsidRDefault="00A462F4" w:rsidP="003F299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4A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4A0C" w:rsidRDefault="00044A0C" w:rsidP="00FF1A9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0C" w:rsidRDefault="00A462F4">
    <w:pPr>
      <w:pStyle w:val="a6"/>
      <w:jc w:val="right"/>
    </w:pPr>
    <w:fldSimple w:instr="PAGE   \* MERGEFORMAT">
      <w:r w:rsidR="00622B60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A0C" w:rsidRDefault="00A462F4" w:rsidP="00FB0745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4A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2B60">
      <w:rPr>
        <w:rStyle w:val="a9"/>
        <w:noProof/>
      </w:rPr>
      <w:t>1</w:t>
    </w:r>
    <w:r>
      <w:rPr>
        <w:rStyle w:val="a9"/>
      </w:rPr>
      <w:fldChar w:fldCharType="end"/>
    </w:r>
  </w:p>
  <w:p w:rsidR="00044A0C" w:rsidRPr="0041316B" w:rsidRDefault="00044A0C" w:rsidP="003304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B46" w:rsidRDefault="00552B46">
      <w:r>
        <w:separator/>
      </w:r>
    </w:p>
  </w:footnote>
  <w:footnote w:type="continuationSeparator" w:id="1">
    <w:p w:rsidR="00552B46" w:rsidRDefault="00552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5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7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8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4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5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7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8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9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0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6"/>
  </w:num>
  <w:num w:numId="4">
    <w:abstractNumId w:val="0"/>
  </w:num>
  <w:num w:numId="5">
    <w:abstractNumId w:val="28"/>
  </w:num>
  <w:num w:numId="6">
    <w:abstractNumId w:val="23"/>
  </w:num>
  <w:num w:numId="7">
    <w:abstractNumId w:val="43"/>
  </w:num>
  <w:num w:numId="8">
    <w:abstractNumId w:val="22"/>
  </w:num>
  <w:num w:numId="9">
    <w:abstractNumId w:val="34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3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4"/>
  </w:num>
  <w:num w:numId="24">
    <w:abstractNumId w:val="32"/>
  </w:num>
  <w:num w:numId="25">
    <w:abstractNumId w:val="30"/>
  </w:num>
  <w:num w:numId="26">
    <w:abstractNumId w:val="37"/>
  </w:num>
  <w:num w:numId="27">
    <w:abstractNumId w:val="27"/>
  </w:num>
  <w:num w:numId="28">
    <w:abstractNumId w:val="36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4"/>
  </w:num>
  <w:num w:numId="35">
    <w:abstractNumId w:val="10"/>
  </w:num>
  <w:num w:numId="36">
    <w:abstractNumId w:val="31"/>
  </w:num>
  <w:num w:numId="37">
    <w:abstractNumId w:val="39"/>
  </w:num>
  <w:num w:numId="38">
    <w:abstractNumId w:val="2"/>
  </w:num>
  <w:num w:numId="39">
    <w:abstractNumId w:val="12"/>
  </w:num>
  <w:num w:numId="40">
    <w:abstractNumId w:val="38"/>
  </w:num>
  <w:num w:numId="41">
    <w:abstractNumId w:val="14"/>
  </w:num>
  <w:num w:numId="42">
    <w:abstractNumId w:val="35"/>
  </w:num>
  <w:num w:numId="43">
    <w:abstractNumId w:val="18"/>
  </w:num>
  <w:num w:numId="44">
    <w:abstractNumId w:val="40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44A0C"/>
    <w:rsid w:val="000567A4"/>
    <w:rsid w:val="00056971"/>
    <w:rsid w:val="0006100C"/>
    <w:rsid w:val="0006306E"/>
    <w:rsid w:val="00066E85"/>
    <w:rsid w:val="0007399A"/>
    <w:rsid w:val="000751EE"/>
    <w:rsid w:val="00076CE2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C768D"/>
    <w:rsid w:val="000D0567"/>
    <w:rsid w:val="000D3B65"/>
    <w:rsid w:val="000D7612"/>
    <w:rsid w:val="000F29B0"/>
    <w:rsid w:val="000F61BE"/>
    <w:rsid w:val="000F6994"/>
    <w:rsid w:val="0010121E"/>
    <w:rsid w:val="00101C7B"/>
    <w:rsid w:val="001047C2"/>
    <w:rsid w:val="00104E0D"/>
    <w:rsid w:val="0010608A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C0133"/>
    <w:rsid w:val="001D0A62"/>
    <w:rsid w:val="001D22BC"/>
    <w:rsid w:val="001D711B"/>
    <w:rsid w:val="001E63E0"/>
    <w:rsid w:val="001F4099"/>
    <w:rsid w:val="002040DA"/>
    <w:rsid w:val="00205A82"/>
    <w:rsid w:val="00206073"/>
    <w:rsid w:val="00207B24"/>
    <w:rsid w:val="00210D41"/>
    <w:rsid w:val="0021782A"/>
    <w:rsid w:val="002215F6"/>
    <w:rsid w:val="0024104B"/>
    <w:rsid w:val="0024525B"/>
    <w:rsid w:val="00252A2D"/>
    <w:rsid w:val="00254075"/>
    <w:rsid w:val="002654D6"/>
    <w:rsid w:val="002708FB"/>
    <w:rsid w:val="002744FC"/>
    <w:rsid w:val="00280A56"/>
    <w:rsid w:val="00281582"/>
    <w:rsid w:val="00290704"/>
    <w:rsid w:val="00297218"/>
    <w:rsid w:val="00297976"/>
    <w:rsid w:val="002A1C5D"/>
    <w:rsid w:val="002B6136"/>
    <w:rsid w:val="002B7C2B"/>
    <w:rsid w:val="002C09C7"/>
    <w:rsid w:val="002C1B3B"/>
    <w:rsid w:val="002C2BC4"/>
    <w:rsid w:val="002C4536"/>
    <w:rsid w:val="002D34AB"/>
    <w:rsid w:val="002D6564"/>
    <w:rsid w:val="002D6CC3"/>
    <w:rsid w:val="002E02BB"/>
    <w:rsid w:val="002E0589"/>
    <w:rsid w:val="002E453C"/>
    <w:rsid w:val="002F1A70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636E7"/>
    <w:rsid w:val="00367059"/>
    <w:rsid w:val="00372256"/>
    <w:rsid w:val="00372E01"/>
    <w:rsid w:val="00376A68"/>
    <w:rsid w:val="00381099"/>
    <w:rsid w:val="00381108"/>
    <w:rsid w:val="0038364C"/>
    <w:rsid w:val="003A1BED"/>
    <w:rsid w:val="003A37C6"/>
    <w:rsid w:val="003A42EB"/>
    <w:rsid w:val="003A5D90"/>
    <w:rsid w:val="003A7282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70E7E"/>
    <w:rsid w:val="00487C34"/>
    <w:rsid w:val="004932CD"/>
    <w:rsid w:val="00494614"/>
    <w:rsid w:val="004B5E64"/>
    <w:rsid w:val="004C3D03"/>
    <w:rsid w:val="004C4B5E"/>
    <w:rsid w:val="004D10A6"/>
    <w:rsid w:val="004D1778"/>
    <w:rsid w:val="004E4CBD"/>
    <w:rsid w:val="004E5566"/>
    <w:rsid w:val="004F13BE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52B46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E62DD"/>
    <w:rsid w:val="005F2A0E"/>
    <w:rsid w:val="005F5D90"/>
    <w:rsid w:val="00602868"/>
    <w:rsid w:val="00604750"/>
    <w:rsid w:val="0060690F"/>
    <w:rsid w:val="00606EF5"/>
    <w:rsid w:val="00622B60"/>
    <w:rsid w:val="00623B83"/>
    <w:rsid w:val="00627E36"/>
    <w:rsid w:val="0064575A"/>
    <w:rsid w:val="00653446"/>
    <w:rsid w:val="00654369"/>
    <w:rsid w:val="00654C6D"/>
    <w:rsid w:val="006607B7"/>
    <w:rsid w:val="00661735"/>
    <w:rsid w:val="00662510"/>
    <w:rsid w:val="00662BE1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97DC5"/>
    <w:rsid w:val="006A3EA4"/>
    <w:rsid w:val="006A7134"/>
    <w:rsid w:val="006A7375"/>
    <w:rsid w:val="006B23F1"/>
    <w:rsid w:val="006B5D6A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26"/>
    <w:rsid w:val="00723DD2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D5CC2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91C98"/>
    <w:rsid w:val="008A5215"/>
    <w:rsid w:val="008A6282"/>
    <w:rsid w:val="008B0369"/>
    <w:rsid w:val="008C35E8"/>
    <w:rsid w:val="008C7B0F"/>
    <w:rsid w:val="008C7CFD"/>
    <w:rsid w:val="008D127C"/>
    <w:rsid w:val="008D1503"/>
    <w:rsid w:val="008D18F6"/>
    <w:rsid w:val="008D1D6E"/>
    <w:rsid w:val="008D2B28"/>
    <w:rsid w:val="008E1A06"/>
    <w:rsid w:val="008F004B"/>
    <w:rsid w:val="008F2AD1"/>
    <w:rsid w:val="008F33CC"/>
    <w:rsid w:val="008F3DC2"/>
    <w:rsid w:val="008F6421"/>
    <w:rsid w:val="00903E06"/>
    <w:rsid w:val="0091343A"/>
    <w:rsid w:val="00913EAA"/>
    <w:rsid w:val="00914A0B"/>
    <w:rsid w:val="00916771"/>
    <w:rsid w:val="00916CB6"/>
    <w:rsid w:val="00924747"/>
    <w:rsid w:val="00924CDA"/>
    <w:rsid w:val="0093546E"/>
    <w:rsid w:val="00947473"/>
    <w:rsid w:val="00947C48"/>
    <w:rsid w:val="00951397"/>
    <w:rsid w:val="00960E93"/>
    <w:rsid w:val="009647C2"/>
    <w:rsid w:val="00965E55"/>
    <w:rsid w:val="00971B01"/>
    <w:rsid w:val="009730B9"/>
    <w:rsid w:val="00974260"/>
    <w:rsid w:val="00980144"/>
    <w:rsid w:val="00987BA9"/>
    <w:rsid w:val="00996418"/>
    <w:rsid w:val="00997D3D"/>
    <w:rsid w:val="009A363B"/>
    <w:rsid w:val="009A3BD2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00A57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462F4"/>
    <w:rsid w:val="00A466B1"/>
    <w:rsid w:val="00A5590B"/>
    <w:rsid w:val="00A60433"/>
    <w:rsid w:val="00A67303"/>
    <w:rsid w:val="00A714B9"/>
    <w:rsid w:val="00A81791"/>
    <w:rsid w:val="00A83827"/>
    <w:rsid w:val="00A90454"/>
    <w:rsid w:val="00A91FDA"/>
    <w:rsid w:val="00AA30E6"/>
    <w:rsid w:val="00AB1C9A"/>
    <w:rsid w:val="00AB779D"/>
    <w:rsid w:val="00AC5ABE"/>
    <w:rsid w:val="00AD1416"/>
    <w:rsid w:val="00AD31C8"/>
    <w:rsid w:val="00AD4588"/>
    <w:rsid w:val="00AD5781"/>
    <w:rsid w:val="00AE6C1E"/>
    <w:rsid w:val="00AF015C"/>
    <w:rsid w:val="00B008B3"/>
    <w:rsid w:val="00B04E9A"/>
    <w:rsid w:val="00B055AA"/>
    <w:rsid w:val="00B0780A"/>
    <w:rsid w:val="00B16C44"/>
    <w:rsid w:val="00B24D0D"/>
    <w:rsid w:val="00B303E5"/>
    <w:rsid w:val="00B44C54"/>
    <w:rsid w:val="00B47AF6"/>
    <w:rsid w:val="00B50276"/>
    <w:rsid w:val="00B51607"/>
    <w:rsid w:val="00B62EF2"/>
    <w:rsid w:val="00B64E3A"/>
    <w:rsid w:val="00B66B68"/>
    <w:rsid w:val="00B71174"/>
    <w:rsid w:val="00B75E90"/>
    <w:rsid w:val="00B8551F"/>
    <w:rsid w:val="00B91A54"/>
    <w:rsid w:val="00BA58B1"/>
    <w:rsid w:val="00BA672B"/>
    <w:rsid w:val="00BC152F"/>
    <w:rsid w:val="00BC2539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574E0"/>
    <w:rsid w:val="00C62597"/>
    <w:rsid w:val="00C62626"/>
    <w:rsid w:val="00C63541"/>
    <w:rsid w:val="00C719B5"/>
    <w:rsid w:val="00C7679F"/>
    <w:rsid w:val="00C779F5"/>
    <w:rsid w:val="00C81EDF"/>
    <w:rsid w:val="00C84751"/>
    <w:rsid w:val="00C86F08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1D3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74908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05F60"/>
    <w:rsid w:val="00E210FD"/>
    <w:rsid w:val="00E21649"/>
    <w:rsid w:val="00E30DBC"/>
    <w:rsid w:val="00E355B2"/>
    <w:rsid w:val="00E35F82"/>
    <w:rsid w:val="00E479BF"/>
    <w:rsid w:val="00E52580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A495D"/>
    <w:rsid w:val="00EA6373"/>
    <w:rsid w:val="00EB1B86"/>
    <w:rsid w:val="00EB597D"/>
    <w:rsid w:val="00EC7576"/>
    <w:rsid w:val="00EC7E3B"/>
    <w:rsid w:val="00EC7E48"/>
    <w:rsid w:val="00ED048D"/>
    <w:rsid w:val="00EE2647"/>
    <w:rsid w:val="00EE5C9E"/>
    <w:rsid w:val="00EF181E"/>
    <w:rsid w:val="00EF2E92"/>
    <w:rsid w:val="00F03E1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567BB"/>
    <w:rsid w:val="00F672FC"/>
    <w:rsid w:val="00F7054D"/>
    <w:rsid w:val="00F91E13"/>
    <w:rsid w:val="00F97FB0"/>
    <w:rsid w:val="00FA0D25"/>
    <w:rsid w:val="00FB1581"/>
    <w:rsid w:val="00FB4007"/>
    <w:rsid w:val="00FB633F"/>
    <w:rsid w:val="00FC0283"/>
    <w:rsid w:val="00FC2351"/>
    <w:rsid w:val="00FC617E"/>
    <w:rsid w:val="00FC7226"/>
    <w:rsid w:val="00FD37F7"/>
    <w:rsid w:val="00FD5D1A"/>
    <w:rsid w:val="00FE0D35"/>
    <w:rsid w:val="00FF1F68"/>
    <w:rsid w:val="00FF4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44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7C6F03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C6F03"/>
  </w:style>
  <w:style w:type="paragraph" w:styleId="aa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e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  <w:style w:type="paragraph" w:customStyle="1" w:styleId="pboth">
    <w:name w:val="pboth"/>
    <w:basedOn w:val="a"/>
    <w:rsid w:val="00297976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44A0C"/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character" w:customStyle="1" w:styleId="a7">
    <w:name w:val="Нижний колонтитул Знак"/>
    <w:link w:val="a6"/>
    <w:uiPriority w:val="99"/>
    <w:locked/>
    <w:rsid w:val="00044A0C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A121-C388-4917-9266-F761DFB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12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6</cp:revision>
  <cp:lastPrinted>2024-07-03T05:14:00Z</cp:lastPrinted>
  <dcterms:created xsi:type="dcterms:W3CDTF">2024-07-02T07:20:00Z</dcterms:created>
  <dcterms:modified xsi:type="dcterms:W3CDTF">2024-07-03T05:16:00Z</dcterms:modified>
</cp:coreProperties>
</file>