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83" w:rsidRPr="0011303E" w:rsidRDefault="00352283" w:rsidP="0035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30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2283" w:rsidRPr="0011303E" w:rsidRDefault="00352283" w:rsidP="0035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2283" w:rsidRPr="0011303E" w:rsidRDefault="00352283" w:rsidP="0035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11303E" w:rsidRPr="0011303E" w:rsidRDefault="00352283" w:rsidP="00113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АДМИНИСТРАЦИЯ</w:t>
      </w:r>
      <w:r w:rsidR="0011303E" w:rsidRPr="0011303E">
        <w:rPr>
          <w:rFonts w:ascii="Times New Roman" w:hAnsi="Times New Roman"/>
          <w:b/>
          <w:sz w:val="28"/>
          <w:szCs w:val="28"/>
        </w:rPr>
        <w:t xml:space="preserve"> </w:t>
      </w:r>
      <w:r w:rsidRPr="0011303E">
        <w:rPr>
          <w:rFonts w:ascii="Times New Roman" w:hAnsi="Times New Roman"/>
          <w:b/>
          <w:sz w:val="28"/>
          <w:szCs w:val="28"/>
        </w:rPr>
        <w:t xml:space="preserve">НОВОЦИМЛЯНСКОГО </w:t>
      </w:r>
    </w:p>
    <w:p w:rsidR="00352283" w:rsidRPr="0011303E" w:rsidRDefault="00352283" w:rsidP="001130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352283" w:rsidRPr="0011303E" w:rsidRDefault="00352283" w:rsidP="0035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2283" w:rsidRPr="0011303E" w:rsidRDefault="00352283" w:rsidP="003522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3E">
        <w:rPr>
          <w:rFonts w:ascii="Times New Roman" w:hAnsi="Times New Roman"/>
          <w:b/>
          <w:sz w:val="28"/>
          <w:szCs w:val="28"/>
        </w:rPr>
        <w:t>ПОСТАНОВЛЕНИЕ</w:t>
      </w:r>
    </w:p>
    <w:p w:rsidR="00352283" w:rsidRDefault="00352283" w:rsidP="00352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2283" w:rsidRDefault="00377D11" w:rsidP="003522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BC52F7">
        <w:rPr>
          <w:rFonts w:ascii="Times New Roman" w:hAnsi="Times New Roman"/>
          <w:sz w:val="28"/>
          <w:szCs w:val="28"/>
        </w:rPr>
        <w:t xml:space="preserve"> июля 2018г.                                  </w:t>
      </w:r>
      <w:r w:rsidR="00352283">
        <w:rPr>
          <w:rFonts w:ascii="Times New Roman" w:hAnsi="Times New Roman"/>
          <w:sz w:val="28"/>
          <w:szCs w:val="28"/>
        </w:rPr>
        <w:t xml:space="preserve">№ </w:t>
      </w:r>
      <w:r w:rsidR="00BC52F7">
        <w:rPr>
          <w:rFonts w:ascii="Times New Roman" w:hAnsi="Times New Roman"/>
          <w:sz w:val="28"/>
          <w:szCs w:val="28"/>
        </w:rPr>
        <w:t>62</w:t>
      </w:r>
      <w:r w:rsidR="00352283">
        <w:rPr>
          <w:rFonts w:ascii="Times New Roman" w:hAnsi="Times New Roman"/>
          <w:sz w:val="28"/>
          <w:szCs w:val="28"/>
        </w:rPr>
        <w:t xml:space="preserve">                       ст. Новоцимлянская</w:t>
      </w:r>
    </w:p>
    <w:p w:rsidR="00F31757" w:rsidRDefault="00F31757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283" w:rsidRDefault="008031C3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52283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некоторых вопросах, связанных с </w:t>
      </w:r>
    </w:p>
    <w:p w:rsidR="00352283" w:rsidRDefault="00352283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организацией осуществления закупок</w:t>
      </w:r>
    </w:p>
    <w:p w:rsidR="00352283" w:rsidRDefault="00352283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товаров, работ, услуг у единственного</w:t>
      </w:r>
    </w:p>
    <w:p w:rsidR="00352283" w:rsidRDefault="00352283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поставщика (подрядчика, исполнителя)</w:t>
      </w:r>
    </w:p>
    <w:p w:rsidR="0035264F" w:rsidRDefault="0035264F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352283">
        <w:rPr>
          <w:rFonts w:ascii="Times New Roman" w:hAnsi="Times New Roman"/>
          <w:sz w:val="28"/>
          <w:szCs w:val="28"/>
          <w:lang w:eastAsia="ru-RU"/>
        </w:rPr>
        <w:t>Новоцимлянского</w:t>
      </w:r>
      <w:r w:rsidR="004C12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2283" w:rsidRPr="004C129E" w:rsidRDefault="00352283" w:rsidP="00352283">
      <w:pPr>
        <w:tabs>
          <w:tab w:val="left" w:pos="453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</w:p>
    <w:p w:rsidR="00352283" w:rsidRDefault="00352283" w:rsidP="00352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1E1" w:rsidRPr="00556529" w:rsidRDefault="002A38C7" w:rsidP="00556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Ростовской </w:t>
      </w:r>
      <w:r w:rsidR="00556529">
        <w:rPr>
          <w:rFonts w:ascii="Times New Roman" w:hAnsi="Times New Roman"/>
          <w:sz w:val="28"/>
          <w:szCs w:val="28"/>
          <w:lang w:eastAsia="ru-RU"/>
        </w:rPr>
        <w:t xml:space="preserve">области от 30.05.2018 № 355 </w:t>
      </w:r>
      <w:r w:rsidR="009C61E1" w:rsidRPr="009C61E1">
        <w:rPr>
          <w:rFonts w:ascii="Times New Roman" w:hAnsi="Times New Roman"/>
          <w:sz w:val="28"/>
          <w:szCs w:val="28"/>
          <w:lang w:eastAsia="ru-RU"/>
        </w:rPr>
        <w:t>Администрация Новоцимлянского сельского поселения</w:t>
      </w:r>
    </w:p>
    <w:p w:rsidR="00352283" w:rsidRDefault="00352283" w:rsidP="00352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283" w:rsidRDefault="009C61E1" w:rsidP="00352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35228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2283" w:rsidRDefault="00352283" w:rsidP="003522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52283" w:rsidRPr="00F31757" w:rsidRDefault="00F31757" w:rsidP="00F31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757">
        <w:rPr>
          <w:rFonts w:ascii="Times New Roman" w:hAnsi="Times New Roman"/>
          <w:sz w:val="28"/>
          <w:szCs w:val="28"/>
          <w:lang w:eastAsia="ru-RU"/>
        </w:rPr>
        <w:t>1.</w:t>
      </w:r>
      <w:r w:rsidR="00352283" w:rsidRPr="00F31757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0859A5">
        <w:rPr>
          <w:rFonts w:ascii="Times New Roman" w:hAnsi="Times New Roman"/>
          <w:sz w:val="28"/>
          <w:szCs w:val="28"/>
          <w:lang w:eastAsia="ru-RU"/>
        </w:rPr>
        <w:t xml:space="preserve"> положение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9A5">
        <w:rPr>
          <w:rFonts w:ascii="Times New Roman" w:hAnsi="Times New Roman"/>
          <w:sz w:val="28"/>
          <w:szCs w:val="28"/>
          <w:lang w:eastAsia="ru-RU"/>
        </w:rPr>
        <w:t xml:space="preserve">об организации осуществления закупок товаров, работ, услуг у единственного поставщика (подрядчика, исполнителя) для обеспечения государственных нужд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Новоц</w:t>
      </w:r>
      <w:r w:rsidR="00B15F9F">
        <w:rPr>
          <w:rFonts w:ascii="Times New Roman" w:hAnsi="Times New Roman"/>
          <w:sz w:val="28"/>
          <w:szCs w:val="28"/>
          <w:lang w:eastAsia="ru-RU"/>
        </w:rPr>
        <w:t>имлянского сельского</w:t>
      </w:r>
      <w:r w:rsidR="000859A5">
        <w:rPr>
          <w:rFonts w:ascii="Times New Roman" w:hAnsi="Times New Roman"/>
          <w:sz w:val="28"/>
          <w:szCs w:val="28"/>
          <w:lang w:eastAsia="ru-RU"/>
        </w:rPr>
        <w:t xml:space="preserve"> поселения, согласно приложению.</w:t>
      </w:r>
    </w:p>
    <w:p w:rsidR="00352283" w:rsidRDefault="00352283" w:rsidP="00352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F31757">
        <w:rPr>
          <w:rFonts w:ascii="Times New Roman" w:hAnsi="Times New Roman"/>
          <w:sz w:val="28"/>
          <w:szCs w:val="28"/>
          <w:lang w:eastAsia="ru-RU"/>
        </w:rPr>
        <w:t xml:space="preserve"> Контроль за выполнение постановления возложить на Инспектора А.А. Попову.</w:t>
      </w:r>
      <w:r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352283" w:rsidRDefault="00F31757" w:rsidP="00352283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3. Настоящее постановление вступает в силу с момента его официального опубликования.</w:t>
      </w:r>
    </w:p>
    <w:p w:rsidR="00352283" w:rsidRDefault="00352283" w:rsidP="00352283">
      <w:pPr>
        <w:suppressAutoHyphens/>
        <w:autoSpaceDE w:val="0"/>
        <w:autoSpaceDN w:val="0"/>
        <w:adjustRightInd w:val="0"/>
        <w:spacing w:after="0" w:line="240" w:lineRule="auto"/>
        <w:ind w:firstLine="26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264F" w:rsidRDefault="0035264F" w:rsidP="003522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E0A" w:rsidRDefault="00352283" w:rsidP="003522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076E0A" w:rsidRDefault="00352283" w:rsidP="003522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076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Новоцимлянского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303E" w:rsidRDefault="00352283" w:rsidP="001130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076E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С.Ф.Текутьев</w:t>
      </w:r>
      <w:proofErr w:type="spellEnd"/>
    </w:p>
    <w:p w:rsidR="00B4479B" w:rsidRDefault="00B4479B" w:rsidP="001130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79B" w:rsidRPr="0011303E" w:rsidRDefault="00B4479B" w:rsidP="0011303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постановлением ознакомлена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А.А.Попова</w:t>
      </w:r>
      <w:proofErr w:type="spellEnd"/>
    </w:p>
    <w:p w:rsidR="00556529" w:rsidRDefault="00556529">
      <w:pPr>
        <w:rPr>
          <w:rFonts w:ascii="Times New Roman" w:hAnsi="Times New Roman"/>
          <w:sz w:val="20"/>
          <w:szCs w:val="20"/>
        </w:rPr>
      </w:pPr>
    </w:p>
    <w:p w:rsidR="00B4479B" w:rsidRDefault="00B4479B">
      <w:pPr>
        <w:rPr>
          <w:rFonts w:ascii="Times New Roman" w:hAnsi="Times New Roman"/>
          <w:sz w:val="20"/>
          <w:szCs w:val="20"/>
        </w:rPr>
      </w:pPr>
    </w:p>
    <w:p w:rsidR="00B4479B" w:rsidRDefault="00B4479B">
      <w:pPr>
        <w:rPr>
          <w:rFonts w:ascii="Times New Roman" w:hAnsi="Times New Roman"/>
          <w:sz w:val="20"/>
          <w:szCs w:val="20"/>
        </w:rPr>
      </w:pPr>
    </w:p>
    <w:p w:rsidR="00234E4F" w:rsidRDefault="00B4479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  <w:r w:rsidR="0055652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инспектор Попова А.А.</w:t>
      </w:r>
    </w:p>
    <w:p w:rsidR="00234E4F" w:rsidRPr="00234E4F" w:rsidRDefault="00D8318E" w:rsidP="00D8318E">
      <w:pPr>
        <w:pageBreakBefore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B44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34E4F" w:rsidRPr="00234E4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 сельского поселения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>02.07.2018г.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2F7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осуществления закупок товаров, работ, </w:t>
      </w: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у единственного поставщика (подрядчика, исполнителя) </w:t>
      </w: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государственных нужд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 сельского поселения</w:t>
      </w: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40" w:lineRule="auto"/>
        <w:jc w:val="center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234E4F" w:rsidRPr="00234E4F" w:rsidRDefault="00234E4F" w:rsidP="00D7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Настоящее Положение определяет процедуру осуществления органами исполнительной власти 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 сельского поселения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подведомственными им организациями закупок товаров, работ, услуг для государственных нужд 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 сельского поселения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 у единственного поставщика (подрядчика, исполнителя) в случаях, предусмотренных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 использованием электронного ресурса, расположенного в информационно-телеко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>ммуникационной сети «Интернет»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по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адресу: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rpmz.donland.ru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(далее – региональный портал закупок малого объема, Портал).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2. Для целей настоящего Положения используются следующие понятия: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закупка заказчика – сформированная заказчиком в электронном виде и опубликованная на Портале информация о закупке товаров, работ, услуг;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закупка малого объема – закупка у единственного поставщика (подрядчика, исполнителя) (далее – поставщик) в соответствии с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предложение о закупке – сформированное заказчиком в электронном виде предложение заключить договор на поставку товаров, выполнение работ, оказание услуг из перечня размещенных на Портале предложений о продаже, направляемое в адрес поставщика;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предложение о продаже – сформированный поставщиком в электронном виде и опубликованный на Портале перечень товаров, работ, услуг для последующего заключения договора с заказчиком;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предложение поставщика – сформированное поставщиком в электронном виде на Портале предложение на закупку заказчика, содержащее стоимость и подтверждающие документы (если требование установлено заказчиком);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реестр фактов ненадлежащего исполнения обязательств поставщиками (подрядчиками, исполнителями) – совокупность сведений, содержащих информацию о ненадлежащем исполнении обязательств поставщиками (подрядчиками, исполнителями) по результатам осуществления закупок на региональном портале закупок малого объема;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реестр фактов ненадлежащего использования заказчиками регионального портала закупок малого объема – совокупность сведений, содержащих информацию о ненадлежащем использовании заказчиками регионального портала закупок малого объема;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E4F">
        <w:rPr>
          <w:rFonts w:ascii="Times New Roman" w:hAnsi="Times New Roman"/>
          <w:sz w:val="28"/>
          <w:szCs w:val="28"/>
        </w:rPr>
        <w:t>участник закупки – поставщик (подрядчик, исполнитель), направивший предложение поставщика на закупку заказчика.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3. Портал имеет открытую и закрытую части.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4. Открытая часть Портала предназначена для поиска и просмотра на сайте Портала информации о закупках заказчиков и предложениях о продаже в общем доступе.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открытой части Портала авторизация с использованием электронной подписи или посредством ввода логина и пароля не требуется.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5. Закрытая часть Портала предназначена для осуществления закупок через личный кабинет Заказчика.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закрытой части Портала требуется авторизация с использованием электронной подписи.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6. Документы, опубликованные в электронной форме и подписанные электронной подписью, имеют такую же юридическую силу, как и подписанные в письменной форме на бумажном носителе.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234E4F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электронной подписи на Портале регламентируется Федеральным законом от 06.04.2011 № 63-ФЗ «Об электронной подписи».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8. Заказчик может осуществлять закупки малого объема без использования электронного ресурса в отношении закупок товаров, работ, услуг, предусмотренных в приложении к настоящему Положению.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9. Заказчик имеет возможность осуществить закупку малого объема путем опубликования на Портале закупки заказчика или путем формирования предложения о закупке из перечня предложений о продаже, размещенных на Портале.</w:t>
      </w:r>
    </w:p>
    <w:p w:rsidR="00234E4F" w:rsidRPr="00234E4F" w:rsidRDefault="00234E4F" w:rsidP="00234E4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10. Заказчик при опубликовании закупки малого объема устанавливает условия и срок проведения такой закупки. Срок приема предложений поставщиков на закупку заказчика составляет не менее двух рабочих дней</w:t>
      </w:r>
      <w:r w:rsidRPr="00234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с момента опубликования закупки малого объема на Портале.</w:t>
      </w:r>
    </w:p>
    <w:p w:rsidR="00234E4F" w:rsidRPr="00234E4F" w:rsidRDefault="00234E4F" w:rsidP="00234E4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11. В случае срочной потребности заказчик имеет возможность осуществить срочную закупку малого объема. Срок приема предложений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поставщиков на срочную закупку заказчика составляет 24 часа с момента опубликования закупки малого объема на Портале.</w:t>
      </w:r>
    </w:p>
    <w:p w:rsidR="00234E4F" w:rsidRPr="00234E4F" w:rsidRDefault="00234E4F" w:rsidP="00234E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12. Заказчик до окончания срока приема предложений поставщиков на закупку заказчика имеет возможность внести изменения в опубликованную закупку малого объема без сокращения срока приема предложений поставщиков на закупку заказчика.</w:t>
      </w:r>
    </w:p>
    <w:p w:rsidR="00234E4F" w:rsidRPr="00234E4F" w:rsidRDefault="00234E4F" w:rsidP="00234E4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13. Заказчик до окончания срока подачи предложений поставщиков на закупку заказчика при наличии обоснованной необходимости имеет возможность отменить опубликованную на Портале закупку малого объема.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14. Условия закупки малого объема формируются заказчиком в закупке заказчика в соответствии с потребностями заказчика.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15. При формировании закупки заказчик в поле «Документы закупки» размещает проект договора.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16. До окончания срока подачи предложений предложение поставщика может быть изменено в части корректировки цены договора.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17. Заказчик в течение двух рабочих дней после окончания срока подачи предложений поставщиков на закупку заказчика рассматривает поданные предложения поставщиков и принимает решение о соответствии или несоответствии поданных предложений указанным в закупке заказчика условиям.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срочной закупки заказчик в день окончания срока подачи предложений поставщиков на закупку заказчика рассматривает поданные предложения поставщиков и принимает решение о соответствии или несоответствии поданных предложений указанным в закупке заказчика условиям.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предложений поставщиков заказчик определяет поставщика, с которым заключается договор.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По итогам рассмотрения предложений поставщиков на закупку заказчика автоматически формируется протокол рассмотрения, в котором отражаются сведения о соответствии и несоответствии поданных предложений указанным в закупке заказчика условиям.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18. Основаниями отклонения предложения поставщика на закупку заказчика являются: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предложение поставщика не соответствует требованиям, установленным в закупке заказчика;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сведения о поставщике содержатся в реестре недобросовестных поставщиков (подрядчиков, исполнителей), предусмотренном статьей 104 Федерального закона от 05.04.2013 № 44-ФЗ, статьей 5 Федерального закона от 18.07.2011 № 223 «О закупках товаров, работ, услуг отдельными видами юридических лиц» (в случае, если требование об отсутствии сведений о поставщике в реестре недобросовестных поставщиков было установлено заказчиком);</w:t>
      </w:r>
    </w:p>
    <w:p w:rsidR="00234E4F" w:rsidRPr="00234E4F" w:rsidRDefault="00234E4F" w:rsidP="00234E4F">
      <w:pPr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сведения о поставщике содержатся в разделе «Реестр фактов ненадлежащего исполнения обязательств поставщиками (подрядчиками, исполнителями)» Портала.</w:t>
      </w:r>
    </w:p>
    <w:p w:rsidR="00234E4F" w:rsidRPr="00234E4F" w:rsidRDefault="00234E4F" w:rsidP="00234E4F">
      <w:pPr>
        <w:tabs>
          <w:tab w:val="left" w:pos="142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19. Если по окончании срока, указанного в пунктах 10, 11 настоящего Положения, не поступило ни одного предложения или все предложения были отклонены как несоответствующие требованиям закупки заказчика, закупка заказчика признается несостоявшейся.</w:t>
      </w:r>
    </w:p>
    <w:p w:rsidR="00234E4F" w:rsidRPr="00234E4F" w:rsidRDefault="00234E4F" w:rsidP="00234E4F">
      <w:pPr>
        <w:tabs>
          <w:tab w:val="left" w:pos="142"/>
        </w:tabs>
        <w:spacing w:after="0" w:line="23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20. В случае признания закупки заказчика несостоявшейся заказчик вправе: </w:t>
      </w:r>
    </w:p>
    <w:p w:rsidR="00234E4F" w:rsidRPr="00234E4F" w:rsidRDefault="00234E4F" w:rsidP="00234E4F">
      <w:pPr>
        <w:tabs>
          <w:tab w:val="left" w:pos="142"/>
        </w:tabs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отменить закупку заказчика;</w:t>
      </w:r>
    </w:p>
    <w:p w:rsidR="00234E4F" w:rsidRPr="00234E4F" w:rsidRDefault="00234E4F" w:rsidP="00234E4F">
      <w:pPr>
        <w:tabs>
          <w:tab w:val="left" w:pos="142"/>
        </w:tabs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продлить закупку один раз на семь рабочих дней (один день при осуществлении срочных закупок) от текущей даты путем активации в личном кабинете функции автоматического продления;</w:t>
      </w:r>
    </w:p>
    <w:p w:rsidR="00234E4F" w:rsidRPr="00234E4F" w:rsidRDefault="00234E4F" w:rsidP="00234E4F">
      <w:pPr>
        <w:tabs>
          <w:tab w:val="left" w:pos="142"/>
        </w:tabs>
        <w:spacing w:after="0" w:line="23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заключить договор вне Портала с поставщиком, не подавшим предложение на закупку заказчика. При этом договор заключается согласно условиям несостоявшейся закупки заказчика (за исключением сроков поставки товаров, выполнения работ, оказания услуг), установленным заказчиком.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21. Заказчик имеет возможность осуществить закупку малого объема путем формирования предложения о закупке из перечня предложений о продаже, размещенного на Портале.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22. Заказчик формирует и направляет предложение о закупке в адрес поставщика, опубликовавшего на Портале предложение о продаже, которое содержит условия, соответствующие потребностям заказчика, и имеет цену, не превышающую начальную (максимальную) цену договора, определенную заказчиком.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23. В случае, если заказчиком принято решение заключить договор вне Портала, заказчик самостоятельно формирует протокол рассмотрения предложений и в обязательном порядке публикует указанный документ после завершения рассмотрения предложений поставщиков.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24. При осуществлении закупки малого объема путем опубликования на Портале закупки заказчика договор заключается с поставщиком, который направил предложение, соответствующее условиям закупки заказчика, по наименьшей цене. При наличии нескольких предложений поставщиков, соответствующих условиям закупки заказчика, с одинаковой наименьшей ценой договор заключается с поставщиком, первым направившим предложение поставщика на закупку заказчика.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25. Формирование проекта договора для подписания с поставщиком инициируется заказчиком. Заказчик имеет возможность в личном кабинете загрузить документ с текстом договора и направить его поставщику, с которым заключается договор.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26. По результатам закупки заказчик имеет возможность в течение срока, установленного для заключения договора:</w:t>
      </w:r>
    </w:p>
    <w:p w:rsidR="00234E4F" w:rsidRPr="00234E4F" w:rsidRDefault="00234E4F" w:rsidP="00234E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заключить договор на бумажном носителе с поставщиком;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заключить договор в электронной форме с поставщиком на Портале;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отказаться от заключения договора с указанием причин отказа.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27. До окончания срока подачи заявок заказчик вправе самостоятельно осуществлять поиск предложений и  заключить договор вне Портала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 условиях, определенных закупкой заказчика, по цене ниже не менее чем на пять процентов от минимальной цены, предложенной поставщиком на Портале. 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28. При заключении договора в электронной форме заказчик в течение срока, не превышающего пять рабочих дней с момента завершения рассмотрения предложений поставщиков на закупку заказчика, направляет победителю проект договора в электронной форме с использованием Портала.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В случае осуществления срочной закупки заказчик в течение одного рабочего дня с момента завершения рассмотрения предложений поставщиков на закупку заказчика направляет победителю проект договора в электронной форме с использованием функционала Портала.</w:t>
      </w:r>
    </w:p>
    <w:p w:rsidR="00234E4F" w:rsidRPr="00234E4F" w:rsidRDefault="00234E4F" w:rsidP="00234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29. Заказчик в срок не позднее двух рабочих дней с момента отправки договора в электронной форме поставщику принимает договор, подписанный поставщиком, либо принимает предложение поставщика заключить договор на бумажном носителе и в течение десяти дней принимает подписанный поставщиком договор на бумажном носителе.</w:t>
      </w:r>
    </w:p>
    <w:p w:rsidR="00234E4F" w:rsidRPr="00234E4F" w:rsidRDefault="00234E4F" w:rsidP="00234E4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30. В случае, если поставщик, признанный победителем закупки заказчика, не осуществил подписание договора в электронной форме, направленного заказчиком с использованием функционала Портала, в течение двух рабочих дней, заказчик имеет возможность признать такого поставщика уклонившимся от подписания договора.</w:t>
      </w:r>
    </w:p>
    <w:p w:rsidR="00234E4F" w:rsidRPr="00234E4F" w:rsidRDefault="00234E4F" w:rsidP="00234E4F">
      <w:pPr>
        <w:tabs>
          <w:tab w:val="left" w:pos="993"/>
        </w:tabs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В указанном случае заказчик имеет возможность заключить договор с поставщиком, предложение которого соответствует требованиям закупки заказчика и содержит ценовое предложение, следующее за предложением победителя закупки заказчика, или заключить договор вне Портала на сумму, меньшую или равную предложению победителя закупки заказчика.</w:t>
      </w:r>
    </w:p>
    <w:p w:rsidR="00234E4F" w:rsidRPr="00234E4F" w:rsidRDefault="00234E4F" w:rsidP="00234E4F">
      <w:pPr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31. Договор считается заключенным с момента его подписания поставщиком и заказчиком. Дата заключения договора не может быть установлена ранее даты окончания подачи предложений поставщиков на закупку заказчика и даты окончания рассмотрения заказчиком таких предложений.</w:t>
      </w:r>
    </w:p>
    <w:p w:rsidR="00234E4F" w:rsidRPr="00234E4F" w:rsidRDefault="00234E4F" w:rsidP="00234E4F">
      <w:pPr>
        <w:spacing w:after="0" w:line="247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32. В течение десяти рабочих дней с момента завершения исполнения (расторжения) договора, заключенного по итогам закупки малого объема, осуществленной с использованием функционала Портала, заказчик вносит информацию об исполнении (расторжении) соответствующего договора в разделе «Договоры» Портала.</w:t>
      </w:r>
    </w:p>
    <w:p w:rsidR="00234E4F" w:rsidRPr="00234E4F" w:rsidRDefault="00234E4F" w:rsidP="00234E4F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33. Заказчик вносит информацию о закупках малого объема, осуществленных без использования Портала, в течение десяти рабочих дней с момента подписания договора в разделе «Договоры» Портала.</w:t>
      </w:r>
    </w:p>
    <w:p w:rsidR="00234E4F" w:rsidRPr="00234E4F" w:rsidRDefault="00234E4F" w:rsidP="00234E4F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34. Ведение реестра фактов ненадлежащего исполнения обязательств поставщиками (подрядчиками, исполнителями) (далее – РФНИОП) осуществляется министерством экономического развития Ростовской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в открытом доступе специализированного раздела сайта 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zakupki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donland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4E4F" w:rsidRPr="00234E4F" w:rsidRDefault="00234E4F" w:rsidP="00234E4F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обмен с заказчиками, их уведомление и информирование по вопросам, связанным с ведением РФНИОП, осуществляется в электронной форме посредством системы автоматизации делопроизводства  и электронного документооборота «Дело», а в случае ее отсутствия – с использованием адреса электронной почты 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rpmz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donland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4E4F" w:rsidRPr="00234E4F" w:rsidRDefault="00234E4F" w:rsidP="00234E4F">
      <w:pPr>
        <w:spacing w:after="0" w:line="247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обмен с участниками закупок, их уведомление и информирование по вопросам, связанным с ведением РФНИОП, осуществляется в электронной форме с использованием адреса электронной почты 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rpmz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donland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35. Основанием для включения сведений в РФНИОП является наличие допущенных поставщиком (подрядчиком, исполнителем) нарушений условий договора, ставящих под угрозу достижение конечного результата исполнения договора: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уклонение от заключения договора;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нарушение сроков исполнения договора (срока начала исполнения, в том числе условий о начале и окончании срока исполнения этапов поставки товаров (выполнения работ, оказания услуг) по договору (при их наличии), срока окончания исполнения договора);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нарушение объема (количества и комплектности), качества поставляемых по договору товаров либо объема, состава и качества выполняемых работ (оказываемых услуг), а также количества и качества используемых при выполнении работ (оказании услуг) товаров, материалов, оборудования и т.п.;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нарушение установленных заказчиком сроков устранения недостатков поставленного товара (результатов выполненных работ, оказанных услуг), выявленных заказчиком;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иные нарушения.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36. В РФНИОП включается следующая информация о поставщике (подрядчике, исполнителе):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наименование юридического лица, фамилия, имя, отчество (при наличии) физического лица;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идентификационный номер налогоплательщика поставщика (подрядчика, исполнителя);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номер закупки;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дата и номер документа, подтверждающего факт ненадлежащего исполнения поставщиком (подрядчиком, исполнителем) своих обязательств;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дата включения сведений в реестр.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37. Для включения в РФНИОП информации о факте ненадлежащего исполнения обязательств поставщиком (подрядчиком, исполнителем) заказчик направляет в министерство экономического развития Ростовской области</w:t>
      </w:r>
      <w:r w:rsidRPr="00234E4F">
        <w:rPr>
          <w:rFonts w:ascii="Times New Roman" w:hAnsi="Times New Roman"/>
          <w:vanish/>
          <w:color w:val="000000"/>
          <w:sz w:val="28"/>
          <w:szCs w:val="28"/>
        </w:rPr>
        <w:t xml:space="preserve">остовской </w:t>
      </w:r>
      <w:proofErr w:type="gramStart"/>
      <w:r w:rsidRPr="00234E4F">
        <w:rPr>
          <w:rFonts w:ascii="Times New Roman" w:hAnsi="Times New Roman"/>
          <w:vanish/>
          <w:color w:val="000000"/>
          <w:sz w:val="28"/>
          <w:szCs w:val="28"/>
        </w:rPr>
        <w:t>области</w:t>
      </w:r>
      <w:proofErr w:type="gramEnd"/>
      <w:r w:rsidRPr="00234E4F">
        <w:rPr>
          <w:rFonts w:ascii="Times New Roman" w:hAnsi="Times New Roman"/>
          <w:color w:val="000000"/>
          <w:sz w:val="28"/>
          <w:szCs w:val="28"/>
        </w:rPr>
        <w:t xml:space="preserve"> следующие информацию и документы: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lastRenderedPageBreak/>
        <w:t>наименование юридического лица, фамилия, имя, отчество (при наличии) физического лица, идентификационный номер налогоплательщика поставщика (подрядчика, исполнителя), адрес электронной почты, фамилию, имя, отчество контактного лица, контактный номер телефона поставщика (подрядчика, исполнителя);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номер закупки;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документ, подтверждающий факт ненадлежащего исполнения поставщиком (подрядчиком, исполнителем) своих обязательств;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наименование, идентификационный номер налогоплательщика, адрес электронной почты, фамилию, имя, отчество контактного лица, контактный номер телефона заказчика, направляющего сведения о факте ненадлежащего исполнения обязательств поставщиком (подрядчиком, исполнителем).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38. В случае представления в министерство экономического развития Ростовской области не всей информации и документов,  указанных в пункте 37 настоящего Положения, министерство экономического развития Ростовской области в течение трех рабочих дней информирует заказчика о необходимости предоставления недостающих документов, предусмотренных пунктом 37 настоящего Положения.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39. Министерство экономического развития Ростовской области в течение пяти рабочих дней рассматривает поступившие сведения и в случае наличия документально подтвержденного факта ненадлежащего исполнения поставщиком (подрядчиком, исполнителем) своих обязательств включает сведения о факте ненадлежащего исполнения поставщиком (подрядчиком, исполнителем) своих обязательств в РФНИОП.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40. Министерство экономического развития Ростовской области в течение одного рабочего дня уведомляет поставщика о поступлении в министерство экономического развития Ростовской области информации о факте  ненадлежащего исполнения поставщиком (подрядчиком, исполнителем) своих обязательств, а в течение трех рабочих дней – о включении сведений в РФНИОП.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41. Министерство экономического развития Ростовской области уведомляет заказчика, направившего сведения о факте  ненадлежащего исполнения поставщиком (подрядчиком, исполнителем) своих обязательств, о включении (</w:t>
      </w:r>
      <w:r w:rsidR="00BC52F7" w:rsidRPr="00234E4F">
        <w:rPr>
          <w:rFonts w:ascii="Times New Roman" w:hAnsi="Times New Roman"/>
          <w:color w:val="000000"/>
          <w:sz w:val="28"/>
          <w:szCs w:val="28"/>
        </w:rPr>
        <w:t>не включении</w:t>
      </w:r>
      <w:r w:rsidRPr="00234E4F">
        <w:rPr>
          <w:rFonts w:ascii="Times New Roman" w:hAnsi="Times New Roman"/>
          <w:color w:val="000000"/>
          <w:sz w:val="28"/>
          <w:szCs w:val="28"/>
        </w:rPr>
        <w:t>) сведений в РФНИОП в течение трех рабочих дней.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42. Информация, предусмотренная пунктом 36 настоящего Положения, исключается из РФНИОП по истечении шести месяцев со дня ее включения в РФНИОП.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43. В случае уведомления министерства экономического развития Ростовской области о повторном факте ненадлежащего исполнения обязательств поставщиком (подрядчиком, исполнителем) срок нахождения сведений о таком поставщике (подрядчике, исполнителе) в РФНИОП продлевается на шесть месяцев со дня последнего внесения информации в РФНИОП.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lastRenderedPageBreak/>
        <w:t>44. Ведение реестра фактов ненадлежащего использования заказчиками регионального портала закупок малого объема (далее – РФНИЗП), в том числе включение (исключение) сведений в РФНИЗП, осуществляется министерством экономического развития Ростовской области в электронной форме в закрытом доступе.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обмен с участниками закупок, их уведомление и информирование по вопросам, связанным с ведением РФНИЗП, осуществляется в электронной форме с использованием адреса электронной почты 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rpmz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donland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Информационный обмен с заказчиками, их уведомление и информирование по вопросам, связанным с ведением РФНИЗП, осуществляется в электронной форме посредством системы автоматизации делопроизводства  и электронного документооборота «Дело», а в случае ее отсутствия – с использованием адреса электронной почты 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rpmz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donland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34E4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45. Основанием для включения сведений в РФНИЗП является выявление фактов нарушения заказчиками Положения в ходе осуществления министерством экономического развития Ростовской области мониторинга закупок на региональном портале закупок малого объема и (или) направление информации в министерство экономического развития Ростовской области от участников закупки.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46. Для включения в РФНИЗП сведений о факте ненадлежащего использования заказчиками регионального портала закупок малого объема участник закупки направляет в министерство экономического развития Ростовской области в электронной форме на адрес электронной почты следующие сведения: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наименование, идентификационный номер налогоплательщика, адрес электронной почты, контактный номер телефона заказчика;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номер закупки;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информацию о факте ненадлежащего использования заказчиками регионального портала закупок малого объема с указанием пунктов настоящего Положения, которому не соответствуют действия заказчика при работе на региональном портале закупок малого объема, и документ, подтверждающий факт ненадлежащего использования заказчиками регионального портала закупок малого объема;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наименование, идентификационный номер налогоплательщика, адрес электронной почты, фамилию, имя, отчество контактного лица, контактный номер телефона участника закупки, направляющего сведения о факте ненадлежащего использования заказчиками регионального портала закупок малого объема.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 xml:space="preserve">47. В случае представления в министерство экономического развития Ростовской области не всей информации и документов, указанных в пункте 46 настоящего Положения, министерство экономического развития Ростовской области в течение трех рабочих дней информирует участника закупки </w:t>
      </w:r>
      <w:r w:rsidRPr="00234E4F">
        <w:rPr>
          <w:rFonts w:ascii="Times New Roman" w:hAnsi="Times New Roman"/>
          <w:color w:val="000000"/>
          <w:sz w:val="28"/>
          <w:szCs w:val="28"/>
        </w:rPr>
        <w:br/>
      </w:r>
      <w:r w:rsidRPr="00234E4F">
        <w:rPr>
          <w:rFonts w:ascii="Times New Roman" w:hAnsi="Times New Roman"/>
          <w:color w:val="000000"/>
          <w:sz w:val="28"/>
          <w:szCs w:val="28"/>
        </w:rPr>
        <w:lastRenderedPageBreak/>
        <w:t>о необходимости представления недостающих документов, предусмотренных пунктом 46 настоящего Положения.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48. В случае установления министерством экономического развития Ростовской области в ходе осуществления мониторинга закупок на региональном портале закупок малого объема факта ненадлежащего использования заказчиками регионального портала закупок малого объема обобщение сведений, необходимых для принятия решения о включении (</w:t>
      </w:r>
      <w:proofErr w:type="spellStart"/>
      <w:r w:rsidRPr="00234E4F">
        <w:rPr>
          <w:rFonts w:ascii="Times New Roman" w:hAnsi="Times New Roman"/>
          <w:color w:val="000000"/>
          <w:sz w:val="28"/>
          <w:szCs w:val="28"/>
        </w:rPr>
        <w:t>невключении</w:t>
      </w:r>
      <w:proofErr w:type="spellEnd"/>
      <w:r w:rsidRPr="00234E4F">
        <w:rPr>
          <w:rFonts w:ascii="Times New Roman" w:hAnsi="Times New Roman"/>
          <w:color w:val="000000"/>
          <w:sz w:val="28"/>
          <w:szCs w:val="28"/>
        </w:rPr>
        <w:t>) сведений о факте ненадлежащего использования заказчиками регионального портала закупок малого объема в РФНИЗП, осуществляется министерством экономического развития Ростовской области.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49. Министерство экономического развития Ростовской области в течение пяти рабочих дней рассматривает поступившие сведения о ненадлежащем использовании заказчиком регионального портала закупок малого объема и по результатам их рассмотрения включает сведения о факте ненадлежащего использования заказчиками регионального портала закупок малого объема в РФНИЗП.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50. Министерство экономического развития Ростовской области в течение одного рабочего дня уведомляет заказчика о поступлении в министерство экономического развития Ростовской области информации о факте ненадлежащего использования заказчиком регионального портала закупок малого объема или о выявлении министерством экономического развития Ростовской области в ходе осуществления мониторинга закупок на региональном портале закупок малого объема факта ненадлежащего использования заказчиками портала закупок малого объема, а в течение трех рабочих дней – о включении сведений в РФНИЗП.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51. Министерство экономического развития Ростовской области уведомляет участника закупки, направившего сведения о факте ненадлежащего использования заказчиками регионального портала закупок малого объема, о включении (</w:t>
      </w:r>
      <w:r w:rsidR="00BC52F7" w:rsidRPr="00234E4F">
        <w:rPr>
          <w:rFonts w:ascii="Times New Roman" w:hAnsi="Times New Roman"/>
          <w:color w:val="000000"/>
          <w:sz w:val="28"/>
          <w:szCs w:val="28"/>
        </w:rPr>
        <w:t>не включении</w:t>
      </w:r>
      <w:r w:rsidRPr="00234E4F">
        <w:rPr>
          <w:rFonts w:ascii="Times New Roman" w:hAnsi="Times New Roman"/>
          <w:color w:val="000000"/>
          <w:sz w:val="28"/>
          <w:szCs w:val="28"/>
        </w:rPr>
        <w:t>) сведений в РФНИЗП в течение трех рабочих дней.</w:t>
      </w:r>
    </w:p>
    <w:p w:rsidR="00234E4F" w:rsidRPr="00234E4F" w:rsidRDefault="00234E4F" w:rsidP="00234E4F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4E4F">
        <w:rPr>
          <w:rFonts w:ascii="Times New Roman" w:hAnsi="Times New Roman"/>
          <w:color w:val="000000"/>
          <w:sz w:val="28"/>
          <w:szCs w:val="28"/>
        </w:rPr>
        <w:t>52. Информация исключается из РФНИЗП по истечении одного года со дня ее включения в РФНИЗП.</w:t>
      </w:r>
    </w:p>
    <w:p w:rsidR="00234E4F" w:rsidRDefault="00234E4F" w:rsidP="00234E4F">
      <w:pPr>
        <w:spacing w:after="0"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1942" w:rsidRPr="00234E4F" w:rsidRDefault="00491942" w:rsidP="00234E4F">
      <w:pPr>
        <w:spacing w:after="0"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91942" w:rsidRDefault="00491942" w:rsidP="00234E4F">
      <w:pPr>
        <w:spacing w:after="0"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491942" w:rsidRDefault="00491942" w:rsidP="00234E4F">
      <w:pPr>
        <w:spacing w:after="0" w:line="223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</w:t>
      </w:r>
    </w:p>
    <w:p w:rsidR="00234E4F" w:rsidRPr="00234E4F" w:rsidRDefault="00491942" w:rsidP="00234E4F">
      <w:pPr>
        <w:spacing w:after="0" w:line="223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234E4F" w:rsidRPr="00234E4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С.Ф.Текутьев</w:t>
      </w:r>
      <w:proofErr w:type="spellEnd"/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246" w:rsidRDefault="00D74246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234E4F" w:rsidRPr="00234E4F" w:rsidRDefault="00234E4F" w:rsidP="00234E4F">
      <w:pPr>
        <w:widowControl w:val="0"/>
        <w:autoSpaceDE w:val="0"/>
        <w:autoSpaceDN w:val="0"/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к Положению об организации осуществления закупок товаров, работ, услуг у единственного</w:t>
      </w:r>
    </w:p>
    <w:p w:rsidR="00234E4F" w:rsidRPr="00234E4F" w:rsidRDefault="00234E4F" w:rsidP="00234E4F">
      <w:pPr>
        <w:spacing w:after="0" w:line="23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поставщика (подрядчика, исполнителя) для обеспечения государственных нужд </w:t>
      </w:r>
      <w:r w:rsidR="00D7424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Новоцимлянского сельского поселения</w:t>
      </w:r>
    </w:p>
    <w:p w:rsidR="00234E4F" w:rsidRPr="00234E4F" w:rsidRDefault="00234E4F" w:rsidP="00234E4F">
      <w:pPr>
        <w:spacing w:after="0" w:line="23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</w:t>
      </w:r>
    </w:p>
    <w:p w:rsidR="00234E4F" w:rsidRPr="00234E4F" w:rsidRDefault="00234E4F" w:rsidP="00234E4F">
      <w:pPr>
        <w:spacing w:after="0"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закупок товаров, работ, услуг, которые заказчик может </w:t>
      </w:r>
    </w:p>
    <w:p w:rsidR="00234E4F" w:rsidRPr="00234E4F" w:rsidRDefault="00234E4F" w:rsidP="00234E4F">
      <w:pPr>
        <w:spacing w:after="0" w:line="23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4E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осуществлять без использования </w:t>
      </w:r>
      <w:r w:rsidRPr="00234E4F">
        <w:rPr>
          <w:rFonts w:ascii="Times New Roman" w:eastAsia="Times New Roman" w:hAnsi="Times New Roman"/>
          <w:sz w:val="28"/>
          <w:szCs w:val="28"/>
          <w:lang w:eastAsia="ru-RU"/>
        </w:rPr>
        <w:t>электронного ресурса</w:t>
      </w:r>
      <w:r w:rsidRPr="00234E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34E4F" w:rsidRPr="00234E4F" w:rsidRDefault="00234E4F" w:rsidP="00234E4F">
      <w:pPr>
        <w:spacing w:after="0" w:line="23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pacing w:val="4"/>
          <w:sz w:val="28"/>
        </w:rPr>
        <w:t>1. Заключение контрактов по предметам, основаниям и условиям, предусмотренными пунктами 1 – 3, 6, 8 – 9, 11, 13 – 16, 19 – 20, 22 – 23, 26, 29,</w:t>
      </w:r>
      <w:r w:rsidRPr="00234E4F">
        <w:rPr>
          <w:rFonts w:ascii="Times New Roman" w:hAnsi="Times New Roman"/>
          <w:sz w:val="28"/>
        </w:rPr>
        <w:t xml:space="preserve"> 32, 33, 35 – 36, 44 – 45 части 1 статьи 93 Федерального закона от 05.04.2013</w:t>
      </w:r>
      <w:r w:rsidRPr="00234E4F">
        <w:rPr>
          <w:rFonts w:ascii="Times New Roman" w:hAnsi="Times New Roman"/>
          <w:sz w:val="28"/>
        </w:rPr>
        <w:br/>
        <w:t>№ 44-ФЗ «О контрактной системе в сфере закупок товаров, работ, услуг для обеспечения государственных и муниципальных нужд», если заказчик принял решение о проведении таких закупок в соответствии с пунктами 4 или 5 части 1 статьи 93 Федерального закона от 05.04.2013 № 44-ФЗ.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2. Поставка товаров, выполнение работ, оказание услуг, общая цена которых не превышает 5 000 рублей.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3. Оказание услуг по страхованию.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4. Оказание услуг по техническому обслуживанию автотранспортных средств, находящихся на гарантийном обслуживании, у официального дилера.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5. Оказание услуг нотариальными конторами, адвокатами.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6. Оказание услуг по экспресс-доставке грузов и почтовых отправлений.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7. Выполнение работ, оказание услуг заказчику физическими лицами, если данные физические лица являются работниками заказчика и с ними заключаются договоры гражданско-правового характера.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8. Поставка товаров, выполнение работ, оказание услуг, необходимых для ликвидации последствий аварии и иных чрезвычайных ситуаций.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9. Оказание услуг по отключению (вводу ограничения или частичного ограничения) и восстановлению подачи электрической энергии.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 xml:space="preserve">10. Поставка товаров, выполнение работ, оказание услуг в целях срочного (оперативного) восстановления водоснабжения, водоотведения, теплоснабжения, газоснабжения (за исключением услуг по реализации </w:t>
      </w:r>
      <w:r w:rsidRPr="00234E4F">
        <w:rPr>
          <w:rFonts w:ascii="Times New Roman" w:hAnsi="Times New Roman"/>
          <w:sz w:val="28"/>
        </w:rPr>
        <w:lastRenderedPageBreak/>
        <w:t>сжиженного газа), электроснабжения населения, прекратившегося вследствие аварии.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11. Оказание услуг экспертами (экспертными организациями), членами жюри, спортивными арбитрами.</w:t>
      </w:r>
    </w:p>
    <w:p w:rsidR="00234E4F" w:rsidRPr="00234E4F" w:rsidRDefault="00234E4F" w:rsidP="00234E4F">
      <w:pPr>
        <w:spacing w:after="0" w:line="23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12. Оказание услуг по участию в семинарах, форумах, мероприятиях, конференциях и т.д., включая оплату организационных взносов за участие. В случае приглашения к принятию участия или направления на мероприятия лиц, не являющихся работниками заказчика, закупка включает в себя в том числе обеспечение проезда к месту проведения указанных мероприятий и обратно, наем жилого помещения, транспортное обслуживание, обеспечение питанием.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13. Оказание услуг по повышению квалификации, подтверждению (повышению) квалификационной категории, получению (продлению) сертификатов, профессиональной переподготовке, стажировке.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14. Оказание услуг по получению выписок, справок, технических паспортов, иных документов из государственных, федеральных, региональных, отраслевых и т.д. реестров, фондов, регистров в соответствии с профильным законодательством и в случае, если получение такой информации и документов невозможно иным способом.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15. Оказание преподавательских, консультационных услуг физическими лицами.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16. Оказание услуг специальной и фельдъегерской связи по доставке отправлений особой важности, совершенно секретных, секретных и иных служебных отправлений, услуг почтовой связи по безналичному расчету с использованием авансовой книжки в пределах суммы перечисленного аванса, услуг, связанных с эксплуатацией франкировальной машины.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 xml:space="preserve">17. Оказание услуг по предварительному, периодическому медицинскому осмотру сотрудников, а также </w:t>
      </w:r>
      <w:proofErr w:type="spellStart"/>
      <w:r w:rsidRPr="00234E4F">
        <w:rPr>
          <w:rFonts w:ascii="Times New Roman" w:hAnsi="Times New Roman"/>
          <w:sz w:val="28"/>
        </w:rPr>
        <w:t>предрейсовому</w:t>
      </w:r>
      <w:proofErr w:type="spellEnd"/>
      <w:r w:rsidRPr="00234E4F">
        <w:rPr>
          <w:rFonts w:ascii="Times New Roman" w:hAnsi="Times New Roman"/>
          <w:sz w:val="28"/>
        </w:rPr>
        <w:t xml:space="preserve"> и </w:t>
      </w:r>
      <w:proofErr w:type="spellStart"/>
      <w:r w:rsidRPr="00234E4F">
        <w:rPr>
          <w:rFonts w:ascii="Times New Roman" w:hAnsi="Times New Roman"/>
          <w:sz w:val="28"/>
        </w:rPr>
        <w:t>послерейсовому</w:t>
      </w:r>
      <w:proofErr w:type="spellEnd"/>
      <w:r w:rsidRPr="00234E4F">
        <w:rPr>
          <w:rFonts w:ascii="Times New Roman" w:hAnsi="Times New Roman"/>
          <w:sz w:val="28"/>
        </w:rPr>
        <w:t xml:space="preserve"> медицинскому осмотру водителей, медицинскому освидетельствованию безработных граждан.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18. Поставка медицинских наркотических средств.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19. Оказание услуг по транспортировке, уничтожению наркотических средств и психотропных веществ.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20. Поставка лекарственных препаратов, которые предназначены для назначения пациенту при наличии медицинских показаний (индивидуальная непереносимость, по жизненным показаниям) по решению врачебной комиссии, которое отражается в медицинских документах пациента и в журнале врачебной комиссии.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21. Выполнение работ по научно-технической обработке документов, переплету документов и оказанию иных архивных услуг.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22. Выполнение работ по регламентному техническому обслуживанию и диагностике автотранспортных средств.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 xml:space="preserve">23. Оказание услуг по размещению информации в средствах массовой информации (периодические печатные издания, сетевые издания, </w:t>
      </w:r>
      <w:r w:rsidRPr="00234E4F">
        <w:rPr>
          <w:rFonts w:ascii="Times New Roman" w:hAnsi="Times New Roman"/>
          <w:sz w:val="28"/>
        </w:rPr>
        <w:lastRenderedPageBreak/>
        <w:t>телеканалы, радиоканалы, телепрограммы, радиопрограммы, видеопрограммы, кинохроникальные программы).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 xml:space="preserve">24. Оказание услуг по обслуживанию имеющихся у заказчика точек доступа к информационно-телекоммуникационной сети «Интернет», </w:t>
      </w:r>
      <w:r w:rsidRPr="00234E4F">
        <w:rPr>
          <w:rFonts w:ascii="Times New Roman" w:hAnsi="Times New Roman"/>
          <w:sz w:val="28"/>
        </w:rPr>
        <w:br/>
        <w:t>VPN-каналов и номеров сотовой (мобильной), городской и междугородней и спутниковой телефонной связи.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25. Услуги по аттестации рабочих мест.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26. Услуги по вывозу и утилизации мусора, твердых бытовых отходов, твердых коммунальных отходов.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27. Услуги по получению сертификата электронной подписи.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28. Выполнение работ по подготовке проектной документации.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29. Выполнение работ по обслуживанию и ремонту газопроводов.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30. Оказание услуг по проведению культурных, спортивных и иных массовых мероприятий.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31. Поставка товаров, выполнение работ, оказание услуг для органов исполнительной и законодательной власти и органов местного самоуправления, связанных с представительскими расходами.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32. Поставка знаков почтовой оплаты.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33. Оказание специализированных транспортных услуг для органов исполнительной и законодательной власти.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34. Оказание услуг специализированной охраны.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35. Оказание услуг по обслуживанию тревожной кнопки, пожарной сигнализации, систем пожаротушения.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36. Оказание метрологических работ и услуг (поверка, испытание и т.д.), а также услуг по внешней оценке качества клинических лабораторных исследований.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37. Выполнение работ, требующих наличия специализированной лицензии Федеральной службы безопасности Российской Федерации.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38. Поставка товаров, выполнение работ, оказание услуг, необходимых для обеспечения срочного ремонта оборудования, техники, недвижимого имущества.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39. Оказание услуг по организации горячего питания, питания для обучающихся, воспитанников и иных категорий граждан.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40. Оказание услуг по доставке единовременных денежных выплат населению.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41. Оказание услуг по обслуживанию установленных у заказчика программных продуктов.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42. Оказание услуг по проведению экологической экспертизы физическими лицами в соответствии с Федеральным законом от 23.11.1995 № 174-ФЗ «Об экологической экспертизе».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 xml:space="preserve">43. Оказание услуг по содержанию нежилых помещений, услуг по водоснабжению, теплоснабжению, газоснабжению и энергоснабжению, услуг по охране, услуг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</w:t>
      </w:r>
      <w:r w:rsidRPr="00234E4F">
        <w:rPr>
          <w:rFonts w:ascii="Times New Roman" w:hAnsi="Times New Roman"/>
          <w:sz w:val="28"/>
        </w:rPr>
        <w:lastRenderedPageBreak/>
        <w:t>помещения, переданные заказчику, в том числе на правах возмездной аренды.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44. Оказание услуг по переправе школьных автобусов и автомобилей скорой медицинской помощи через водные объекты Ростовской области.</w:t>
      </w:r>
    </w:p>
    <w:p w:rsidR="00234E4F" w:rsidRPr="00234E4F" w:rsidRDefault="00234E4F" w:rsidP="00234E4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4E4F">
        <w:rPr>
          <w:rFonts w:ascii="Times New Roman" w:hAnsi="Times New Roman"/>
          <w:sz w:val="28"/>
        </w:rPr>
        <w:t>45. Оказание услуг по подписке на периодические печатные издания (газеты, журналы).</w:t>
      </w:r>
    </w:p>
    <w:p w:rsidR="00234E4F" w:rsidRPr="00234E4F" w:rsidRDefault="00234E4F" w:rsidP="00234E4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4E4F" w:rsidRPr="00234E4F" w:rsidSect="00D7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E"/>
    <w:rsid w:val="00076E0A"/>
    <w:rsid w:val="000859A5"/>
    <w:rsid w:val="0011303E"/>
    <w:rsid w:val="00234E4F"/>
    <w:rsid w:val="002A38C7"/>
    <w:rsid w:val="00352283"/>
    <w:rsid w:val="0035264F"/>
    <w:rsid w:val="00354A3E"/>
    <w:rsid w:val="00377D11"/>
    <w:rsid w:val="003C4DA4"/>
    <w:rsid w:val="00491942"/>
    <w:rsid w:val="004C129E"/>
    <w:rsid w:val="00556529"/>
    <w:rsid w:val="008031C3"/>
    <w:rsid w:val="00873E6E"/>
    <w:rsid w:val="009C61E1"/>
    <w:rsid w:val="00AE6E67"/>
    <w:rsid w:val="00B15F9F"/>
    <w:rsid w:val="00B4479B"/>
    <w:rsid w:val="00BC52F7"/>
    <w:rsid w:val="00C96932"/>
    <w:rsid w:val="00D74246"/>
    <w:rsid w:val="00D8318E"/>
    <w:rsid w:val="00E213F8"/>
    <w:rsid w:val="00E87318"/>
    <w:rsid w:val="00F31757"/>
    <w:rsid w:val="00F4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32F9F-5D15-46D5-99AC-996E4AF9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E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7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93B4-BB1E-4524-AE7B-C6CD2171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2</cp:revision>
  <cp:lastPrinted>2018-06-22T07:12:00Z</cp:lastPrinted>
  <dcterms:created xsi:type="dcterms:W3CDTF">2020-04-08T13:09:00Z</dcterms:created>
  <dcterms:modified xsi:type="dcterms:W3CDTF">2020-04-08T13:09:00Z</dcterms:modified>
</cp:coreProperties>
</file>