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EB" w:rsidRDefault="00A146EB" w:rsidP="003A42EB">
      <w:pPr>
        <w:jc w:val="right"/>
        <w:rPr>
          <w:b/>
          <w:sz w:val="28"/>
          <w:szCs w:val="28"/>
        </w:rPr>
      </w:pPr>
      <w:r>
        <w:rPr>
          <w:b/>
          <w:sz w:val="28"/>
          <w:szCs w:val="28"/>
        </w:rPr>
        <w:t>ПРОЕКТ</w:t>
      </w:r>
    </w:p>
    <w:p w:rsidR="0000650E" w:rsidRDefault="0000650E" w:rsidP="0000650E">
      <w:pPr>
        <w:jc w:val="right"/>
        <w:rPr>
          <w:b/>
          <w:noProof/>
          <w:sz w:val="28"/>
          <w:szCs w:val="28"/>
        </w:rPr>
      </w:pPr>
    </w:p>
    <w:p w:rsidR="00AF015C" w:rsidRDefault="006824CF" w:rsidP="005E3092">
      <w:pPr>
        <w:jc w:val="center"/>
        <w:rPr>
          <w:b/>
          <w:sz w:val="28"/>
          <w:szCs w:val="28"/>
        </w:rPr>
      </w:pPr>
      <w:r>
        <w:rPr>
          <w:b/>
          <w:noProof/>
          <w:sz w:val="28"/>
          <w:szCs w:val="28"/>
        </w:rPr>
        <w:drawing>
          <wp:inline distT="0" distB="0" distL="0" distR="0">
            <wp:extent cx="632460" cy="792480"/>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 cy="792480"/>
                    </a:xfrm>
                    <a:prstGeom prst="rect">
                      <a:avLst/>
                    </a:prstGeom>
                    <a:noFill/>
                    <a:ln>
                      <a:noFill/>
                    </a:ln>
                  </pic:spPr>
                </pic:pic>
              </a:graphicData>
            </a:graphic>
          </wp:inline>
        </w:drawing>
      </w:r>
    </w:p>
    <w:p w:rsidR="005E3092" w:rsidRPr="00D92C5F" w:rsidRDefault="00406A16" w:rsidP="005E3092">
      <w:pPr>
        <w:jc w:val="center"/>
        <w:rPr>
          <w:b/>
          <w:sz w:val="28"/>
          <w:szCs w:val="28"/>
        </w:rPr>
      </w:pPr>
      <w:r w:rsidRPr="00D92C5F">
        <w:rPr>
          <w:b/>
          <w:sz w:val="28"/>
          <w:szCs w:val="28"/>
        </w:rPr>
        <w:t>РОССИЙСКАЯ ФЕДЕРАЦИЯ</w:t>
      </w:r>
    </w:p>
    <w:p w:rsidR="00A60433" w:rsidRPr="00D92C5F" w:rsidRDefault="00A81791" w:rsidP="005E3092">
      <w:pPr>
        <w:jc w:val="center"/>
        <w:rPr>
          <w:b/>
          <w:sz w:val="28"/>
          <w:szCs w:val="28"/>
        </w:rPr>
      </w:pPr>
      <w:r w:rsidRPr="00D92C5F">
        <w:rPr>
          <w:b/>
          <w:sz w:val="28"/>
          <w:szCs w:val="28"/>
        </w:rPr>
        <w:t>РОСТОВСКАЯ ОБЛАСТЬ</w:t>
      </w:r>
    </w:p>
    <w:p w:rsidR="0059124C" w:rsidRPr="00D92C5F" w:rsidRDefault="00A81791" w:rsidP="005E3092">
      <w:pPr>
        <w:jc w:val="center"/>
        <w:rPr>
          <w:b/>
          <w:sz w:val="28"/>
          <w:szCs w:val="28"/>
        </w:rPr>
      </w:pPr>
      <w:r w:rsidRPr="00D92C5F">
        <w:rPr>
          <w:b/>
          <w:sz w:val="28"/>
          <w:szCs w:val="28"/>
        </w:rPr>
        <w:t>ЦИМЛЯНСКИЙ РАЙОН</w:t>
      </w:r>
    </w:p>
    <w:p w:rsidR="0059124C" w:rsidRPr="00D92C5F" w:rsidRDefault="0059124C" w:rsidP="005E3092">
      <w:pPr>
        <w:jc w:val="center"/>
        <w:rPr>
          <w:b/>
          <w:sz w:val="28"/>
          <w:szCs w:val="28"/>
        </w:rPr>
      </w:pPr>
      <w:r w:rsidRPr="00D92C5F">
        <w:rPr>
          <w:b/>
          <w:sz w:val="28"/>
          <w:szCs w:val="28"/>
        </w:rPr>
        <w:t>АДМИНИСТРАЦИЯ НОВОЦИМЛЯНСКОГО</w:t>
      </w:r>
    </w:p>
    <w:p w:rsidR="0059124C" w:rsidRPr="00D92C5F" w:rsidRDefault="0059124C" w:rsidP="005E3092">
      <w:pPr>
        <w:jc w:val="center"/>
        <w:rPr>
          <w:b/>
          <w:sz w:val="28"/>
          <w:szCs w:val="28"/>
        </w:rPr>
      </w:pPr>
      <w:r w:rsidRPr="00D92C5F">
        <w:rPr>
          <w:b/>
          <w:sz w:val="28"/>
          <w:szCs w:val="28"/>
        </w:rPr>
        <w:t>СЕЛЬСКОГО ПОСЕЛЕНИЯ</w:t>
      </w:r>
    </w:p>
    <w:p w:rsidR="0059124C" w:rsidRPr="00D92C5F" w:rsidRDefault="0059124C" w:rsidP="005E3092">
      <w:pPr>
        <w:jc w:val="center"/>
        <w:rPr>
          <w:b/>
          <w:sz w:val="28"/>
          <w:szCs w:val="28"/>
        </w:rPr>
      </w:pPr>
    </w:p>
    <w:p w:rsidR="00782135" w:rsidRPr="00297976" w:rsidRDefault="00A60433" w:rsidP="00297976">
      <w:pPr>
        <w:jc w:val="center"/>
        <w:rPr>
          <w:b/>
          <w:sz w:val="28"/>
          <w:szCs w:val="28"/>
        </w:rPr>
      </w:pPr>
      <w:r w:rsidRPr="00D92C5F">
        <w:rPr>
          <w:b/>
          <w:sz w:val="28"/>
          <w:szCs w:val="28"/>
        </w:rPr>
        <w:t>ПОСТАНОВЛЕНИЕ</w:t>
      </w:r>
    </w:p>
    <w:p w:rsidR="00662BE1" w:rsidRDefault="00662BE1" w:rsidP="005273B1">
      <w:pPr>
        <w:jc w:val="both"/>
        <w:rPr>
          <w:sz w:val="28"/>
          <w:szCs w:val="28"/>
        </w:rPr>
      </w:pPr>
    </w:p>
    <w:p w:rsidR="0067099B" w:rsidRDefault="00A146EB" w:rsidP="005273B1">
      <w:pPr>
        <w:jc w:val="both"/>
        <w:rPr>
          <w:sz w:val="28"/>
          <w:szCs w:val="28"/>
        </w:rPr>
      </w:pPr>
      <w:r>
        <w:rPr>
          <w:sz w:val="28"/>
          <w:szCs w:val="28"/>
        </w:rPr>
        <w:t>00.00</w:t>
      </w:r>
      <w:r w:rsidR="00D92C5F">
        <w:rPr>
          <w:sz w:val="28"/>
          <w:szCs w:val="28"/>
        </w:rPr>
        <w:t>.</w:t>
      </w:r>
      <w:r w:rsidR="00297976">
        <w:rPr>
          <w:sz w:val="28"/>
          <w:szCs w:val="28"/>
        </w:rPr>
        <w:t>2024</w:t>
      </w:r>
      <w:r w:rsidR="00041C2C">
        <w:rPr>
          <w:sz w:val="28"/>
          <w:szCs w:val="28"/>
        </w:rPr>
        <w:t xml:space="preserve"> г</w:t>
      </w:r>
      <w:r w:rsidR="007C38FA">
        <w:rPr>
          <w:sz w:val="28"/>
          <w:szCs w:val="28"/>
        </w:rPr>
        <w:t>.</w:t>
      </w:r>
      <w:r w:rsidR="00916CB6">
        <w:rPr>
          <w:sz w:val="28"/>
          <w:szCs w:val="28"/>
        </w:rPr>
        <w:t xml:space="preserve">   </w:t>
      </w:r>
      <w:r w:rsidR="00702F9C">
        <w:rPr>
          <w:sz w:val="28"/>
          <w:szCs w:val="28"/>
        </w:rPr>
        <w:t xml:space="preserve">   </w:t>
      </w:r>
      <w:r w:rsidR="006A7375">
        <w:rPr>
          <w:sz w:val="28"/>
          <w:szCs w:val="28"/>
        </w:rPr>
        <w:t xml:space="preserve">  </w:t>
      </w:r>
      <w:r w:rsidR="00B008B3">
        <w:rPr>
          <w:sz w:val="28"/>
          <w:szCs w:val="28"/>
        </w:rPr>
        <w:t xml:space="preserve">    </w:t>
      </w:r>
      <w:r w:rsidR="001A6A73">
        <w:rPr>
          <w:sz w:val="28"/>
          <w:szCs w:val="28"/>
        </w:rPr>
        <w:t xml:space="preserve">       </w:t>
      </w:r>
      <w:r w:rsidR="00D92C5F">
        <w:rPr>
          <w:sz w:val="28"/>
          <w:szCs w:val="28"/>
        </w:rPr>
        <w:t xml:space="preserve">  </w:t>
      </w:r>
      <w:r w:rsidR="007C38FA">
        <w:rPr>
          <w:sz w:val="28"/>
          <w:szCs w:val="28"/>
        </w:rPr>
        <w:t xml:space="preserve"> </w:t>
      </w:r>
      <w:r w:rsidR="006A7375">
        <w:rPr>
          <w:sz w:val="28"/>
          <w:szCs w:val="28"/>
        </w:rPr>
        <w:t xml:space="preserve"> </w:t>
      </w:r>
      <w:r w:rsidR="00841A38">
        <w:rPr>
          <w:sz w:val="28"/>
          <w:szCs w:val="28"/>
        </w:rPr>
        <w:t xml:space="preserve">  </w:t>
      </w:r>
      <w:r w:rsidR="008640CB">
        <w:rPr>
          <w:sz w:val="28"/>
          <w:szCs w:val="28"/>
        </w:rPr>
        <w:t xml:space="preserve"> </w:t>
      </w:r>
      <w:r w:rsidR="00D1243E">
        <w:rPr>
          <w:sz w:val="28"/>
          <w:szCs w:val="28"/>
        </w:rPr>
        <w:t xml:space="preserve">              </w:t>
      </w:r>
      <w:r w:rsidR="00741145">
        <w:rPr>
          <w:sz w:val="28"/>
          <w:szCs w:val="28"/>
        </w:rPr>
        <w:t xml:space="preserve">№ </w:t>
      </w:r>
      <w:r>
        <w:rPr>
          <w:sz w:val="28"/>
          <w:szCs w:val="28"/>
        </w:rPr>
        <w:t>00</w:t>
      </w:r>
      <w:r w:rsidR="00D1243E">
        <w:rPr>
          <w:sz w:val="28"/>
          <w:szCs w:val="28"/>
        </w:rPr>
        <w:t xml:space="preserve"> </w:t>
      </w:r>
      <w:r w:rsidR="0091343A">
        <w:rPr>
          <w:sz w:val="28"/>
          <w:szCs w:val="28"/>
        </w:rPr>
        <w:t xml:space="preserve">     </w:t>
      </w:r>
      <w:r w:rsidR="00B008B3">
        <w:rPr>
          <w:sz w:val="28"/>
          <w:szCs w:val="28"/>
        </w:rPr>
        <w:t xml:space="preserve">        </w:t>
      </w:r>
      <w:r w:rsidR="0091343A">
        <w:rPr>
          <w:sz w:val="28"/>
          <w:szCs w:val="28"/>
        </w:rPr>
        <w:t xml:space="preserve">   </w:t>
      </w:r>
      <w:r w:rsidR="00D1243E">
        <w:rPr>
          <w:sz w:val="28"/>
          <w:szCs w:val="28"/>
        </w:rPr>
        <w:t xml:space="preserve">  </w:t>
      </w:r>
      <w:r w:rsidR="007C38FA">
        <w:rPr>
          <w:sz w:val="28"/>
          <w:szCs w:val="28"/>
        </w:rPr>
        <w:t xml:space="preserve"> </w:t>
      </w:r>
      <w:r w:rsidR="00D1243E">
        <w:rPr>
          <w:sz w:val="28"/>
          <w:szCs w:val="28"/>
        </w:rPr>
        <w:t xml:space="preserve">       </w:t>
      </w:r>
      <w:proofErr w:type="spellStart"/>
      <w:r w:rsidR="00A60433">
        <w:rPr>
          <w:sz w:val="28"/>
          <w:szCs w:val="28"/>
        </w:rPr>
        <w:t>ст</w:t>
      </w:r>
      <w:proofErr w:type="gramStart"/>
      <w:r w:rsidR="00A60433">
        <w:rPr>
          <w:sz w:val="28"/>
          <w:szCs w:val="28"/>
        </w:rPr>
        <w:t>.Н</w:t>
      </w:r>
      <w:proofErr w:type="gramEnd"/>
      <w:r w:rsidR="00A60433">
        <w:rPr>
          <w:sz w:val="28"/>
          <w:szCs w:val="28"/>
        </w:rPr>
        <w:t>овоцимлянская</w:t>
      </w:r>
      <w:proofErr w:type="spellEnd"/>
    </w:p>
    <w:p w:rsidR="00E55276" w:rsidRDefault="00E55276" w:rsidP="00E55276">
      <w:pPr>
        <w:autoSpaceDE w:val="0"/>
        <w:autoSpaceDN w:val="0"/>
        <w:adjustRightInd w:val="0"/>
        <w:jc w:val="both"/>
        <w:rPr>
          <w:sz w:val="28"/>
          <w:szCs w:val="28"/>
        </w:rPr>
      </w:pPr>
    </w:p>
    <w:p w:rsidR="00725816" w:rsidRDefault="00725816" w:rsidP="00725816">
      <w:pPr>
        <w:autoSpaceDE w:val="0"/>
        <w:autoSpaceDN w:val="0"/>
        <w:adjustRightInd w:val="0"/>
        <w:jc w:val="both"/>
        <w:rPr>
          <w:sz w:val="28"/>
          <w:szCs w:val="28"/>
        </w:rPr>
      </w:pPr>
      <w:r>
        <w:rPr>
          <w:sz w:val="28"/>
          <w:szCs w:val="28"/>
        </w:rPr>
        <w:t>О внесении изменений</w:t>
      </w:r>
      <w:r w:rsidRPr="00CB50AA">
        <w:rPr>
          <w:sz w:val="28"/>
          <w:szCs w:val="28"/>
        </w:rPr>
        <w:t xml:space="preserve"> </w:t>
      </w:r>
      <w:r>
        <w:rPr>
          <w:sz w:val="28"/>
          <w:szCs w:val="28"/>
        </w:rPr>
        <w:t>в постановление</w:t>
      </w:r>
    </w:p>
    <w:p w:rsidR="00725816" w:rsidRDefault="00725816" w:rsidP="00725816">
      <w:pPr>
        <w:autoSpaceDE w:val="0"/>
        <w:autoSpaceDN w:val="0"/>
        <w:adjustRightInd w:val="0"/>
        <w:jc w:val="both"/>
        <w:rPr>
          <w:sz w:val="28"/>
          <w:szCs w:val="28"/>
        </w:rPr>
      </w:pPr>
      <w:r>
        <w:rPr>
          <w:sz w:val="28"/>
          <w:szCs w:val="28"/>
        </w:rPr>
        <w:t xml:space="preserve">Администрации Новоцимлянского сельского поселения </w:t>
      </w:r>
    </w:p>
    <w:p w:rsidR="00A146EB" w:rsidRPr="00A146EB" w:rsidRDefault="00A146EB" w:rsidP="00A146EB">
      <w:pPr>
        <w:rPr>
          <w:sz w:val="28"/>
          <w:szCs w:val="28"/>
        </w:rPr>
      </w:pPr>
      <w:r>
        <w:rPr>
          <w:sz w:val="28"/>
          <w:szCs w:val="28"/>
        </w:rPr>
        <w:t>от 30.12.2016 № 184</w:t>
      </w:r>
      <w:r w:rsidR="00725816">
        <w:rPr>
          <w:sz w:val="28"/>
          <w:szCs w:val="28"/>
        </w:rPr>
        <w:t xml:space="preserve"> </w:t>
      </w:r>
      <w:r w:rsidRPr="00A146EB">
        <w:rPr>
          <w:sz w:val="28"/>
          <w:szCs w:val="28"/>
        </w:rPr>
        <w:t xml:space="preserve">Порядка составления и ведения </w:t>
      </w:r>
    </w:p>
    <w:p w:rsidR="00A146EB" w:rsidRPr="00A146EB" w:rsidRDefault="00A146EB" w:rsidP="00A146EB">
      <w:pPr>
        <w:rPr>
          <w:sz w:val="28"/>
          <w:szCs w:val="28"/>
        </w:rPr>
      </w:pPr>
      <w:r w:rsidRPr="00A146EB">
        <w:rPr>
          <w:sz w:val="28"/>
          <w:szCs w:val="28"/>
        </w:rPr>
        <w:t>сводной бюджетной росписи бюджета Новоцимлянского</w:t>
      </w:r>
    </w:p>
    <w:p w:rsidR="00A146EB" w:rsidRPr="00A146EB" w:rsidRDefault="00A146EB" w:rsidP="00A146EB">
      <w:pPr>
        <w:rPr>
          <w:sz w:val="28"/>
          <w:szCs w:val="28"/>
        </w:rPr>
      </w:pPr>
      <w:r w:rsidRPr="00A146EB">
        <w:rPr>
          <w:sz w:val="28"/>
          <w:szCs w:val="28"/>
        </w:rPr>
        <w:t xml:space="preserve">сельского поселения  и бюджетной росписи главного  распорядителя </w:t>
      </w:r>
    </w:p>
    <w:p w:rsidR="00A146EB" w:rsidRPr="00A146EB" w:rsidRDefault="00A146EB" w:rsidP="00A146EB">
      <w:pPr>
        <w:rPr>
          <w:sz w:val="28"/>
          <w:szCs w:val="28"/>
        </w:rPr>
      </w:pPr>
      <w:proofErr w:type="gramStart"/>
      <w:r w:rsidRPr="00A146EB">
        <w:rPr>
          <w:sz w:val="28"/>
          <w:szCs w:val="28"/>
        </w:rPr>
        <w:t>средств бюджета Новоцимлянского сельского поселения</w:t>
      </w:r>
      <w:r w:rsidR="00176BE8">
        <w:rPr>
          <w:sz w:val="28"/>
          <w:szCs w:val="28"/>
        </w:rPr>
        <w:t xml:space="preserve"> </w:t>
      </w:r>
      <w:r w:rsidRPr="00A146EB">
        <w:rPr>
          <w:sz w:val="28"/>
          <w:szCs w:val="28"/>
        </w:rPr>
        <w:t xml:space="preserve">(главных </w:t>
      </w:r>
      <w:proofErr w:type="gramEnd"/>
    </w:p>
    <w:p w:rsidR="00A146EB" w:rsidRPr="00A146EB" w:rsidRDefault="00A146EB" w:rsidP="00A146EB">
      <w:pPr>
        <w:rPr>
          <w:sz w:val="28"/>
          <w:szCs w:val="28"/>
        </w:rPr>
      </w:pPr>
      <w:r w:rsidRPr="00A146EB">
        <w:rPr>
          <w:sz w:val="28"/>
          <w:szCs w:val="28"/>
        </w:rPr>
        <w:t xml:space="preserve">администраторов источников финансирования дефицита бюджета </w:t>
      </w:r>
    </w:p>
    <w:p w:rsidR="00A146EB" w:rsidRPr="00A146EB" w:rsidRDefault="00A146EB" w:rsidP="00A146EB">
      <w:pPr>
        <w:rPr>
          <w:sz w:val="28"/>
          <w:szCs w:val="28"/>
        </w:rPr>
      </w:pPr>
      <w:r w:rsidRPr="00A146EB">
        <w:rPr>
          <w:sz w:val="28"/>
          <w:szCs w:val="28"/>
        </w:rPr>
        <w:t>Новоцимлянского сельского поселения</w:t>
      </w:r>
      <w:r w:rsidRPr="00A146EB">
        <w:rPr>
          <w:b/>
          <w:sz w:val="28"/>
          <w:szCs w:val="28"/>
        </w:rPr>
        <w:t>)</w:t>
      </w:r>
    </w:p>
    <w:p w:rsidR="00297976" w:rsidRDefault="00297976" w:rsidP="00A146EB">
      <w:pPr>
        <w:autoSpaceDE w:val="0"/>
        <w:autoSpaceDN w:val="0"/>
        <w:adjustRightInd w:val="0"/>
        <w:jc w:val="both"/>
        <w:rPr>
          <w:sz w:val="28"/>
          <w:szCs w:val="28"/>
        </w:rPr>
      </w:pPr>
    </w:p>
    <w:p w:rsidR="00662BE1" w:rsidRDefault="00662BE1" w:rsidP="00297976">
      <w:pPr>
        <w:autoSpaceDE w:val="0"/>
        <w:autoSpaceDN w:val="0"/>
        <w:adjustRightInd w:val="0"/>
        <w:ind w:firstLine="709"/>
        <w:jc w:val="both"/>
        <w:rPr>
          <w:sz w:val="28"/>
          <w:szCs w:val="28"/>
        </w:rPr>
      </w:pPr>
    </w:p>
    <w:p w:rsidR="00297976" w:rsidRPr="00A146EB" w:rsidRDefault="00A146EB" w:rsidP="00A146EB">
      <w:pPr>
        <w:ind w:firstLine="720"/>
        <w:jc w:val="both"/>
        <w:rPr>
          <w:sz w:val="28"/>
          <w:szCs w:val="28"/>
        </w:rPr>
      </w:pPr>
      <w:r w:rsidRPr="00A146EB">
        <w:rPr>
          <w:sz w:val="28"/>
          <w:szCs w:val="28"/>
        </w:rPr>
        <w:t xml:space="preserve">В целях совершенствования Порядка составления и ведения сводной бюджетной росписи бюджета </w:t>
      </w:r>
      <w:r>
        <w:rPr>
          <w:sz w:val="28"/>
          <w:szCs w:val="28"/>
        </w:rPr>
        <w:t>Новоцимлянского</w:t>
      </w:r>
      <w:r w:rsidRPr="00A146EB">
        <w:rPr>
          <w:sz w:val="28"/>
          <w:szCs w:val="28"/>
        </w:rPr>
        <w:t xml:space="preserve"> сельского поселения </w:t>
      </w:r>
      <w:r>
        <w:rPr>
          <w:sz w:val="28"/>
          <w:szCs w:val="28"/>
        </w:rPr>
        <w:t>и бюджетной</w:t>
      </w:r>
      <w:r w:rsidRPr="00A146EB">
        <w:rPr>
          <w:sz w:val="28"/>
          <w:szCs w:val="28"/>
        </w:rPr>
        <w:t xml:space="preserve"> росп</w:t>
      </w:r>
      <w:r>
        <w:rPr>
          <w:sz w:val="28"/>
          <w:szCs w:val="28"/>
        </w:rPr>
        <w:t>иси главного распорядителя средств бюджета Новоцимлянского</w:t>
      </w:r>
      <w:r w:rsidRPr="00A146EB">
        <w:rPr>
          <w:sz w:val="28"/>
          <w:szCs w:val="28"/>
        </w:rPr>
        <w:t xml:space="preserve"> сельского поселения (главных администраторов источников финансирования дефицита бюджета</w:t>
      </w:r>
      <w:r>
        <w:rPr>
          <w:sz w:val="28"/>
          <w:szCs w:val="28"/>
        </w:rPr>
        <w:t xml:space="preserve"> Новоцимлянского сельского поселения</w:t>
      </w:r>
      <w:r w:rsidRPr="00A146EB">
        <w:rPr>
          <w:sz w:val="28"/>
          <w:szCs w:val="28"/>
        </w:rPr>
        <w:t>)</w:t>
      </w:r>
      <w:r>
        <w:rPr>
          <w:sz w:val="28"/>
          <w:szCs w:val="28"/>
        </w:rPr>
        <w:t xml:space="preserve"> Администрация Новоцимлянского сельского поселения, </w:t>
      </w:r>
      <w:r w:rsidR="00662BE1" w:rsidRPr="00A146EB">
        <w:rPr>
          <w:sz w:val="28"/>
          <w:szCs w:val="28"/>
        </w:rPr>
        <w:tab/>
      </w:r>
    </w:p>
    <w:p w:rsidR="00514267" w:rsidRPr="00514267" w:rsidRDefault="00514267" w:rsidP="00297976">
      <w:pPr>
        <w:ind w:left="851"/>
        <w:jc w:val="center"/>
        <w:rPr>
          <w:sz w:val="28"/>
          <w:szCs w:val="28"/>
        </w:rPr>
      </w:pPr>
      <w:r>
        <w:rPr>
          <w:sz w:val="28"/>
          <w:szCs w:val="28"/>
        </w:rPr>
        <w:t>ПОСТАНОВЛЯЕТ:</w:t>
      </w:r>
    </w:p>
    <w:p w:rsidR="00D15A6B" w:rsidRPr="00CC2148" w:rsidRDefault="00662BE1" w:rsidP="00D15A6B">
      <w:pPr>
        <w:ind w:firstLine="720"/>
        <w:jc w:val="both"/>
        <w:rPr>
          <w:sz w:val="28"/>
          <w:szCs w:val="28"/>
        </w:rPr>
      </w:pPr>
      <w:r w:rsidRPr="00735FA0">
        <w:rPr>
          <w:sz w:val="28"/>
          <w:szCs w:val="28"/>
        </w:rPr>
        <w:t>1</w:t>
      </w:r>
      <w:r w:rsidR="00D15A6B">
        <w:rPr>
          <w:sz w:val="28"/>
          <w:szCs w:val="28"/>
        </w:rPr>
        <w:t>.</w:t>
      </w:r>
      <w:r w:rsidR="00D15A6B" w:rsidRPr="00D15A6B">
        <w:rPr>
          <w:sz w:val="28"/>
          <w:szCs w:val="28"/>
        </w:rPr>
        <w:t xml:space="preserve"> </w:t>
      </w:r>
      <w:r w:rsidR="00D15A6B" w:rsidRPr="00CC2148">
        <w:rPr>
          <w:sz w:val="28"/>
          <w:szCs w:val="28"/>
        </w:rPr>
        <w:t xml:space="preserve">Внести в </w:t>
      </w:r>
      <w:r w:rsidR="00D15A6B">
        <w:rPr>
          <w:sz w:val="28"/>
          <w:szCs w:val="28"/>
        </w:rPr>
        <w:t>постановление</w:t>
      </w:r>
      <w:r w:rsidR="00D15A6B" w:rsidRPr="00CC2148">
        <w:rPr>
          <w:sz w:val="28"/>
          <w:szCs w:val="28"/>
        </w:rPr>
        <w:t xml:space="preserve"> Администрации</w:t>
      </w:r>
      <w:r w:rsidR="00D15A6B" w:rsidRPr="00CC2148">
        <w:rPr>
          <w:sz w:val="28"/>
        </w:rPr>
        <w:t xml:space="preserve"> </w:t>
      </w:r>
      <w:r w:rsidR="00D15A6B">
        <w:rPr>
          <w:sz w:val="28"/>
        </w:rPr>
        <w:t>Новоцимлянского сельского поселения</w:t>
      </w:r>
      <w:r w:rsidR="00D15A6B" w:rsidRPr="00CC2148">
        <w:rPr>
          <w:sz w:val="28"/>
          <w:szCs w:val="28"/>
        </w:rPr>
        <w:t xml:space="preserve"> от </w:t>
      </w:r>
      <w:r w:rsidR="00D15A6B">
        <w:rPr>
          <w:sz w:val="28"/>
          <w:szCs w:val="28"/>
        </w:rPr>
        <w:t>30.12.2016г.  № 184</w:t>
      </w:r>
      <w:r w:rsidR="00D15A6B" w:rsidRPr="00CC2148">
        <w:rPr>
          <w:sz w:val="28"/>
          <w:szCs w:val="28"/>
        </w:rPr>
        <w:t xml:space="preserve"> «Об утверждении </w:t>
      </w:r>
      <w:r w:rsidR="00D15A6B">
        <w:rPr>
          <w:sz w:val="28"/>
          <w:szCs w:val="28"/>
        </w:rPr>
        <w:t xml:space="preserve">Порядка составления и ведения </w:t>
      </w:r>
      <w:r w:rsidR="00D15A6B" w:rsidRPr="00A146EB">
        <w:rPr>
          <w:sz w:val="28"/>
          <w:szCs w:val="28"/>
        </w:rPr>
        <w:t>сводной бюджетной росписи бюджета Новоцимлянского</w:t>
      </w:r>
      <w:r w:rsidR="00D15A6B">
        <w:rPr>
          <w:sz w:val="28"/>
          <w:szCs w:val="28"/>
        </w:rPr>
        <w:t xml:space="preserve"> </w:t>
      </w:r>
      <w:r w:rsidR="00D15A6B" w:rsidRPr="00A146EB">
        <w:rPr>
          <w:sz w:val="28"/>
          <w:szCs w:val="28"/>
        </w:rPr>
        <w:t xml:space="preserve">сельского поселения  и бюджетной росписи главного  распорядителя </w:t>
      </w:r>
      <w:r w:rsidR="00D15A6B">
        <w:rPr>
          <w:sz w:val="28"/>
          <w:szCs w:val="28"/>
        </w:rPr>
        <w:t xml:space="preserve"> </w:t>
      </w:r>
      <w:r w:rsidR="00D15A6B" w:rsidRPr="00A146EB">
        <w:rPr>
          <w:sz w:val="28"/>
          <w:szCs w:val="28"/>
        </w:rPr>
        <w:t>средств бюджета Новоцимлянского сельского поселени</w:t>
      </w:r>
      <w:proofErr w:type="gramStart"/>
      <w:r w:rsidR="00D15A6B" w:rsidRPr="00A146EB">
        <w:rPr>
          <w:sz w:val="28"/>
          <w:szCs w:val="28"/>
        </w:rPr>
        <w:t>я(</w:t>
      </w:r>
      <w:proofErr w:type="gramEnd"/>
      <w:r w:rsidR="00D15A6B" w:rsidRPr="00A146EB">
        <w:rPr>
          <w:sz w:val="28"/>
          <w:szCs w:val="28"/>
        </w:rPr>
        <w:t xml:space="preserve">главных администраторов источников финансирования дефицита бюджета </w:t>
      </w:r>
      <w:r w:rsidR="00D15A6B">
        <w:rPr>
          <w:sz w:val="28"/>
          <w:szCs w:val="28"/>
        </w:rPr>
        <w:t xml:space="preserve"> </w:t>
      </w:r>
      <w:r w:rsidR="00D15A6B" w:rsidRPr="00A146EB">
        <w:rPr>
          <w:sz w:val="28"/>
          <w:szCs w:val="28"/>
        </w:rPr>
        <w:t>Новоцимлянского сельского поселения</w:t>
      </w:r>
      <w:r w:rsidR="00D15A6B" w:rsidRPr="00A146EB">
        <w:rPr>
          <w:b/>
          <w:sz w:val="28"/>
          <w:szCs w:val="28"/>
        </w:rPr>
        <w:t>)</w:t>
      </w:r>
      <w:r w:rsidR="00D15A6B">
        <w:rPr>
          <w:b/>
          <w:sz w:val="28"/>
          <w:szCs w:val="28"/>
        </w:rPr>
        <w:t>,</w:t>
      </w:r>
      <w:r w:rsidR="00D15A6B" w:rsidRPr="00CC2148">
        <w:rPr>
          <w:b/>
          <w:sz w:val="28"/>
          <w:szCs w:val="28"/>
        </w:rPr>
        <w:t xml:space="preserve"> </w:t>
      </w:r>
      <w:r w:rsidR="00D15A6B" w:rsidRPr="00CC2148">
        <w:rPr>
          <w:sz w:val="28"/>
          <w:szCs w:val="28"/>
        </w:rPr>
        <w:t>изменения согласно приложению.</w:t>
      </w:r>
    </w:p>
    <w:p w:rsidR="00D15A6B" w:rsidRPr="00CC2148" w:rsidRDefault="00D15A6B" w:rsidP="00D15A6B">
      <w:pPr>
        <w:widowControl w:val="0"/>
        <w:ind w:firstLine="540"/>
        <w:jc w:val="both"/>
        <w:rPr>
          <w:sz w:val="28"/>
        </w:rPr>
      </w:pPr>
      <w:r w:rsidRPr="00CC2148">
        <w:rPr>
          <w:sz w:val="28"/>
        </w:rPr>
        <w:t>2. Настоящ</w:t>
      </w:r>
      <w:r>
        <w:rPr>
          <w:sz w:val="28"/>
        </w:rPr>
        <w:t>ее</w:t>
      </w:r>
      <w:r w:rsidRPr="00CC2148">
        <w:rPr>
          <w:sz w:val="28"/>
        </w:rPr>
        <w:t xml:space="preserve"> </w:t>
      </w:r>
      <w:r>
        <w:rPr>
          <w:sz w:val="28"/>
        </w:rPr>
        <w:t>постановление</w:t>
      </w:r>
      <w:r w:rsidRPr="00CC2148">
        <w:rPr>
          <w:sz w:val="28"/>
        </w:rPr>
        <w:t xml:space="preserve"> вступает в силу со дня его подписания. </w:t>
      </w:r>
    </w:p>
    <w:p w:rsidR="00D15A6B" w:rsidRPr="00CC2148" w:rsidRDefault="00D15A6B" w:rsidP="00D15A6B">
      <w:pPr>
        <w:ind w:firstLine="540"/>
        <w:jc w:val="both"/>
        <w:rPr>
          <w:sz w:val="28"/>
        </w:rPr>
      </w:pPr>
      <w:r w:rsidRPr="00CC2148">
        <w:rPr>
          <w:sz w:val="28"/>
        </w:rPr>
        <w:t xml:space="preserve">3. </w:t>
      </w:r>
      <w:proofErr w:type="gramStart"/>
      <w:r w:rsidRPr="00CC2148">
        <w:rPr>
          <w:sz w:val="28"/>
        </w:rPr>
        <w:t>Контроль за</w:t>
      </w:r>
      <w:proofErr w:type="gramEnd"/>
      <w:r w:rsidRPr="00CC2148">
        <w:rPr>
          <w:sz w:val="28"/>
        </w:rPr>
        <w:t xml:space="preserve"> исполнением настоящего </w:t>
      </w:r>
      <w:r>
        <w:rPr>
          <w:sz w:val="28"/>
        </w:rPr>
        <w:t>постановления</w:t>
      </w:r>
      <w:r w:rsidRPr="00CC2148">
        <w:rPr>
          <w:sz w:val="28"/>
        </w:rPr>
        <w:t xml:space="preserve"> оставляю за собой. </w:t>
      </w:r>
    </w:p>
    <w:p w:rsidR="00662BE1" w:rsidRDefault="00662BE1" w:rsidP="00D15A6B">
      <w:pPr>
        <w:autoSpaceDE w:val="0"/>
        <w:autoSpaceDN w:val="0"/>
        <w:adjustRightInd w:val="0"/>
        <w:ind w:firstLine="709"/>
        <w:jc w:val="both"/>
        <w:rPr>
          <w:sz w:val="28"/>
          <w:szCs w:val="28"/>
        </w:rPr>
      </w:pPr>
    </w:p>
    <w:p w:rsidR="00E55276" w:rsidRDefault="00E55276" w:rsidP="00E55276">
      <w:pPr>
        <w:rPr>
          <w:sz w:val="28"/>
          <w:szCs w:val="28"/>
        </w:rPr>
      </w:pPr>
      <w:r>
        <w:rPr>
          <w:sz w:val="28"/>
          <w:szCs w:val="28"/>
        </w:rPr>
        <w:t xml:space="preserve">Глава Администрации </w:t>
      </w:r>
    </w:p>
    <w:p w:rsidR="00662BE1" w:rsidRDefault="00514267" w:rsidP="00E55276">
      <w:pPr>
        <w:rPr>
          <w:sz w:val="28"/>
          <w:szCs w:val="28"/>
        </w:rPr>
      </w:pPr>
      <w:r>
        <w:rPr>
          <w:sz w:val="28"/>
          <w:szCs w:val="28"/>
        </w:rPr>
        <w:t>Новоцимлянского</w:t>
      </w:r>
      <w:r w:rsidR="00E55276">
        <w:rPr>
          <w:sz w:val="28"/>
          <w:szCs w:val="28"/>
        </w:rPr>
        <w:t xml:space="preserve"> сельского поселения</w:t>
      </w:r>
      <w:r w:rsidR="00E55276" w:rsidRPr="007322BD">
        <w:rPr>
          <w:sz w:val="28"/>
          <w:szCs w:val="28"/>
        </w:rPr>
        <w:t xml:space="preserve">                                             </w:t>
      </w:r>
      <w:r>
        <w:rPr>
          <w:sz w:val="28"/>
          <w:szCs w:val="28"/>
        </w:rPr>
        <w:t xml:space="preserve">С.Ф. </w:t>
      </w:r>
      <w:proofErr w:type="spellStart"/>
      <w:r>
        <w:rPr>
          <w:sz w:val="28"/>
          <w:szCs w:val="28"/>
        </w:rPr>
        <w:t>Текутьев</w:t>
      </w:r>
      <w:proofErr w:type="spellEnd"/>
    </w:p>
    <w:p w:rsidR="00662BE1" w:rsidRPr="007322BD" w:rsidRDefault="00662BE1" w:rsidP="00E55276">
      <w:pPr>
        <w:rPr>
          <w:sz w:val="28"/>
          <w:szCs w:val="28"/>
        </w:rPr>
      </w:pPr>
    </w:p>
    <w:p w:rsidR="00514267" w:rsidRPr="00654B54" w:rsidRDefault="00514267" w:rsidP="00514267">
      <w:pPr>
        <w:pStyle w:val="ConsPlusNormal"/>
        <w:widowControl/>
        <w:ind w:firstLine="0"/>
        <w:jc w:val="both"/>
        <w:rPr>
          <w:rFonts w:ascii="Times New Roman" w:hAnsi="Times New Roman" w:cs="Times New Roman"/>
          <w:sz w:val="18"/>
          <w:szCs w:val="18"/>
        </w:rPr>
      </w:pPr>
      <w:r w:rsidRPr="00654B54">
        <w:rPr>
          <w:rFonts w:ascii="Times New Roman" w:hAnsi="Times New Roman" w:cs="Times New Roman"/>
          <w:sz w:val="18"/>
          <w:szCs w:val="18"/>
        </w:rPr>
        <w:t>Постановление вносит</w:t>
      </w:r>
    </w:p>
    <w:p w:rsidR="00514267" w:rsidRDefault="00514267" w:rsidP="00514267">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сектор экономики и финансов </w:t>
      </w:r>
    </w:p>
    <w:p w:rsidR="00E55276" w:rsidRDefault="00E55276" w:rsidP="00E55276">
      <w:pPr>
        <w:rPr>
          <w:sz w:val="28"/>
          <w:szCs w:val="28"/>
        </w:rPr>
      </w:pPr>
    </w:p>
    <w:p w:rsidR="00A83827" w:rsidRDefault="00A83827" w:rsidP="00662BE1">
      <w:pPr>
        <w:tabs>
          <w:tab w:val="left" w:pos="10206"/>
        </w:tabs>
        <w:spacing w:line="317" w:lineRule="exact"/>
        <w:ind w:left="-567" w:right="-140" w:firstLine="567"/>
        <w:jc w:val="right"/>
        <w:rPr>
          <w:sz w:val="28"/>
          <w:szCs w:val="28"/>
        </w:rPr>
      </w:pPr>
    </w:p>
    <w:p w:rsidR="00D15A6B" w:rsidRPr="00D15A6B" w:rsidRDefault="00D15A6B" w:rsidP="00D15A6B">
      <w:pPr>
        <w:pStyle w:val="ConsPlusNormal"/>
        <w:widowControl/>
        <w:tabs>
          <w:tab w:val="left" w:pos="180"/>
        </w:tabs>
        <w:ind w:firstLine="0"/>
        <w:jc w:val="right"/>
        <w:outlineLvl w:val="0"/>
        <w:rPr>
          <w:rFonts w:ascii="Times New Roman" w:hAnsi="Times New Roman" w:cs="Times New Roman"/>
          <w:sz w:val="28"/>
          <w:szCs w:val="28"/>
        </w:rPr>
      </w:pPr>
      <w:r w:rsidRPr="00D15A6B">
        <w:rPr>
          <w:rFonts w:ascii="Times New Roman" w:hAnsi="Times New Roman" w:cs="Times New Roman"/>
          <w:sz w:val="28"/>
          <w:szCs w:val="28"/>
        </w:rPr>
        <w:lastRenderedPageBreak/>
        <w:t>Приложение</w:t>
      </w:r>
    </w:p>
    <w:p w:rsidR="00D15A6B" w:rsidRPr="00D15A6B" w:rsidRDefault="00D15A6B" w:rsidP="00D15A6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 №00 от 00.10.2024</w:t>
      </w:r>
    </w:p>
    <w:p w:rsidR="00D15A6B" w:rsidRPr="00D15A6B" w:rsidRDefault="00D15A6B" w:rsidP="00D15A6B">
      <w:pPr>
        <w:pStyle w:val="ConsPlusNormal"/>
        <w:widowControl/>
        <w:ind w:firstLine="0"/>
        <w:jc w:val="right"/>
        <w:rPr>
          <w:rFonts w:ascii="Times New Roman" w:hAnsi="Times New Roman" w:cs="Times New Roman"/>
          <w:sz w:val="28"/>
          <w:szCs w:val="28"/>
        </w:rPr>
      </w:pPr>
    </w:p>
    <w:p w:rsidR="00E234C9" w:rsidRPr="002057C3" w:rsidRDefault="00E234C9" w:rsidP="00E234C9">
      <w:pPr>
        <w:pStyle w:val="ConsPlusNormal"/>
        <w:widowControl/>
        <w:ind w:firstLine="0"/>
        <w:jc w:val="center"/>
      </w:pPr>
      <w:r w:rsidRPr="002057C3">
        <w:rPr>
          <w:rFonts w:ascii="Times New Roman" w:hAnsi="Times New Roman" w:cs="Times New Roman"/>
          <w:sz w:val="28"/>
          <w:szCs w:val="28"/>
        </w:rPr>
        <w:t>Порядок</w:t>
      </w:r>
      <w:r w:rsidRPr="002057C3">
        <w:t xml:space="preserve"> </w:t>
      </w:r>
    </w:p>
    <w:p w:rsidR="00E234C9" w:rsidRPr="002057C3" w:rsidRDefault="00E234C9" w:rsidP="00E234C9">
      <w:pPr>
        <w:pStyle w:val="ConsPlusNormal"/>
        <w:widowControl/>
        <w:ind w:firstLine="0"/>
        <w:jc w:val="center"/>
        <w:rPr>
          <w:rFonts w:ascii="Times New Roman" w:hAnsi="Times New Roman" w:cs="Times New Roman"/>
          <w:sz w:val="28"/>
          <w:szCs w:val="28"/>
        </w:rPr>
      </w:pPr>
      <w:r w:rsidRPr="002057C3">
        <w:rPr>
          <w:rFonts w:ascii="Times New Roman" w:hAnsi="Times New Roman" w:cs="Times New Roman"/>
          <w:sz w:val="28"/>
          <w:szCs w:val="28"/>
        </w:rPr>
        <w:t>составления и ведения сводной бюджетной росписи бюджета Новоцимлянского сельского поселения</w:t>
      </w:r>
      <w:r w:rsidRPr="002057C3">
        <w:t xml:space="preserve"> </w:t>
      </w:r>
      <w:r w:rsidRPr="002057C3">
        <w:rPr>
          <w:rFonts w:ascii="Times New Roman" w:hAnsi="Times New Roman" w:cs="Times New Roman"/>
          <w:sz w:val="28"/>
          <w:szCs w:val="28"/>
        </w:rPr>
        <w:t>и бюджетной росписи  главного  распорядителя средств бюджета Новоцимлянского сельского поселения</w:t>
      </w:r>
      <w:r w:rsidRPr="002057C3">
        <w:t xml:space="preserve"> </w:t>
      </w:r>
      <w:r w:rsidRPr="002057C3">
        <w:rPr>
          <w:rFonts w:ascii="Times New Roman" w:hAnsi="Times New Roman" w:cs="Times New Roman"/>
          <w:sz w:val="28"/>
          <w:szCs w:val="28"/>
        </w:rPr>
        <w:t>(главных администраторов источников финансирования дефицита бюджета Новоцимлянского сельского поселения) (далее – Порядок)</w:t>
      </w:r>
    </w:p>
    <w:p w:rsidR="00E234C9" w:rsidRPr="00D10392" w:rsidRDefault="00E234C9" w:rsidP="00E234C9">
      <w:pPr>
        <w:pStyle w:val="ConsPlusNormal"/>
        <w:widowControl/>
        <w:ind w:firstLine="0"/>
        <w:jc w:val="center"/>
        <w:rPr>
          <w:rFonts w:ascii="Times New Roman" w:hAnsi="Times New Roman" w:cs="Times New Roman"/>
          <w:sz w:val="28"/>
          <w:szCs w:val="28"/>
        </w:rPr>
      </w:pPr>
    </w:p>
    <w:p w:rsidR="00E234C9" w:rsidRPr="00D10392" w:rsidRDefault="00E234C9" w:rsidP="00E234C9">
      <w:pPr>
        <w:pStyle w:val="ConsPlusTitle"/>
        <w:widowControl/>
        <w:jc w:val="both"/>
        <w:rPr>
          <w:rFonts w:ascii="Times New Roman" w:hAnsi="Times New Roman" w:cs="Times New Roman"/>
          <w:sz w:val="28"/>
          <w:szCs w:val="28"/>
        </w:rPr>
      </w:pPr>
      <w:r w:rsidRPr="00D10392">
        <w:rPr>
          <w:rFonts w:ascii="Times New Roman" w:hAnsi="Times New Roman" w:cs="Times New Roman"/>
          <w:b w:val="0"/>
          <w:sz w:val="28"/>
          <w:szCs w:val="28"/>
        </w:rPr>
        <w:tab/>
        <w:t xml:space="preserve">Настоящий Порядок составления и ведения сводной бюджетной росписи бюджета </w:t>
      </w:r>
      <w:r>
        <w:rPr>
          <w:rFonts w:ascii="Times New Roman" w:hAnsi="Times New Roman" w:cs="Times New Roman"/>
          <w:b w:val="0"/>
          <w:sz w:val="28"/>
          <w:szCs w:val="28"/>
        </w:rPr>
        <w:t>Новоцимлянского сельского поселения и бюджетной росписи главного  распорядителя</w:t>
      </w:r>
      <w:r w:rsidRPr="00D10392">
        <w:rPr>
          <w:rFonts w:ascii="Times New Roman" w:hAnsi="Times New Roman" w:cs="Times New Roman"/>
          <w:b w:val="0"/>
          <w:sz w:val="28"/>
          <w:szCs w:val="28"/>
        </w:rPr>
        <w:t xml:space="preserve"> средств бюджета </w:t>
      </w:r>
      <w:r>
        <w:rPr>
          <w:rFonts w:ascii="Times New Roman" w:hAnsi="Times New Roman" w:cs="Times New Roman"/>
          <w:b w:val="0"/>
          <w:sz w:val="28"/>
          <w:szCs w:val="28"/>
        </w:rPr>
        <w:t>Новоцимлянского  сельского поселени</w:t>
      </w:r>
      <w:proofErr w:type="gramStart"/>
      <w:r>
        <w:rPr>
          <w:rFonts w:ascii="Times New Roman" w:hAnsi="Times New Roman" w:cs="Times New Roman"/>
          <w:b w:val="0"/>
          <w:sz w:val="28"/>
          <w:szCs w:val="28"/>
        </w:rPr>
        <w:t>я</w:t>
      </w:r>
      <w:r w:rsidRPr="00D10392">
        <w:rPr>
          <w:rFonts w:ascii="Times New Roman" w:hAnsi="Times New Roman" w:cs="Times New Roman"/>
          <w:b w:val="0"/>
          <w:sz w:val="28"/>
          <w:szCs w:val="28"/>
        </w:rPr>
        <w:t>(</w:t>
      </w:r>
      <w:proofErr w:type="gramEnd"/>
      <w:r w:rsidRPr="00D10392">
        <w:rPr>
          <w:rFonts w:ascii="Times New Roman" w:hAnsi="Times New Roman" w:cs="Times New Roman"/>
          <w:b w:val="0"/>
          <w:sz w:val="28"/>
          <w:szCs w:val="28"/>
        </w:rPr>
        <w:t>главных администраторов источников финансирования дефицита бюджета ) (далее – Порядок)  разработан в соответствии со статьями 217, 219.1 Бюджетного кодекса Российской Федерации в целях установления порядка составления и ведения сводной бюджетно</w:t>
      </w:r>
      <w:r>
        <w:rPr>
          <w:rFonts w:ascii="Times New Roman" w:hAnsi="Times New Roman" w:cs="Times New Roman"/>
          <w:b w:val="0"/>
          <w:sz w:val="28"/>
          <w:szCs w:val="28"/>
        </w:rPr>
        <w:t>й росписи бюджета Новоцимлянского сельского поселения</w:t>
      </w:r>
      <w:r w:rsidRPr="00D10392">
        <w:rPr>
          <w:rFonts w:ascii="Times New Roman" w:hAnsi="Times New Roman" w:cs="Times New Roman"/>
          <w:b w:val="0"/>
          <w:sz w:val="28"/>
          <w:szCs w:val="28"/>
        </w:rPr>
        <w:t xml:space="preserve"> (далее – сводная роспись)</w:t>
      </w:r>
      <w:r>
        <w:rPr>
          <w:rFonts w:ascii="Times New Roman" w:hAnsi="Times New Roman" w:cs="Times New Roman"/>
          <w:b w:val="0"/>
          <w:sz w:val="28"/>
          <w:szCs w:val="28"/>
        </w:rPr>
        <w:t xml:space="preserve"> и бюджетной росписи главного распорядителя средств бюджета Новоцимлянского сельского поселения</w:t>
      </w:r>
      <w:r w:rsidRPr="00D10392">
        <w:rPr>
          <w:rFonts w:ascii="Times New Roman" w:hAnsi="Times New Roman" w:cs="Times New Roman"/>
          <w:b w:val="0"/>
          <w:sz w:val="28"/>
          <w:szCs w:val="28"/>
        </w:rPr>
        <w:t>,  главных администраторов источников финансирова</w:t>
      </w:r>
      <w:r>
        <w:rPr>
          <w:rFonts w:ascii="Times New Roman" w:hAnsi="Times New Roman" w:cs="Times New Roman"/>
          <w:b w:val="0"/>
          <w:sz w:val="28"/>
          <w:szCs w:val="28"/>
        </w:rPr>
        <w:t>ния дефицита бюджета</w:t>
      </w:r>
      <w:r w:rsidRPr="00D10392">
        <w:rPr>
          <w:rFonts w:ascii="Times New Roman" w:hAnsi="Times New Roman" w:cs="Times New Roman"/>
          <w:b w:val="0"/>
          <w:sz w:val="28"/>
          <w:szCs w:val="28"/>
        </w:rPr>
        <w:t xml:space="preserve"> (далее – главные распорядители, главные администраторы</w:t>
      </w:r>
      <w:r w:rsidRPr="00D10392">
        <w:rPr>
          <w:rFonts w:ascii="Times New Roman" w:hAnsi="Times New Roman" w:cs="Times New Roman"/>
          <w:sz w:val="28"/>
          <w:szCs w:val="28"/>
        </w:rPr>
        <w:t xml:space="preserve"> </w:t>
      </w:r>
      <w:r w:rsidRPr="00D10392">
        <w:rPr>
          <w:rFonts w:ascii="Times New Roman" w:hAnsi="Times New Roman" w:cs="Times New Roman"/>
          <w:b w:val="0"/>
          <w:sz w:val="28"/>
          <w:szCs w:val="28"/>
        </w:rPr>
        <w:t>источников).</w:t>
      </w:r>
    </w:p>
    <w:p w:rsidR="00E234C9" w:rsidRPr="00D10392" w:rsidRDefault="00E234C9" w:rsidP="00E234C9">
      <w:pPr>
        <w:pStyle w:val="ConsPlusNormal"/>
        <w:widowControl/>
        <w:ind w:firstLine="540"/>
        <w:jc w:val="center"/>
        <w:rPr>
          <w:rFonts w:ascii="Times New Roman" w:hAnsi="Times New Roman" w:cs="Times New Roman"/>
          <w:b/>
          <w:sz w:val="28"/>
          <w:szCs w:val="28"/>
        </w:rPr>
      </w:pPr>
    </w:p>
    <w:p w:rsidR="00E234C9" w:rsidRPr="002057C3" w:rsidRDefault="00E234C9" w:rsidP="00E234C9">
      <w:pPr>
        <w:pStyle w:val="ConsPlusNormal"/>
        <w:widowControl/>
        <w:ind w:firstLine="540"/>
        <w:jc w:val="center"/>
        <w:rPr>
          <w:rFonts w:ascii="Times New Roman" w:hAnsi="Times New Roman" w:cs="Times New Roman"/>
          <w:sz w:val="28"/>
          <w:szCs w:val="28"/>
        </w:rPr>
      </w:pPr>
      <w:r w:rsidRPr="002057C3">
        <w:rPr>
          <w:rFonts w:ascii="Times New Roman" w:hAnsi="Times New Roman" w:cs="Times New Roman"/>
          <w:sz w:val="28"/>
          <w:szCs w:val="28"/>
          <w:lang w:val="en-US"/>
        </w:rPr>
        <w:t>I</w:t>
      </w:r>
      <w:r w:rsidRPr="002057C3">
        <w:rPr>
          <w:rFonts w:ascii="Times New Roman" w:hAnsi="Times New Roman" w:cs="Times New Roman"/>
          <w:sz w:val="28"/>
          <w:szCs w:val="28"/>
        </w:rPr>
        <w:t xml:space="preserve">. Составление и ведение </w:t>
      </w:r>
      <w:proofErr w:type="gramStart"/>
      <w:r w:rsidRPr="002057C3">
        <w:rPr>
          <w:rFonts w:ascii="Times New Roman" w:hAnsi="Times New Roman" w:cs="Times New Roman"/>
          <w:sz w:val="28"/>
          <w:szCs w:val="28"/>
        </w:rPr>
        <w:t>сводной  росписи</w:t>
      </w:r>
      <w:proofErr w:type="gramEnd"/>
    </w:p>
    <w:p w:rsidR="00E234C9" w:rsidRPr="00E234C9" w:rsidRDefault="00E234C9" w:rsidP="00E234C9">
      <w:pPr>
        <w:pStyle w:val="ConsPlusNormal"/>
        <w:widowControl/>
        <w:ind w:firstLine="540"/>
        <w:jc w:val="center"/>
        <w:rPr>
          <w:rFonts w:ascii="Times New Roman" w:hAnsi="Times New Roman" w:cs="Times New Roman"/>
          <w:b/>
          <w:sz w:val="40"/>
          <w:szCs w:val="28"/>
        </w:rPr>
      </w:pPr>
    </w:p>
    <w:p w:rsidR="00E234C9" w:rsidRPr="00E234C9" w:rsidRDefault="00E234C9" w:rsidP="00E234C9">
      <w:pPr>
        <w:ind w:firstLine="539"/>
        <w:jc w:val="both"/>
        <w:rPr>
          <w:sz w:val="28"/>
          <w:szCs w:val="28"/>
        </w:rPr>
      </w:pPr>
      <w:r w:rsidRPr="00E234C9">
        <w:rPr>
          <w:sz w:val="28"/>
          <w:szCs w:val="28"/>
        </w:rPr>
        <w:t xml:space="preserve">1. </w:t>
      </w:r>
      <w:proofErr w:type="gramStart"/>
      <w:r w:rsidRPr="00E234C9">
        <w:rPr>
          <w:sz w:val="28"/>
          <w:szCs w:val="28"/>
        </w:rPr>
        <w:t>Сводная роспись бюджета Новоцимлянского сельского поселения (далее - сводная роспись) составляется сектором экономики и финансов  Администрации Новоцимлянского сельского поселения (далее – сектор) в соответствии с решением о бюджете Новоцимлянского сельского поселения (по форме, согласно приложению № 1 к настоящему Порядку.</w:t>
      </w:r>
      <w:proofErr w:type="gramEnd"/>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Сводная роспись составляется и ведется в рублях с округлением до сотен.</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Сводная роспись включает:</w:t>
      </w:r>
    </w:p>
    <w:p w:rsidR="00E234C9" w:rsidRPr="00D10392" w:rsidRDefault="00E234C9" w:rsidP="00E234C9">
      <w:pPr>
        <w:pStyle w:val="ConsPlusNormal"/>
        <w:ind w:firstLine="851"/>
        <w:jc w:val="both"/>
        <w:rPr>
          <w:rFonts w:ascii="Times New Roman" w:hAnsi="Times New Roman" w:cs="Times New Roman"/>
          <w:sz w:val="28"/>
          <w:szCs w:val="28"/>
        </w:rPr>
      </w:pPr>
      <w:proofErr w:type="gramStart"/>
      <w:r w:rsidRPr="00D10392">
        <w:rPr>
          <w:rFonts w:ascii="Times New Roman" w:hAnsi="Times New Roman" w:cs="Times New Roman"/>
          <w:sz w:val="28"/>
          <w:szCs w:val="28"/>
        </w:rPr>
        <w:t xml:space="preserve">бюджетные ассигнования по расходам  бюджета </w:t>
      </w:r>
      <w:r w:rsidRPr="006A501F">
        <w:rPr>
          <w:rFonts w:ascii="Times New Roman" w:hAnsi="Times New Roman" w:cs="Times New Roman"/>
          <w:sz w:val="28"/>
          <w:szCs w:val="28"/>
        </w:rPr>
        <w:t>Новоцимлянского сельского поселения</w:t>
      </w:r>
      <w:r w:rsidRPr="00D10392">
        <w:rPr>
          <w:szCs w:val="28"/>
        </w:rPr>
        <w:t xml:space="preserve"> (</w:t>
      </w:r>
      <w:r>
        <w:rPr>
          <w:rFonts w:ascii="Times New Roman" w:hAnsi="Times New Roman" w:cs="Times New Roman"/>
          <w:sz w:val="28"/>
          <w:szCs w:val="28"/>
        </w:rPr>
        <w:t>по главному распорядителю</w:t>
      </w:r>
      <w:r w:rsidRPr="00D10392">
        <w:rPr>
          <w:rFonts w:ascii="Times New Roman" w:hAnsi="Times New Roman" w:cs="Times New Roman"/>
          <w:sz w:val="28"/>
          <w:szCs w:val="28"/>
        </w:rPr>
        <w:t xml:space="preserve">, разделам, подразделам, целевым статьям (муниципальным программам </w:t>
      </w:r>
      <w:r w:rsidRPr="006A501F">
        <w:rPr>
          <w:rFonts w:ascii="Times New Roman" w:hAnsi="Times New Roman" w:cs="Times New Roman"/>
          <w:sz w:val="28"/>
          <w:szCs w:val="28"/>
        </w:rPr>
        <w:t>Новоцимлянского сельского поселения</w:t>
      </w:r>
      <w:r w:rsidRPr="00D10392">
        <w:rPr>
          <w:szCs w:val="28"/>
        </w:rPr>
        <w:t xml:space="preserve"> (</w:t>
      </w:r>
      <w:r w:rsidRPr="00D10392">
        <w:rPr>
          <w:rFonts w:ascii="Times New Roman" w:hAnsi="Times New Roman" w:cs="Times New Roman"/>
          <w:sz w:val="28"/>
          <w:szCs w:val="28"/>
        </w:rPr>
        <w:t>и непрограммным направлениям деятельности), группам и подгруппам видов расходов;</w:t>
      </w:r>
      <w:proofErr w:type="gramEnd"/>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лимиты бюджетных обязательств бюджета </w:t>
      </w:r>
      <w:r w:rsidRPr="006A501F">
        <w:rPr>
          <w:rFonts w:ascii="Times New Roman" w:hAnsi="Times New Roman" w:cs="Times New Roman"/>
          <w:sz w:val="28"/>
          <w:szCs w:val="28"/>
        </w:rPr>
        <w:t>Новоцимлянского сельского поселения</w:t>
      </w:r>
      <w:r w:rsidRPr="00D10392">
        <w:rPr>
          <w:szCs w:val="28"/>
        </w:rPr>
        <w:t xml:space="preserve"> (</w:t>
      </w:r>
      <w:r w:rsidRPr="00D10392">
        <w:rPr>
          <w:rFonts w:ascii="Times New Roman" w:hAnsi="Times New Roman" w:cs="Times New Roman"/>
          <w:sz w:val="28"/>
          <w:szCs w:val="28"/>
        </w:rPr>
        <w:t xml:space="preserve">по главным распорядителям, разделам, подразделам, целевым статьям (муниципальным программам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и непрограммным направлениям деятельности), группам, подгруппам и элементам видов расходов (за исключением лимитов бюджетных обязательств по публичным нормативным обязательствам);</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бюджетные ассигнования по источникам финансирования дефицита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в разрезе </w:t>
      </w:r>
      <w:proofErr w:type="gramStart"/>
      <w:r w:rsidRPr="00D10392">
        <w:rPr>
          <w:rFonts w:ascii="Times New Roman" w:hAnsi="Times New Roman" w:cs="Times New Roman"/>
          <w:sz w:val="28"/>
          <w:szCs w:val="28"/>
        </w:rPr>
        <w:t xml:space="preserve">кодов классификации источников </w:t>
      </w:r>
      <w:r>
        <w:rPr>
          <w:rFonts w:ascii="Times New Roman" w:hAnsi="Times New Roman" w:cs="Times New Roman"/>
          <w:sz w:val="28"/>
          <w:szCs w:val="28"/>
        </w:rPr>
        <w:t>финансирования дефицита</w:t>
      </w:r>
      <w:proofErr w:type="gramEnd"/>
      <w:r>
        <w:rPr>
          <w:rFonts w:ascii="Times New Roman" w:hAnsi="Times New Roman" w:cs="Times New Roman"/>
          <w:sz w:val="28"/>
          <w:szCs w:val="28"/>
        </w:rPr>
        <w:t xml:space="preserve"> бюджета</w:t>
      </w:r>
      <w:r w:rsidRPr="00D10392">
        <w:rPr>
          <w:rFonts w:ascii="Times New Roman" w:hAnsi="Times New Roman" w:cs="Times New Roman"/>
          <w:sz w:val="28"/>
          <w:szCs w:val="28"/>
        </w:rPr>
        <w:t xml:space="preserve">, кроме операций по управлению остатками средств на едином счете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lastRenderedPageBreak/>
        <w:t>Составление и ведение сводной росп</w:t>
      </w:r>
      <w:r>
        <w:rPr>
          <w:rFonts w:ascii="Times New Roman" w:hAnsi="Times New Roman" w:cs="Times New Roman"/>
          <w:sz w:val="28"/>
          <w:szCs w:val="28"/>
        </w:rPr>
        <w:t>иси осуществляется специалистом</w:t>
      </w:r>
      <w:r w:rsidRPr="00D10392">
        <w:rPr>
          <w:rFonts w:ascii="Times New Roman" w:hAnsi="Times New Roman" w:cs="Times New Roman"/>
          <w:sz w:val="28"/>
          <w:szCs w:val="28"/>
        </w:rPr>
        <w:t xml:space="preserve"> по бюджету с использованием «Единой автоматизированной системы управления общественными финансами в Ростовской области» (далее – ЕАС УОФ).</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2. Составление сводной росписи и доведение бюджетных ассигнований и</w:t>
      </w:r>
      <w:r w:rsidRPr="00D10392">
        <w:rPr>
          <w:rFonts w:ascii="Times New Roman" w:hAnsi="Times New Roman" w:cs="Times New Roman"/>
          <w:b/>
          <w:sz w:val="28"/>
          <w:szCs w:val="28"/>
        </w:rPr>
        <w:t xml:space="preserve"> </w:t>
      </w:r>
      <w:r w:rsidRPr="00D10392">
        <w:rPr>
          <w:rFonts w:ascii="Times New Roman" w:hAnsi="Times New Roman" w:cs="Times New Roman"/>
          <w:sz w:val="28"/>
          <w:szCs w:val="28"/>
        </w:rPr>
        <w:t xml:space="preserve"> лимитов бюджетных обязательств осуществляется в следующем порядке.</w:t>
      </w:r>
    </w:p>
    <w:p w:rsidR="00E234C9"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2.1. Формирование сво</w:t>
      </w:r>
      <w:r>
        <w:rPr>
          <w:rFonts w:ascii="Times New Roman" w:hAnsi="Times New Roman" w:cs="Times New Roman"/>
          <w:sz w:val="28"/>
          <w:szCs w:val="28"/>
        </w:rPr>
        <w:t>дной росписи осуществляе</w:t>
      </w:r>
      <w:r w:rsidRPr="00D10392">
        <w:rPr>
          <w:rFonts w:ascii="Times New Roman" w:hAnsi="Times New Roman" w:cs="Times New Roman"/>
          <w:sz w:val="28"/>
          <w:szCs w:val="28"/>
        </w:rPr>
        <w:t xml:space="preserve">т </w:t>
      </w:r>
      <w:r>
        <w:rPr>
          <w:rFonts w:ascii="Times New Roman" w:hAnsi="Times New Roman" w:cs="Times New Roman"/>
          <w:sz w:val="28"/>
          <w:szCs w:val="28"/>
        </w:rPr>
        <w:t>специалист</w:t>
      </w:r>
      <w:r w:rsidRPr="00D10392">
        <w:rPr>
          <w:rFonts w:ascii="Times New Roman" w:hAnsi="Times New Roman" w:cs="Times New Roman"/>
          <w:sz w:val="28"/>
          <w:szCs w:val="28"/>
        </w:rPr>
        <w:t xml:space="preserve"> по бюджету  на основании сводных бюджетных заявок по расходам и бюджетных заявок по источникам финансирования дефицита бюджета (далее </w:t>
      </w:r>
      <w:r w:rsidRPr="00D10392">
        <w:rPr>
          <w:rFonts w:ascii="Times New Roman" w:hAnsi="Times New Roman" w:cs="Times New Roman"/>
          <w:strike/>
          <w:sz w:val="28"/>
          <w:szCs w:val="28"/>
        </w:rPr>
        <w:t>–</w:t>
      </w:r>
      <w:r w:rsidRPr="00D10392">
        <w:rPr>
          <w:rFonts w:ascii="Times New Roman" w:hAnsi="Times New Roman" w:cs="Times New Roman"/>
          <w:sz w:val="28"/>
          <w:szCs w:val="28"/>
        </w:rPr>
        <w:t xml:space="preserve"> бюджетные заявки по источникам), представленных в </w:t>
      </w:r>
      <w:r>
        <w:rPr>
          <w:rFonts w:ascii="Times New Roman" w:hAnsi="Times New Roman" w:cs="Times New Roman"/>
          <w:sz w:val="28"/>
          <w:szCs w:val="28"/>
        </w:rPr>
        <w:t>сектор экономики и финансов</w:t>
      </w:r>
      <w:r w:rsidRPr="00D10392">
        <w:rPr>
          <w:rFonts w:ascii="Times New Roman" w:hAnsi="Times New Roman" w:cs="Times New Roman"/>
          <w:sz w:val="28"/>
          <w:szCs w:val="28"/>
        </w:rPr>
        <w:t xml:space="preserve"> </w:t>
      </w:r>
      <w:r>
        <w:rPr>
          <w:rFonts w:ascii="Times New Roman" w:hAnsi="Times New Roman" w:cs="Times New Roman"/>
          <w:sz w:val="28"/>
          <w:szCs w:val="28"/>
        </w:rPr>
        <w:t>главным распорядителем  и главным администратором</w:t>
      </w:r>
      <w:r w:rsidRPr="00D10392">
        <w:rPr>
          <w:rFonts w:ascii="Times New Roman" w:hAnsi="Times New Roman" w:cs="Times New Roman"/>
          <w:sz w:val="28"/>
          <w:szCs w:val="28"/>
        </w:rPr>
        <w:t xml:space="preserve"> источников в процессе составления проекта решения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w:t>
      </w:r>
    </w:p>
    <w:p w:rsidR="00E234C9" w:rsidRPr="0002382B" w:rsidRDefault="00E234C9" w:rsidP="00E234C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2.2. Специалист</w:t>
      </w:r>
      <w:r w:rsidRPr="0002382B">
        <w:rPr>
          <w:rFonts w:ascii="Times New Roman" w:hAnsi="Times New Roman" w:cs="Times New Roman"/>
          <w:sz w:val="28"/>
          <w:szCs w:val="28"/>
        </w:rPr>
        <w:t xml:space="preserve"> по бюджету в течение 4 рабочих дней со дня утверждения решения о бюджете </w:t>
      </w:r>
      <w:r w:rsidRPr="006A501F">
        <w:rPr>
          <w:rFonts w:ascii="Times New Roman" w:hAnsi="Times New Roman" w:cs="Times New Roman"/>
          <w:sz w:val="28"/>
          <w:szCs w:val="28"/>
        </w:rPr>
        <w:t>Новоцимлянского сельского поселения</w:t>
      </w:r>
      <w:r w:rsidRPr="0002382B">
        <w:rPr>
          <w:rFonts w:ascii="Times New Roman" w:hAnsi="Times New Roman" w:cs="Times New Roman"/>
          <w:sz w:val="28"/>
          <w:szCs w:val="28"/>
        </w:rPr>
        <w:t xml:space="preserve"> на основани</w:t>
      </w:r>
      <w:r>
        <w:rPr>
          <w:rFonts w:ascii="Times New Roman" w:hAnsi="Times New Roman" w:cs="Times New Roman"/>
          <w:sz w:val="28"/>
          <w:szCs w:val="28"/>
        </w:rPr>
        <w:t>и</w:t>
      </w:r>
      <w:r w:rsidRPr="00D10392">
        <w:rPr>
          <w:rFonts w:ascii="Times New Roman" w:hAnsi="Times New Roman" w:cs="Times New Roman"/>
          <w:sz w:val="28"/>
          <w:szCs w:val="28"/>
        </w:rPr>
        <w:t xml:space="preserve"> сводных бюджетных заявок по расходам </w:t>
      </w:r>
      <w:r w:rsidRPr="0002382B">
        <w:rPr>
          <w:rFonts w:ascii="Times New Roman" w:hAnsi="Times New Roman" w:cs="Times New Roman"/>
          <w:sz w:val="28"/>
          <w:szCs w:val="28"/>
        </w:rPr>
        <w:t>и</w:t>
      </w:r>
      <w:r>
        <w:rPr>
          <w:rFonts w:ascii="Times New Roman" w:hAnsi="Times New Roman" w:cs="Times New Roman"/>
          <w:sz w:val="28"/>
          <w:szCs w:val="28"/>
        </w:rPr>
        <w:t xml:space="preserve"> бюджетных заявок</w:t>
      </w:r>
      <w:r w:rsidRPr="00D10392">
        <w:rPr>
          <w:rFonts w:ascii="Times New Roman" w:hAnsi="Times New Roman" w:cs="Times New Roman"/>
          <w:sz w:val="28"/>
          <w:szCs w:val="28"/>
        </w:rPr>
        <w:t xml:space="preserve"> по источникам</w:t>
      </w:r>
      <w:r>
        <w:rPr>
          <w:rFonts w:ascii="Times New Roman" w:hAnsi="Times New Roman" w:cs="Times New Roman"/>
          <w:sz w:val="28"/>
          <w:szCs w:val="28"/>
        </w:rPr>
        <w:t>, представленных главным распорядителем</w:t>
      </w:r>
      <w:r w:rsidRPr="0002382B">
        <w:rPr>
          <w:rFonts w:ascii="Times New Roman" w:hAnsi="Times New Roman" w:cs="Times New Roman"/>
          <w:sz w:val="28"/>
          <w:szCs w:val="28"/>
        </w:rPr>
        <w:t xml:space="preserve"> (главными администраторами источников)</w:t>
      </w:r>
      <w:r>
        <w:rPr>
          <w:rFonts w:ascii="Times New Roman" w:hAnsi="Times New Roman" w:cs="Times New Roman"/>
          <w:sz w:val="28"/>
          <w:szCs w:val="28"/>
        </w:rPr>
        <w:t xml:space="preserve">  формируют </w:t>
      </w:r>
      <w:r w:rsidRPr="0002382B">
        <w:rPr>
          <w:rFonts w:ascii="Times New Roman" w:hAnsi="Times New Roman" w:cs="Times New Roman"/>
          <w:sz w:val="28"/>
          <w:szCs w:val="28"/>
        </w:rPr>
        <w:t xml:space="preserve"> сводную роспись, посл</w:t>
      </w:r>
      <w:r>
        <w:rPr>
          <w:rFonts w:ascii="Times New Roman" w:hAnsi="Times New Roman" w:cs="Times New Roman"/>
          <w:sz w:val="28"/>
          <w:szCs w:val="28"/>
        </w:rPr>
        <w:t>е чего направляют ее Главе Администрации на утверждение</w:t>
      </w:r>
      <w:r w:rsidRPr="0002382B">
        <w:rPr>
          <w:rFonts w:ascii="Times New Roman" w:hAnsi="Times New Roman" w:cs="Times New Roman"/>
          <w:sz w:val="28"/>
          <w:szCs w:val="28"/>
        </w:rPr>
        <w:t>.</w:t>
      </w:r>
    </w:p>
    <w:p w:rsidR="00E234C9"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2.3. </w:t>
      </w:r>
      <w:proofErr w:type="gramStart"/>
      <w:r w:rsidRPr="00D10392">
        <w:rPr>
          <w:rFonts w:ascii="Times New Roman" w:hAnsi="Times New Roman" w:cs="Times New Roman"/>
          <w:sz w:val="28"/>
          <w:szCs w:val="28"/>
        </w:rPr>
        <w:t xml:space="preserve">Утвержденные показатели сводной росписи доводятся </w:t>
      </w:r>
      <w:r>
        <w:rPr>
          <w:rFonts w:ascii="Times New Roman" w:hAnsi="Times New Roman" w:cs="Times New Roman"/>
          <w:sz w:val="28"/>
          <w:szCs w:val="28"/>
        </w:rPr>
        <w:t xml:space="preserve"> сектором экономики и финансов  до главного распорядителя </w:t>
      </w:r>
      <w:r w:rsidRPr="00D10392">
        <w:rPr>
          <w:rFonts w:ascii="Times New Roman" w:hAnsi="Times New Roman" w:cs="Times New Roman"/>
          <w:sz w:val="28"/>
          <w:szCs w:val="28"/>
        </w:rPr>
        <w:t xml:space="preserve"> и главных администраторов источников в ЕАС УОФ в виде электронных документов «Сводная бюджетная заявка по расходам», «Бюджетная заявка по источникам», подписанных электронной цифровой подписью, с возможностью формирования бумажной копии электронного документа по форме, согласно приложению № 2 к настоящему Порядку.</w:t>
      </w:r>
      <w:proofErr w:type="gramEnd"/>
    </w:p>
    <w:p w:rsidR="00E234C9" w:rsidRPr="00D92620" w:rsidRDefault="00E234C9" w:rsidP="00E234C9">
      <w:pPr>
        <w:pStyle w:val="ConsPlusNormal"/>
        <w:ind w:firstLine="851"/>
        <w:jc w:val="both"/>
        <w:rPr>
          <w:rFonts w:ascii="Times New Roman" w:hAnsi="Times New Roman" w:cs="Times New Roman"/>
          <w:sz w:val="28"/>
          <w:szCs w:val="28"/>
        </w:rPr>
      </w:pPr>
      <w:r w:rsidRPr="00D92620">
        <w:rPr>
          <w:rFonts w:ascii="Times New Roman" w:hAnsi="Times New Roman" w:cs="Times New Roman"/>
          <w:sz w:val="28"/>
          <w:szCs w:val="28"/>
        </w:rPr>
        <w:t xml:space="preserve">Показатели сводной бюджетной росписи должны соответствовать лимитам бюджетных обязательств, утвержденных и доведенных Управлением Федерального казначейства по Ростовской области, в связи с передачей ему отдельных функций администрации поселения. </w:t>
      </w:r>
    </w:p>
    <w:p w:rsidR="00E234C9" w:rsidRPr="00D92620" w:rsidRDefault="00E234C9" w:rsidP="00E234C9">
      <w:pPr>
        <w:pStyle w:val="ConsPlusNormal"/>
        <w:ind w:firstLine="851"/>
        <w:jc w:val="both"/>
        <w:rPr>
          <w:rFonts w:ascii="Times New Roman" w:hAnsi="Times New Roman" w:cs="Times New Roman"/>
          <w:sz w:val="28"/>
          <w:szCs w:val="28"/>
        </w:rPr>
      </w:pPr>
      <w:r w:rsidRPr="00D92620">
        <w:rPr>
          <w:rFonts w:ascii="Times New Roman" w:hAnsi="Times New Roman" w:cs="Times New Roman"/>
          <w:sz w:val="28"/>
          <w:szCs w:val="28"/>
        </w:rPr>
        <w:t xml:space="preserve">3. </w:t>
      </w:r>
      <w:proofErr w:type="gramStart"/>
      <w:r w:rsidRPr="00D92620">
        <w:rPr>
          <w:rFonts w:ascii="Times New Roman" w:hAnsi="Times New Roman" w:cs="Times New Roman"/>
          <w:sz w:val="28"/>
          <w:szCs w:val="28"/>
        </w:rPr>
        <w:t>Ведение сводной росписи осуществляется сектором посредством внесения изменений в ее показатели на основании решения о внесении изменений в решение о  бюджете Новоцимлянского сельского поселения и в ходе исполнения  бюджета Новоцимлянского сельского поселения в соответствии со статьями 217, 232 Бюджетного кодекса Российской Федерации</w:t>
      </w:r>
      <w:r w:rsidR="00D706C6" w:rsidRPr="00D92620">
        <w:rPr>
          <w:rFonts w:ascii="Times New Roman" w:hAnsi="Times New Roman" w:cs="Times New Roman"/>
          <w:sz w:val="28"/>
          <w:szCs w:val="28"/>
        </w:rPr>
        <w:t xml:space="preserve">, </w:t>
      </w:r>
      <w:r w:rsidR="00BD622B" w:rsidRPr="00D92620">
        <w:rPr>
          <w:rFonts w:ascii="Times New Roman" w:hAnsi="Times New Roman" w:cs="Times New Roman"/>
          <w:sz w:val="28"/>
          <w:szCs w:val="28"/>
        </w:rPr>
        <w:t>пунктом</w:t>
      </w:r>
      <w:r w:rsidR="00D706C6" w:rsidRPr="00D92620">
        <w:rPr>
          <w:rFonts w:ascii="Times New Roman" w:hAnsi="Times New Roman" w:cs="Times New Roman"/>
          <w:sz w:val="28"/>
          <w:szCs w:val="28"/>
        </w:rPr>
        <w:t xml:space="preserve"> 4.1, решения Собра</w:t>
      </w:r>
      <w:r w:rsidR="00BD622B" w:rsidRPr="00D92620">
        <w:rPr>
          <w:rFonts w:ascii="Times New Roman" w:hAnsi="Times New Roman" w:cs="Times New Roman"/>
          <w:sz w:val="28"/>
          <w:szCs w:val="28"/>
        </w:rPr>
        <w:t>ния депутатов Новоцимлянского сельского поселения от 06.08.2014 № 59</w:t>
      </w:r>
      <w:r w:rsidR="00D706C6" w:rsidRPr="00D92620">
        <w:rPr>
          <w:rFonts w:ascii="Times New Roman" w:hAnsi="Times New Roman" w:cs="Times New Roman"/>
          <w:sz w:val="28"/>
          <w:szCs w:val="28"/>
        </w:rPr>
        <w:t xml:space="preserve"> № «Об утверждении Положения о бюджет</w:t>
      </w:r>
      <w:r w:rsidR="00BD622B" w:rsidRPr="00D92620">
        <w:rPr>
          <w:rFonts w:ascii="Times New Roman" w:hAnsi="Times New Roman" w:cs="Times New Roman"/>
          <w:sz w:val="28"/>
          <w:szCs w:val="28"/>
        </w:rPr>
        <w:t>ном процессе в</w:t>
      </w:r>
      <w:proofErr w:type="gramEnd"/>
      <w:r w:rsidR="00BD622B" w:rsidRPr="00D92620">
        <w:rPr>
          <w:rFonts w:ascii="Times New Roman" w:hAnsi="Times New Roman" w:cs="Times New Roman"/>
          <w:sz w:val="28"/>
          <w:szCs w:val="28"/>
        </w:rPr>
        <w:t xml:space="preserve"> </w:t>
      </w:r>
      <w:proofErr w:type="spellStart"/>
      <w:r w:rsidR="00BD622B" w:rsidRPr="00D92620">
        <w:rPr>
          <w:rFonts w:ascii="Times New Roman" w:hAnsi="Times New Roman" w:cs="Times New Roman"/>
          <w:sz w:val="28"/>
          <w:szCs w:val="28"/>
        </w:rPr>
        <w:t>Новоцимлянском</w:t>
      </w:r>
      <w:proofErr w:type="spellEnd"/>
      <w:r w:rsidR="00BD622B" w:rsidRPr="00D92620">
        <w:rPr>
          <w:rFonts w:ascii="Times New Roman" w:hAnsi="Times New Roman" w:cs="Times New Roman"/>
          <w:sz w:val="28"/>
          <w:szCs w:val="28"/>
        </w:rPr>
        <w:t xml:space="preserve"> сельском </w:t>
      </w:r>
      <w:proofErr w:type="gramStart"/>
      <w:r w:rsidR="00BD622B" w:rsidRPr="00D92620">
        <w:rPr>
          <w:rFonts w:ascii="Times New Roman" w:hAnsi="Times New Roman" w:cs="Times New Roman"/>
          <w:sz w:val="28"/>
          <w:szCs w:val="28"/>
        </w:rPr>
        <w:t>поселении</w:t>
      </w:r>
      <w:proofErr w:type="gramEnd"/>
      <w:r w:rsidR="00D706C6" w:rsidRPr="00D92620">
        <w:rPr>
          <w:rFonts w:ascii="Times New Roman" w:hAnsi="Times New Roman" w:cs="Times New Roman"/>
          <w:sz w:val="28"/>
          <w:szCs w:val="28"/>
        </w:rPr>
        <w:t>.</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3.1. Внесение изменений в сводную роспись на основании решения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о внесении изменений в решение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осуществляется в следующем порядке.</w:t>
      </w:r>
    </w:p>
    <w:p w:rsidR="00E234C9" w:rsidRPr="00D706C6" w:rsidRDefault="00E234C9" w:rsidP="00E234C9">
      <w:pPr>
        <w:widowControl w:val="0"/>
        <w:ind w:firstLine="851"/>
        <w:jc w:val="both"/>
        <w:rPr>
          <w:sz w:val="28"/>
          <w:szCs w:val="28"/>
        </w:rPr>
      </w:pPr>
      <w:r w:rsidRPr="00D706C6">
        <w:rPr>
          <w:sz w:val="28"/>
          <w:szCs w:val="28"/>
        </w:rPr>
        <w:t xml:space="preserve">3.1.1. </w:t>
      </w:r>
      <w:proofErr w:type="gramStart"/>
      <w:r w:rsidRPr="00D706C6">
        <w:rPr>
          <w:sz w:val="28"/>
          <w:szCs w:val="28"/>
        </w:rPr>
        <w:t xml:space="preserve">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(далее – бюджетные заявки на изменение источников), представленных в сектор главным распорядителем и главными администраторами источников в процессе составления проекта решения о внесении изменений в решение о бюджете Новоцимлянского сельского </w:t>
      </w:r>
      <w:r w:rsidRPr="00D706C6">
        <w:rPr>
          <w:sz w:val="28"/>
          <w:szCs w:val="28"/>
        </w:rPr>
        <w:lastRenderedPageBreak/>
        <w:t>поселения.</w:t>
      </w:r>
      <w:proofErr w:type="gramEnd"/>
    </w:p>
    <w:p w:rsidR="00E234C9" w:rsidRPr="00D706C6" w:rsidRDefault="00E234C9" w:rsidP="00E234C9">
      <w:pPr>
        <w:ind w:firstLine="540"/>
        <w:jc w:val="both"/>
        <w:rPr>
          <w:sz w:val="28"/>
          <w:szCs w:val="28"/>
        </w:rPr>
      </w:pPr>
      <w:r w:rsidRPr="00D706C6">
        <w:rPr>
          <w:sz w:val="28"/>
          <w:szCs w:val="28"/>
        </w:rPr>
        <w:t xml:space="preserve">  3.1.2. Специалист по бюджету  в течение 3-х рабочих дней после принятия решения о внесении изменений в решение о бюджете Новоцимлянского сельского поселения формируют Изменения сводной бюджетной росписи по форме, согласно приложению № 2 к настоящему Порядку, после чего направляют их Главе Администрации для утверждения.  </w:t>
      </w:r>
    </w:p>
    <w:p w:rsidR="00E234C9" w:rsidRPr="00D92620"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3.1.3. </w:t>
      </w:r>
      <w:proofErr w:type="gramStart"/>
      <w:r w:rsidRPr="00D10392">
        <w:rPr>
          <w:rFonts w:ascii="Times New Roman" w:hAnsi="Times New Roman" w:cs="Times New Roman"/>
          <w:sz w:val="28"/>
          <w:szCs w:val="28"/>
        </w:rPr>
        <w:t>Утвержденные изменения сводной роспи</w:t>
      </w:r>
      <w:r>
        <w:rPr>
          <w:rFonts w:ascii="Times New Roman" w:hAnsi="Times New Roman" w:cs="Times New Roman"/>
          <w:sz w:val="28"/>
          <w:szCs w:val="28"/>
        </w:rPr>
        <w:t>си доводятся  сектором до главного распорядителя</w:t>
      </w:r>
      <w:r w:rsidRPr="00D10392">
        <w:rPr>
          <w:rFonts w:ascii="Times New Roman" w:hAnsi="Times New Roman" w:cs="Times New Roman"/>
          <w:sz w:val="28"/>
          <w:szCs w:val="28"/>
        </w:rPr>
        <w:t xml:space="preserve"> и главных администраторов источников в ЕАС УОФ в виде электронных документов «Сводная бюджетная заявка на изменение расходов», «Бюджетная заявка на изменение бюджетных ассигнований по источникам»,  подписанных электронной цифровой подписью, с возможностью формирования бумажной копии электронного документа по </w:t>
      </w:r>
      <w:r w:rsidRPr="00D92620">
        <w:rPr>
          <w:rFonts w:ascii="Times New Roman" w:hAnsi="Times New Roman" w:cs="Times New Roman"/>
          <w:sz w:val="28"/>
          <w:szCs w:val="28"/>
        </w:rPr>
        <w:t>форме, согласно приложению № 2 к настоящему Порядку.</w:t>
      </w:r>
      <w:proofErr w:type="gramEnd"/>
    </w:p>
    <w:p w:rsidR="00D706C6" w:rsidRPr="00D92620" w:rsidRDefault="00D706C6" w:rsidP="00D706C6">
      <w:pPr>
        <w:pStyle w:val="ConsPlusNormal"/>
        <w:ind w:firstLine="851"/>
        <w:jc w:val="both"/>
        <w:rPr>
          <w:rFonts w:ascii="Times New Roman" w:hAnsi="Times New Roman" w:cs="Times New Roman"/>
          <w:sz w:val="28"/>
          <w:szCs w:val="28"/>
        </w:rPr>
      </w:pPr>
      <w:r w:rsidRPr="00D92620">
        <w:rPr>
          <w:rFonts w:ascii="Times New Roman" w:hAnsi="Times New Roman" w:cs="Times New Roman"/>
          <w:sz w:val="28"/>
          <w:szCs w:val="28"/>
        </w:rPr>
        <w:t xml:space="preserve">Показатели изменения сводной бюджетной росписи должны соответствовать лимитам бюджетных обязательств, утвержденных и доведенных Управлением Федерального казначейства по Ростовской области, в связи с передачей ему отдельных функций администрации поселения.   </w:t>
      </w:r>
    </w:p>
    <w:p w:rsidR="00D706C6" w:rsidRPr="00D92620" w:rsidRDefault="00E234C9" w:rsidP="00D706C6">
      <w:pPr>
        <w:pStyle w:val="ConsPlusNormal"/>
        <w:ind w:firstLine="851"/>
        <w:jc w:val="both"/>
        <w:rPr>
          <w:rFonts w:ascii="Times New Roman" w:hAnsi="Times New Roman" w:cs="Times New Roman"/>
          <w:strike/>
          <w:sz w:val="28"/>
          <w:szCs w:val="28"/>
        </w:rPr>
      </w:pPr>
      <w:r w:rsidRPr="00D92620">
        <w:rPr>
          <w:rFonts w:ascii="Times New Roman" w:hAnsi="Times New Roman" w:cs="Times New Roman"/>
          <w:sz w:val="28"/>
          <w:szCs w:val="28"/>
        </w:rPr>
        <w:t>3.2. Внесение изменений в сводную роспись в ходе исполнения бюджета Новоцимлянского сельского поселения в соответствии со статьями 217, 232 Бюджетного кодекса Российской Федерации</w:t>
      </w:r>
      <w:r w:rsidR="00D706C6" w:rsidRPr="00D92620">
        <w:rPr>
          <w:rFonts w:ascii="Times New Roman" w:hAnsi="Times New Roman" w:cs="Times New Roman"/>
          <w:sz w:val="28"/>
          <w:szCs w:val="28"/>
        </w:rPr>
        <w:t>,</w:t>
      </w:r>
      <w:r w:rsidR="00D706C6" w:rsidRPr="00D92620">
        <w:rPr>
          <w:sz w:val="28"/>
          <w:szCs w:val="28"/>
        </w:rPr>
        <w:t xml:space="preserve"> </w:t>
      </w:r>
      <w:r w:rsidR="00BD622B" w:rsidRPr="00D92620">
        <w:rPr>
          <w:rFonts w:ascii="Times New Roman" w:hAnsi="Times New Roman" w:cs="Times New Roman"/>
          <w:sz w:val="28"/>
          <w:szCs w:val="28"/>
        </w:rPr>
        <w:t xml:space="preserve">пунктом 4.1, решения Собрания депутатов Новоцимлянского сельского поселения от 06.08.2014 № 59 № «Об утверждении Положения о бюджетном процессе в </w:t>
      </w:r>
      <w:proofErr w:type="spellStart"/>
      <w:r w:rsidR="00BD622B" w:rsidRPr="00D92620">
        <w:rPr>
          <w:rFonts w:ascii="Times New Roman" w:hAnsi="Times New Roman" w:cs="Times New Roman"/>
          <w:sz w:val="28"/>
          <w:szCs w:val="28"/>
        </w:rPr>
        <w:t>Новоцимлянском</w:t>
      </w:r>
      <w:proofErr w:type="spellEnd"/>
      <w:r w:rsidR="00BD622B" w:rsidRPr="00D92620">
        <w:rPr>
          <w:rFonts w:ascii="Times New Roman" w:hAnsi="Times New Roman" w:cs="Times New Roman"/>
          <w:sz w:val="28"/>
          <w:szCs w:val="28"/>
        </w:rPr>
        <w:t xml:space="preserve"> сельском поселении.</w:t>
      </w:r>
    </w:p>
    <w:p w:rsidR="00E234C9" w:rsidRPr="00D10392" w:rsidRDefault="00E234C9" w:rsidP="00E234C9">
      <w:pPr>
        <w:pStyle w:val="ConsPlusNormal"/>
        <w:ind w:firstLine="851"/>
        <w:jc w:val="both"/>
        <w:rPr>
          <w:rFonts w:ascii="Times New Roman" w:hAnsi="Times New Roman" w:cs="Times New Roman"/>
          <w:sz w:val="28"/>
          <w:szCs w:val="28"/>
        </w:rPr>
      </w:pPr>
      <w:r w:rsidRPr="00D92620">
        <w:rPr>
          <w:rFonts w:ascii="Times New Roman" w:hAnsi="Times New Roman" w:cs="Times New Roman"/>
          <w:sz w:val="28"/>
          <w:szCs w:val="28"/>
        </w:rPr>
        <w:t xml:space="preserve">В целях обеспечения </w:t>
      </w:r>
      <w:r w:rsidRPr="00D10392">
        <w:rPr>
          <w:rFonts w:ascii="Times New Roman" w:hAnsi="Times New Roman" w:cs="Times New Roman"/>
          <w:sz w:val="28"/>
          <w:szCs w:val="28"/>
        </w:rPr>
        <w:t>аналитического учёта вносимых изменений, им присваиваются соответствующие коды в соответствии с перечнем источников изменения бюджетных ассигнований и (или) лимитов бюджетных обязательств согласно приложению № 4 к настоящему Порядку с приложением к сводным бюджетным заявкам по расходам, бюджетным заявкам по источникам следующих документов:</w:t>
      </w:r>
    </w:p>
    <w:p w:rsidR="00E234C9" w:rsidRPr="00D10392" w:rsidRDefault="00E234C9" w:rsidP="00E234C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по коду 000 – нормативный документ</w:t>
      </w:r>
      <w:r w:rsidRPr="00D10392">
        <w:rPr>
          <w:rFonts w:ascii="Times New Roman" w:hAnsi="Times New Roman" w:cs="Times New Roman"/>
          <w:sz w:val="28"/>
          <w:szCs w:val="28"/>
        </w:rPr>
        <w:t xml:space="preserve"> об утверждении сводного перечня целевых субсидий и бюджетных инвестиций (в случае изменения кодов целей);</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по коду 030 – нормативный акт об изменении функций и пол</w:t>
      </w:r>
      <w:r>
        <w:rPr>
          <w:rFonts w:ascii="Times New Roman" w:hAnsi="Times New Roman" w:cs="Times New Roman"/>
          <w:sz w:val="28"/>
          <w:szCs w:val="28"/>
        </w:rPr>
        <w:t>номочий главного распорядителя</w:t>
      </w:r>
      <w:r w:rsidRPr="00D10392">
        <w:rPr>
          <w:rFonts w:ascii="Times New Roman" w:hAnsi="Times New Roman" w:cs="Times New Roman"/>
          <w:sz w:val="28"/>
          <w:szCs w:val="28"/>
        </w:rPr>
        <w:t>, получателей бюджетных средств;</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по коду 050 – судебные акты, исполнительные документы;</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по коду 060 – распоряжения о выделении средств;</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по коду 100 – нормативный акт об изменении типа муниципального учреждения и (или) организационно-правовой формы муниципальных унитарных предприятий;</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по коду 160 – пояснительная записка с обоснованием предлагаемых изменений, подписанная руководителем или лицом, исполняющим его обязанности.</w:t>
      </w:r>
      <w:r w:rsidRPr="00D10392">
        <w:rPr>
          <w:sz w:val="28"/>
          <w:szCs w:val="28"/>
        </w:rPr>
        <w:t xml:space="preserve"> </w:t>
      </w:r>
      <w:r w:rsidRPr="00D10392">
        <w:rPr>
          <w:rFonts w:ascii="Times New Roman" w:hAnsi="Times New Roman" w:cs="Times New Roman"/>
          <w:sz w:val="28"/>
          <w:szCs w:val="28"/>
        </w:rPr>
        <w:t>По объектам капитального строительства и реконструкции, содержанию аппарата управления и подведомственным казенным учреждениям также необходимо приложить документы, подтверждающие необходимость внесения изменений в сводную  роспись в заявленном объеме (договоры, соглашения и пр.);</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по коду 170 – уведомление по расчетам между бюджетами на сумму указанных в ней средств, и (или) выписку из лицевого счета администратора доходов бюджета; </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по коду 180 – уведомление по расчетам между бюджетами по </w:t>
      </w:r>
      <w:r w:rsidRPr="00D10392">
        <w:rPr>
          <w:rFonts w:ascii="Times New Roman" w:hAnsi="Times New Roman" w:cs="Times New Roman"/>
          <w:sz w:val="28"/>
          <w:szCs w:val="28"/>
        </w:rPr>
        <w:lastRenderedPageBreak/>
        <w:t xml:space="preserve">межбюджетным трансфертам о подтверждении наличия потребности в использовании целевых остатков прошлых лет.  </w:t>
      </w:r>
    </w:p>
    <w:p w:rsidR="00E234C9" w:rsidRPr="00D706C6" w:rsidRDefault="00E234C9" w:rsidP="00E234C9">
      <w:pPr>
        <w:widowControl w:val="0"/>
        <w:autoSpaceDE w:val="0"/>
        <w:autoSpaceDN w:val="0"/>
        <w:adjustRightInd w:val="0"/>
        <w:ind w:firstLine="851"/>
        <w:jc w:val="both"/>
        <w:rPr>
          <w:sz w:val="28"/>
          <w:szCs w:val="28"/>
        </w:rPr>
      </w:pPr>
      <w:r w:rsidRPr="00D706C6">
        <w:rPr>
          <w:sz w:val="28"/>
          <w:szCs w:val="28"/>
        </w:rPr>
        <w:t xml:space="preserve">3.2.1. Главный распорядитель в случае необходимости формирует в ЕАС УОФ сводные бюджетные заявки на изменение </w:t>
      </w:r>
      <w:proofErr w:type="gramStart"/>
      <w:r w:rsidRPr="00D706C6">
        <w:rPr>
          <w:sz w:val="28"/>
          <w:szCs w:val="28"/>
        </w:rPr>
        <w:t>расходов</w:t>
      </w:r>
      <w:proofErr w:type="gramEnd"/>
      <w:r w:rsidRPr="00D706C6">
        <w:rPr>
          <w:sz w:val="28"/>
          <w:szCs w:val="28"/>
        </w:rPr>
        <w:t xml:space="preserve"> и направляют их  в сектор с внесением в поле «Обоснование» обоснования вносимых изменений в сводную роспись. Одновременно сводные бюджетные заявки направляются в сектор на бумажном носителе по форме согласно приложению № 3 к настоящему Порядку.</w:t>
      </w:r>
    </w:p>
    <w:p w:rsidR="00E234C9" w:rsidRPr="00D92620" w:rsidRDefault="00E234C9" w:rsidP="00E234C9">
      <w:pPr>
        <w:widowControl w:val="0"/>
        <w:autoSpaceDE w:val="0"/>
        <w:autoSpaceDN w:val="0"/>
        <w:adjustRightInd w:val="0"/>
        <w:ind w:firstLine="851"/>
        <w:jc w:val="both"/>
        <w:rPr>
          <w:sz w:val="28"/>
          <w:szCs w:val="28"/>
        </w:rPr>
      </w:pPr>
      <w:r w:rsidRPr="00D706C6">
        <w:rPr>
          <w:sz w:val="28"/>
          <w:szCs w:val="28"/>
        </w:rPr>
        <w:t xml:space="preserve"> В случае направления сводной бюджетной заявки на изменение расходов, предусматривающей уменьшение бюджетных ассигнований и (или) лимитов бюджетных обязательств, главный распорядитель обязуются </w:t>
      </w:r>
      <w:bookmarkStart w:id="0" w:name="_GoBack"/>
      <w:r w:rsidRPr="00D92620">
        <w:rPr>
          <w:sz w:val="28"/>
          <w:szCs w:val="28"/>
        </w:rPr>
        <w:t>обеспечить отсутствие кредиторской задолженности по предлагаемым к уменьшению расходам</w:t>
      </w:r>
      <w:r w:rsidR="00D706C6" w:rsidRPr="00D92620">
        <w:rPr>
          <w:sz w:val="28"/>
          <w:szCs w:val="28"/>
        </w:rPr>
        <w:t xml:space="preserve"> в показателях кассового плана</w:t>
      </w:r>
      <w:r w:rsidRPr="00D92620">
        <w:rPr>
          <w:sz w:val="28"/>
          <w:szCs w:val="28"/>
        </w:rPr>
        <w:t>.</w:t>
      </w:r>
    </w:p>
    <w:p w:rsidR="002057C3" w:rsidRPr="00D92620" w:rsidRDefault="002057C3" w:rsidP="00E234C9">
      <w:pPr>
        <w:widowControl w:val="0"/>
        <w:autoSpaceDE w:val="0"/>
        <w:autoSpaceDN w:val="0"/>
        <w:adjustRightInd w:val="0"/>
        <w:ind w:firstLine="851"/>
        <w:jc w:val="both"/>
        <w:rPr>
          <w:sz w:val="40"/>
          <w:szCs w:val="28"/>
        </w:rPr>
      </w:pPr>
      <w:r w:rsidRPr="00D92620">
        <w:rPr>
          <w:sz w:val="28"/>
          <w:szCs w:val="28"/>
        </w:rPr>
        <w:t>В случае направления сводных бюджетных заявок, предусматривающих изменение сводной росписи в связи с выделением средств из резервного фонда Администрации Новоцимлянского сельского поселения, суммы, указанные в сводных бюджетных заявках на изменение расходов, должны соответствовать объему бюджетных ассигнований, предусмотренных распоряжением Администрации Новоцимлянского сельского поселения о выделении средств из резервного фонда главному распорядителю. Указанные сводные бюджетные заявки на изменение расходов направляются сектор экономики и финансов в срок не позднее 3 рабочих дней со дня принятия соответствующего распоряжения Администрации Новоцимлянского сельского поселения.</w:t>
      </w:r>
    </w:p>
    <w:p w:rsidR="00E234C9" w:rsidRPr="00D10392" w:rsidRDefault="00E234C9" w:rsidP="00E234C9">
      <w:pPr>
        <w:pStyle w:val="ConsPlusNormal"/>
        <w:ind w:firstLine="851"/>
        <w:jc w:val="both"/>
        <w:rPr>
          <w:rFonts w:ascii="Times New Roman" w:hAnsi="Times New Roman" w:cs="Times New Roman"/>
          <w:strike/>
          <w:sz w:val="28"/>
          <w:szCs w:val="28"/>
        </w:rPr>
      </w:pPr>
      <w:r w:rsidRPr="00D92620">
        <w:rPr>
          <w:rFonts w:ascii="Times New Roman" w:hAnsi="Times New Roman" w:cs="Times New Roman"/>
          <w:sz w:val="28"/>
          <w:szCs w:val="24"/>
        </w:rPr>
        <w:t xml:space="preserve">3.2.2. Специалист по бюджету  в течение 2 рабочих дней осуществляет контроль </w:t>
      </w:r>
      <w:r w:rsidRPr="00D92620">
        <w:rPr>
          <w:rFonts w:ascii="Times New Roman" w:hAnsi="Times New Roman" w:cs="Times New Roman"/>
          <w:sz w:val="28"/>
          <w:szCs w:val="28"/>
        </w:rPr>
        <w:t>сводной бюджетной заявки на изменение расходов</w:t>
      </w:r>
      <w:r w:rsidRPr="00D92620">
        <w:rPr>
          <w:rFonts w:ascii="Times New Roman" w:hAnsi="Times New Roman" w:cs="Times New Roman"/>
          <w:sz w:val="28"/>
          <w:szCs w:val="24"/>
        </w:rPr>
        <w:t xml:space="preserve"> на её соответствие </w:t>
      </w:r>
      <w:r w:rsidRPr="00D92620">
        <w:rPr>
          <w:rFonts w:ascii="Times New Roman" w:hAnsi="Times New Roman" w:cs="Times New Roman"/>
          <w:sz w:val="28"/>
          <w:szCs w:val="28"/>
        </w:rPr>
        <w:t xml:space="preserve">бюджетному законодательству и сводной росписи, в случае согласования сводной бюджетной заявки на изменение расходов  направляют ее  Главе </w:t>
      </w:r>
      <w:bookmarkEnd w:id="0"/>
      <w:r>
        <w:rPr>
          <w:rFonts w:ascii="Times New Roman" w:hAnsi="Times New Roman" w:cs="Times New Roman"/>
          <w:sz w:val="28"/>
          <w:szCs w:val="28"/>
        </w:rPr>
        <w:t xml:space="preserve">Администрации </w:t>
      </w:r>
      <w:r w:rsidRPr="00D10392">
        <w:rPr>
          <w:rFonts w:ascii="Times New Roman" w:hAnsi="Times New Roman" w:cs="Times New Roman"/>
          <w:sz w:val="28"/>
          <w:szCs w:val="28"/>
        </w:rPr>
        <w:t>для утверждения.</w:t>
      </w:r>
      <w:r w:rsidRPr="00D10392">
        <w:rPr>
          <w:rFonts w:ascii="Times New Roman" w:hAnsi="Times New Roman" w:cs="Times New Roman"/>
          <w:strike/>
          <w:sz w:val="28"/>
          <w:szCs w:val="28"/>
        </w:rPr>
        <w:t xml:space="preserve"> </w:t>
      </w:r>
    </w:p>
    <w:p w:rsidR="00E234C9" w:rsidRPr="00FD26F0" w:rsidRDefault="00E234C9" w:rsidP="00E234C9">
      <w:pPr>
        <w:widowControl w:val="0"/>
        <w:autoSpaceDE w:val="0"/>
        <w:autoSpaceDN w:val="0"/>
        <w:adjustRightInd w:val="0"/>
        <w:ind w:firstLine="851"/>
        <w:jc w:val="both"/>
        <w:rPr>
          <w:sz w:val="28"/>
          <w:szCs w:val="28"/>
        </w:rPr>
      </w:pPr>
      <w:proofErr w:type="gramStart"/>
      <w:r w:rsidRPr="00FD26F0">
        <w:rPr>
          <w:sz w:val="28"/>
          <w:szCs w:val="28"/>
        </w:rPr>
        <w:t>В случае несогласования сводной бюджетной заявки на изменение расходов специалист по бюджету переводят её на статус «На доработку» для внесения главным распорядителем изменений в сводную бюджетную заявку на изменение расходов с указанием причины возврата либо на статус «Отказан» в случае несоответствия сводной бюджетной заявки на изменение расходов бюджетному законодательству и сводной росписи.</w:t>
      </w:r>
      <w:proofErr w:type="gramEnd"/>
    </w:p>
    <w:p w:rsidR="00E234C9" w:rsidRPr="00FD26F0" w:rsidRDefault="00E234C9" w:rsidP="00E234C9">
      <w:pPr>
        <w:widowControl w:val="0"/>
        <w:ind w:firstLine="851"/>
        <w:jc w:val="both"/>
        <w:rPr>
          <w:sz w:val="28"/>
          <w:szCs w:val="28"/>
        </w:rPr>
      </w:pPr>
      <w:proofErr w:type="gramStart"/>
      <w:r w:rsidRPr="00FD26F0">
        <w:rPr>
          <w:sz w:val="28"/>
          <w:szCs w:val="28"/>
        </w:rPr>
        <w:t>В случае изменения сводной росписи в связи с получением от других бюджетов бюджетной системы Российской Федерации межбюджетных трансфертов (возврата при отсутствии потребности), использованием остатков межбюджетных трансфертов, имеющих целевое назначение, прошлых лет, а также остатков средств бюджета Новоцимлянского сельского поселения на оплату заключенных муниципальных  контрактов на поставку товаров, выполнение работ, оказание услуг, подлежавших в соответствии с условиями этих  контрактов оплате в</w:t>
      </w:r>
      <w:proofErr w:type="gramEnd"/>
      <w:r w:rsidRPr="00FD26F0">
        <w:rPr>
          <w:sz w:val="28"/>
          <w:szCs w:val="28"/>
        </w:rPr>
        <w:t xml:space="preserve"> </w:t>
      </w:r>
      <w:proofErr w:type="gramStart"/>
      <w:r w:rsidRPr="00FD26F0">
        <w:rPr>
          <w:sz w:val="28"/>
          <w:szCs w:val="28"/>
        </w:rPr>
        <w:t xml:space="preserve">отчетном финансовом году, в целях обеспечения их аналитического учета, главные распорядители формируют в ЕАС УОФ бюджетную заявку на изменение доходов (бюджетную заявку на изменение источников) одновременно со сводной бюджетной заявкой на изменение расходов, присваивая им номер, идентичный номеру сводной бюджетной заявки на изменение расходов, и направляют её в сектор экономики и финансов.    </w:t>
      </w:r>
      <w:proofErr w:type="gramEnd"/>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3.2.3. Утвержденные изменения сводной роспи</w:t>
      </w:r>
      <w:r>
        <w:rPr>
          <w:rFonts w:ascii="Times New Roman" w:hAnsi="Times New Roman" w:cs="Times New Roman"/>
          <w:sz w:val="28"/>
          <w:szCs w:val="28"/>
        </w:rPr>
        <w:t xml:space="preserve">си доводятся  сектором </w:t>
      </w:r>
      <w:r>
        <w:rPr>
          <w:rFonts w:ascii="Times New Roman" w:hAnsi="Times New Roman" w:cs="Times New Roman"/>
          <w:sz w:val="28"/>
          <w:szCs w:val="28"/>
        </w:rPr>
        <w:lastRenderedPageBreak/>
        <w:t>до главного распорядителя</w:t>
      </w:r>
      <w:r w:rsidRPr="00D10392">
        <w:rPr>
          <w:rFonts w:ascii="Times New Roman" w:hAnsi="Times New Roman" w:cs="Times New Roman"/>
          <w:sz w:val="28"/>
          <w:szCs w:val="28"/>
        </w:rPr>
        <w:t xml:space="preserve"> и главных администраторов источников в ЕАС УОФ в виде электронных документов «Сводная бюджетная заявка на изменение расходов», подписанных электронной цифровой подписью, с возможностью формирования бумажной копии электронного документа по форме, согласно приложению № 5 к настоящему Порядку.</w:t>
      </w:r>
    </w:p>
    <w:p w:rsidR="00E234C9" w:rsidRDefault="00E234C9" w:rsidP="002057C3">
      <w:pPr>
        <w:widowControl w:val="0"/>
        <w:autoSpaceDE w:val="0"/>
        <w:autoSpaceDN w:val="0"/>
        <w:adjustRightInd w:val="0"/>
        <w:ind w:firstLine="851"/>
        <w:jc w:val="both"/>
        <w:rPr>
          <w:sz w:val="28"/>
        </w:rPr>
      </w:pPr>
      <w:r w:rsidRPr="002057C3">
        <w:rPr>
          <w:sz w:val="28"/>
        </w:rPr>
        <w:t xml:space="preserve">3.2.4. Внесение изменений в сводную роспись осуществляется до 25 декабря текущего финансового года, за исключением случаев принятия нормативных правовых актов </w:t>
      </w:r>
      <w:r w:rsidRPr="002057C3">
        <w:rPr>
          <w:sz w:val="28"/>
          <w:szCs w:val="28"/>
        </w:rPr>
        <w:t>Новоцимлянского сельского поселения</w:t>
      </w:r>
      <w:r w:rsidRPr="002057C3">
        <w:rPr>
          <w:sz w:val="28"/>
        </w:rPr>
        <w:t xml:space="preserve">, а также поступления межбюджетных трансфертов от других бюджетов бюджетной системы Российской Федерации </w:t>
      </w:r>
      <w:r w:rsidRPr="002057C3">
        <w:rPr>
          <w:sz w:val="28"/>
          <w:szCs w:val="28"/>
        </w:rPr>
        <w:t>(возврата при отсутствии потребности)</w:t>
      </w:r>
      <w:r w:rsidRPr="002057C3">
        <w:rPr>
          <w:sz w:val="28"/>
        </w:rPr>
        <w:t xml:space="preserve"> и отдельных поручений Главы Администрации.</w:t>
      </w:r>
    </w:p>
    <w:p w:rsidR="002057C3" w:rsidRPr="002057C3" w:rsidRDefault="002057C3" w:rsidP="002057C3">
      <w:pPr>
        <w:widowControl w:val="0"/>
        <w:autoSpaceDE w:val="0"/>
        <w:autoSpaceDN w:val="0"/>
        <w:adjustRightInd w:val="0"/>
        <w:ind w:firstLine="851"/>
        <w:jc w:val="both"/>
        <w:rPr>
          <w:sz w:val="28"/>
        </w:rPr>
      </w:pPr>
    </w:p>
    <w:p w:rsidR="00E234C9" w:rsidRPr="002057C3" w:rsidRDefault="00E234C9" w:rsidP="00E234C9">
      <w:pPr>
        <w:pStyle w:val="ConsPlusNormal"/>
        <w:widowControl/>
        <w:ind w:firstLine="540"/>
        <w:jc w:val="center"/>
        <w:rPr>
          <w:rFonts w:ascii="Times New Roman" w:hAnsi="Times New Roman" w:cs="Times New Roman"/>
          <w:snapToGrid w:val="0"/>
          <w:sz w:val="28"/>
          <w:szCs w:val="28"/>
        </w:rPr>
      </w:pPr>
      <w:r w:rsidRPr="002057C3">
        <w:rPr>
          <w:rFonts w:ascii="Times New Roman" w:hAnsi="Times New Roman" w:cs="Times New Roman"/>
          <w:sz w:val="28"/>
          <w:szCs w:val="28"/>
          <w:lang w:val="en-US"/>
        </w:rPr>
        <w:t>II</w:t>
      </w:r>
      <w:r w:rsidRPr="002057C3">
        <w:rPr>
          <w:rFonts w:ascii="Times New Roman" w:hAnsi="Times New Roman" w:cs="Times New Roman"/>
          <w:sz w:val="28"/>
          <w:szCs w:val="28"/>
        </w:rPr>
        <w:t xml:space="preserve">. Составление и </w:t>
      </w:r>
      <w:proofErr w:type="gramStart"/>
      <w:r w:rsidRPr="002057C3">
        <w:rPr>
          <w:rFonts w:ascii="Times New Roman" w:hAnsi="Times New Roman" w:cs="Times New Roman"/>
          <w:sz w:val="28"/>
          <w:szCs w:val="28"/>
        </w:rPr>
        <w:t>ведение  бюджетной</w:t>
      </w:r>
      <w:proofErr w:type="gramEnd"/>
      <w:r w:rsidRPr="002057C3">
        <w:rPr>
          <w:rFonts w:ascii="Times New Roman" w:hAnsi="Times New Roman" w:cs="Times New Roman"/>
          <w:sz w:val="28"/>
          <w:szCs w:val="28"/>
        </w:rPr>
        <w:t xml:space="preserve"> росписи главного распорядителя, </w:t>
      </w:r>
      <w:r w:rsidRPr="002057C3">
        <w:rPr>
          <w:rFonts w:ascii="Times New Roman" w:hAnsi="Times New Roman" w:cs="Times New Roman"/>
          <w:snapToGrid w:val="0"/>
          <w:sz w:val="28"/>
          <w:szCs w:val="28"/>
        </w:rPr>
        <w:t>(главных администраторов источников)</w:t>
      </w:r>
    </w:p>
    <w:p w:rsidR="00E234C9" w:rsidRPr="002057C3" w:rsidRDefault="00E234C9" w:rsidP="00E234C9">
      <w:pPr>
        <w:pStyle w:val="ConsPlusNormal"/>
        <w:widowControl/>
        <w:ind w:firstLine="540"/>
        <w:jc w:val="both"/>
        <w:rPr>
          <w:rFonts w:ascii="Times New Roman" w:hAnsi="Times New Roman" w:cs="Times New Roman"/>
          <w:sz w:val="16"/>
          <w:szCs w:val="16"/>
        </w:rPr>
      </w:pP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4. Бюджетные росписи составляются </w:t>
      </w:r>
      <w:r>
        <w:rPr>
          <w:rFonts w:ascii="Times New Roman" w:hAnsi="Times New Roman" w:cs="Times New Roman"/>
          <w:sz w:val="28"/>
          <w:szCs w:val="28"/>
        </w:rPr>
        <w:t>главным</w:t>
      </w:r>
      <w:r w:rsidRPr="00D10392">
        <w:rPr>
          <w:rFonts w:ascii="Times New Roman" w:hAnsi="Times New Roman" w:cs="Times New Roman"/>
          <w:sz w:val="28"/>
          <w:szCs w:val="28"/>
        </w:rPr>
        <w:t xml:space="preserve"> </w:t>
      </w:r>
      <w:r>
        <w:rPr>
          <w:rFonts w:ascii="Times New Roman" w:hAnsi="Times New Roman" w:cs="Times New Roman"/>
          <w:sz w:val="28"/>
          <w:szCs w:val="28"/>
        </w:rPr>
        <w:t xml:space="preserve">распорядителем </w:t>
      </w:r>
      <w:r w:rsidRPr="00D10392">
        <w:rPr>
          <w:rFonts w:ascii="Times New Roman" w:hAnsi="Times New Roman" w:cs="Times New Roman"/>
          <w:sz w:val="28"/>
          <w:szCs w:val="28"/>
        </w:rPr>
        <w:t xml:space="preserve">(главными администраторами источников) (далее – бюджетные росписи) в соответствии с бюджетными ассигнованиями и лимитами бюджетных обязательств, утвержденными сводной росписью, в течение 3 рабочих дней со дня получения показателей сводной росписи по форме, согласно приложению № 6 к настоящему Порядку, и утверждаются руководителем главного распорядителя (главного администратора источников). </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Бюджетная роспись главного распорядителя включает:</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бюджетные ассигнования по расходам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по разделам, подразделам, целевым статьям (муниципальным программам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и непрограммным направлениям деятельности), группам и подгруппам видов расходов;</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лимиты бюджетных обязательств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по разделам, подразделам, целевым ста</w:t>
      </w:r>
      <w:r>
        <w:rPr>
          <w:rFonts w:ascii="Times New Roman" w:hAnsi="Times New Roman" w:cs="Times New Roman"/>
          <w:sz w:val="28"/>
          <w:szCs w:val="28"/>
        </w:rPr>
        <w:t xml:space="preserve">тьям (муниципальным программам </w:t>
      </w:r>
      <w:r w:rsidRPr="007C2CCF">
        <w:rPr>
          <w:rFonts w:ascii="Times New Roman" w:hAnsi="Times New Roman" w:cs="Times New Roman"/>
          <w:sz w:val="28"/>
          <w:szCs w:val="28"/>
        </w:rPr>
        <w:t xml:space="preserve">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и непрограммным направлениям деятельности), группам, подгруппам и элементам видов расходов (за исключением лимитов бюджетных обязательств по публичным нормативным обязательствам);</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бюджетные ассигнования по источникам финансирования дефицита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в разрезе </w:t>
      </w:r>
      <w:proofErr w:type="gramStart"/>
      <w:r w:rsidRPr="00D10392">
        <w:rPr>
          <w:rFonts w:ascii="Times New Roman" w:hAnsi="Times New Roman" w:cs="Times New Roman"/>
          <w:sz w:val="28"/>
          <w:szCs w:val="28"/>
        </w:rPr>
        <w:t>кодов классификации источников финансирования дефицита бюджета</w:t>
      </w:r>
      <w:proofErr w:type="gramEnd"/>
      <w:r w:rsidRPr="00D10392">
        <w:rPr>
          <w:rFonts w:ascii="Times New Roman" w:hAnsi="Times New Roman" w:cs="Times New Roman"/>
          <w:sz w:val="28"/>
          <w:szCs w:val="28"/>
        </w:rPr>
        <w:t xml:space="preserve">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кроме операций по управлению остатками средств на едином счете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w:t>
      </w:r>
    </w:p>
    <w:p w:rsidR="00E234C9" w:rsidRPr="00D10392" w:rsidRDefault="00E234C9" w:rsidP="00E234C9">
      <w:pPr>
        <w:pStyle w:val="ConsPlusNormal"/>
        <w:widowControl/>
        <w:ind w:firstLine="540"/>
        <w:jc w:val="both"/>
        <w:rPr>
          <w:rFonts w:ascii="Times New Roman" w:hAnsi="Times New Roman" w:cs="Times New Roman"/>
          <w:sz w:val="28"/>
          <w:szCs w:val="28"/>
        </w:rPr>
      </w:pPr>
      <w:r w:rsidRPr="00D10392">
        <w:rPr>
          <w:rFonts w:ascii="Times New Roman" w:hAnsi="Times New Roman" w:cs="Times New Roman"/>
          <w:sz w:val="28"/>
          <w:szCs w:val="28"/>
        </w:rPr>
        <w:t xml:space="preserve">5. Формирование и доведение бюджетных ассигнований и лимитов бюджетных обязательств подведомственным получателям средств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осуществляется </w:t>
      </w:r>
      <w:r>
        <w:rPr>
          <w:rFonts w:ascii="Times New Roman" w:hAnsi="Times New Roman" w:cs="Times New Roman"/>
          <w:sz w:val="28"/>
          <w:szCs w:val="28"/>
        </w:rPr>
        <w:t>главным распорядителем</w:t>
      </w:r>
      <w:r w:rsidRPr="00D10392">
        <w:rPr>
          <w:rFonts w:ascii="Times New Roman" w:hAnsi="Times New Roman" w:cs="Times New Roman"/>
          <w:sz w:val="28"/>
          <w:szCs w:val="28"/>
        </w:rPr>
        <w:t xml:space="preserve"> (главными администраторами  источников) в пределах доведенных им бюджетных ассигнований и лимитов бюджетных обязательств в течение 2-х рабочих дней со дня утверждения бюджетной росписи по форме согласно приложению № 7 к настоящему Порядку.</w:t>
      </w:r>
    </w:p>
    <w:p w:rsidR="00E234C9" w:rsidRPr="00D10392" w:rsidRDefault="00E234C9" w:rsidP="00E234C9">
      <w:pPr>
        <w:pStyle w:val="ConsPlusNormal"/>
        <w:widowControl/>
        <w:ind w:firstLine="540"/>
        <w:jc w:val="both"/>
        <w:rPr>
          <w:rFonts w:ascii="Times New Roman" w:hAnsi="Times New Roman" w:cs="Times New Roman"/>
          <w:sz w:val="28"/>
          <w:szCs w:val="28"/>
        </w:rPr>
      </w:pPr>
      <w:r w:rsidRPr="00D10392">
        <w:rPr>
          <w:rFonts w:ascii="Times New Roman" w:hAnsi="Times New Roman" w:cs="Times New Roman"/>
          <w:sz w:val="28"/>
          <w:szCs w:val="28"/>
        </w:rPr>
        <w:t>6. Ведение бюджетных росписей  осуществляются главным</w:t>
      </w:r>
      <w:r>
        <w:rPr>
          <w:rFonts w:ascii="Times New Roman" w:hAnsi="Times New Roman" w:cs="Times New Roman"/>
          <w:sz w:val="28"/>
          <w:szCs w:val="28"/>
        </w:rPr>
        <w:t xml:space="preserve"> распорядителем</w:t>
      </w:r>
      <w:r w:rsidRPr="00D10392">
        <w:rPr>
          <w:rFonts w:ascii="Times New Roman" w:hAnsi="Times New Roman" w:cs="Times New Roman"/>
          <w:sz w:val="28"/>
          <w:szCs w:val="28"/>
        </w:rPr>
        <w:t xml:space="preserve"> (главными администраторами источников) посредством </w:t>
      </w:r>
      <w:r w:rsidRPr="00D10392">
        <w:rPr>
          <w:rFonts w:ascii="Times New Roman" w:hAnsi="Times New Roman" w:cs="Times New Roman"/>
          <w:sz w:val="28"/>
          <w:szCs w:val="28"/>
        </w:rPr>
        <w:lastRenderedPageBreak/>
        <w:t xml:space="preserve">внесения изменений в их показатели на основании решения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о внесении изменений в решение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и в ходе исполнения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на основании изменений сводной  росписи и заявок получателей.</w:t>
      </w:r>
    </w:p>
    <w:p w:rsidR="00E234C9" w:rsidRPr="00D10392" w:rsidRDefault="00E234C9" w:rsidP="00E234C9">
      <w:pPr>
        <w:pStyle w:val="ConsPlusNormal"/>
        <w:ind w:firstLine="851"/>
        <w:jc w:val="both"/>
        <w:rPr>
          <w:rFonts w:ascii="Times New Roman" w:hAnsi="Times New Roman" w:cs="Times New Roman"/>
          <w:sz w:val="28"/>
          <w:szCs w:val="28"/>
        </w:rPr>
      </w:pPr>
      <w:proofErr w:type="gramStart"/>
      <w:r w:rsidRPr="00D10392">
        <w:rPr>
          <w:rFonts w:ascii="Times New Roman" w:hAnsi="Times New Roman" w:cs="Times New Roman"/>
          <w:sz w:val="28"/>
          <w:szCs w:val="28"/>
        </w:rPr>
        <w:t xml:space="preserve">Внесение изменений в бюджетные росписи на основании решения  о внесении изменений в решение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и в ходе исполнения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на основании изменений сводной росписи</w:t>
      </w:r>
      <w:r>
        <w:rPr>
          <w:rFonts w:ascii="Times New Roman" w:hAnsi="Times New Roman" w:cs="Times New Roman"/>
          <w:sz w:val="28"/>
          <w:szCs w:val="28"/>
        </w:rPr>
        <w:t xml:space="preserve"> осуществляется главным</w:t>
      </w:r>
      <w:r w:rsidRPr="00D10392">
        <w:rPr>
          <w:rFonts w:ascii="Times New Roman" w:hAnsi="Times New Roman" w:cs="Times New Roman"/>
          <w:sz w:val="28"/>
          <w:szCs w:val="28"/>
        </w:rPr>
        <w:t xml:space="preserve"> </w:t>
      </w:r>
      <w:r>
        <w:rPr>
          <w:rFonts w:ascii="Times New Roman" w:hAnsi="Times New Roman" w:cs="Times New Roman"/>
          <w:sz w:val="28"/>
          <w:szCs w:val="28"/>
        </w:rPr>
        <w:t>распорядителем</w:t>
      </w:r>
      <w:r w:rsidRPr="00D10392">
        <w:rPr>
          <w:rFonts w:ascii="Times New Roman" w:hAnsi="Times New Roman" w:cs="Times New Roman"/>
          <w:sz w:val="28"/>
          <w:szCs w:val="28"/>
        </w:rPr>
        <w:t xml:space="preserve"> (главными администраторами источников) в течение 2 рабочих дней со дня получения изменений сводной росписи посредством формирования, утверждения и доведения получателям изменений в бюджетные росписи по форме</w:t>
      </w:r>
      <w:proofErr w:type="gramEnd"/>
      <w:r w:rsidRPr="00D10392">
        <w:rPr>
          <w:rFonts w:ascii="Times New Roman" w:hAnsi="Times New Roman" w:cs="Times New Roman"/>
          <w:sz w:val="28"/>
          <w:szCs w:val="28"/>
        </w:rPr>
        <w:t>, согласно приложению № 7</w:t>
      </w:r>
      <w:r w:rsidRPr="00D10392">
        <w:rPr>
          <w:rFonts w:ascii="Times New Roman" w:hAnsi="Times New Roman" w:cs="Times New Roman"/>
          <w:b/>
          <w:sz w:val="28"/>
          <w:szCs w:val="28"/>
        </w:rPr>
        <w:t xml:space="preserve"> </w:t>
      </w:r>
      <w:r w:rsidRPr="00D10392">
        <w:rPr>
          <w:rFonts w:ascii="Times New Roman" w:hAnsi="Times New Roman" w:cs="Times New Roman"/>
          <w:sz w:val="28"/>
          <w:szCs w:val="28"/>
        </w:rPr>
        <w:t>к настоящему Порядку.</w:t>
      </w:r>
    </w:p>
    <w:p w:rsidR="00E234C9" w:rsidRPr="00D10392" w:rsidRDefault="00E234C9" w:rsidP="00E234C9">
      <w:pPr>
        <w:pStyle w:val="ConsPlusNormal"/>
        <w:widowControl/>
        <w:ind w:firstLine="540"/>
        <w:jc w:val="both"/>
        <w:rPr>
          <w:rFonts w:ascii="Times New Roman" w:hAnsi="Times New Roman" w:cs="Times New Roman"/>
          <w:sz w:val="28"/>
          <w:szCs w:val="28"/>
        </w:rPr>
      </w:pPr>
      <w:r w:rsidRPr="00D10392">
        <w:rPr>
          <w:rFonts w:ascii="Times New Roman" w:hAnsi="Times New Roman" w:cs="Times New Roman"/>
          <w:sz w:val="28"/>
          <w:szCs w:val="28"/>
        </w:rPr>
        <w:t>7</w:t>
      </w:r>
      <w:r>
        <w:rPr>
          <w:rFonts w:ascii="Times New Roman" w:hAnsi="Times New Roman" w:cs="Times New Roman"/>
          <w:sz w:val="28"/>
          <w:szCs w:val="28"/>
        </w:rPr>
        <w:t>. Порядок взаимодействия главного распорядителя</w:t>
      </w:r>
      <w:r w:rsidRPr="00D10392">
        <w:rPr>
          <w:rFonts w:ascii="Times New Roman" w:hAnsi="Times New Roman" w:cs="Times New Roman"/>
          <w:sz w:val="28"/>
          <w:szCs w:val="28"/>
        </w:rPr>
        <w:t xml:space="preserve"> с получателями средств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по составлению и ведению бюджетной росписи устанавливается соответствующим главным распорядителем (главным администратором источников) с учетом требований настоящего Порядка.</w:t>
      </w:r>
    </w:p>
    <w:p w:rsidR="00E234C9" w:rsidRPr="00D10392" w:rsidRDefault="00E234C9" w:rsidP="00E234C9">
      <w:pPr>
        <w:spacing w:line="360" w:lineRule="auto"/>
        <w:jc w:val="both"/>
      </w:pPr>
    </w:p>
    <w:p w:rsidR="00D15A6B" w:rsidRPr="0067099B" w:rsidRDefault="00D15A6B" w:rsidP="00E234C9">
      <w:pPr>
        <w:pStyle w:val="ConsPlusTitle"/>
        <w:widowControl/>
        <w:jc w:val="center"/>
        <w:rPr>
          <w:sz w:val="28"/>
          <w:szCs w:val="28"/>
        </w:rPr>
      </w:pPr>
    </w:p>
    <w:sectPr w:rsidR="00D15A6B" w:rsidRPr="0067099B" w:rsidSect="00D15A6B">
      <w:pgSz w:w="11906" w:h="16838" w:code="9"/>
      <w:pgMar w:top="851" w:right="1134" w:bottom="142" w:left="1133"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3F" w:rsidRDefault="0040713F">
      <w:r>
        <w:separator/>
      </w:r>
    </w:p>
  </w:endnote>
  <w:endnote w:type="continuationSeparator" w:id="0">
    <w:p w:rsidR="0040713F" w:rsidRDefault="004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3F" w:rsidRDefault="0040713F">
      <w:r>
        <w:separator/>
      </w:r>
    </w:p>
  </w:footnote>
  <w:footnote w:type="continuationSeparator" w:id="0">
    <w:p w:rsidR="0040713F" w:rsidRDefault="00407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ACC"/>
    <w:multiLevelType w:val="multilevel"/>
    <w:tmpl w:val="82B00132"/>
    <w:lvl w:ilvl="0">
      <w:start w:val="1"/>
      <w:numFmt w:val="decimal"/>
      <w:lvlText w:val="%1."/>
      <w:lvlJc w:val="left"/>
      <w:pPr>
        <w:tabs>
          <w:tab w:val="num" w:pos="440"/>
        </w:tabs>
        <w:ind w:left="440" w:hanging="440"/>
      </w:pPr>
      <w:rPr>
        <w:rFonts w:cs="Times New Roman" w:hint="default"/>
      </w:rPr>
    </w:lvl>
    <w:lvl w:ilvl="1">
      <w:start w:val="4"/>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
    <w:nsid w:val="06A048E0"/>
    <w:multiLevelType w:val="multilevel"/>
    <w:tmpl w:val="3A30C9B8"/>
    <w:lvl w:ilvl="0">
      <w:start w:val="3"/>
      <w:numFmt w:val="decimal"/>
      <w:lvlText w:val="%1."/>
      <w:lvlJc w:val="left"/>
      <w:pPr>
        <w:tabs>
          <w:tab w:val="num" w:pos="435"/>
        </w:tabs>
        <w:ind w:left="435" w:hanging="360"/>
      </w:pPr>
      <w:rPr>
        <w:rFonts w:cs="Times New Roman" w:hint="default"/>
      </w:rPr>
    </w:lvl>
    <w:lvl w:ilvl="1">
      <w:start w:val="5"/>
      <w:numFmt w:val="decimal"/>
      <w:isLgl/>
      <w:lvlText w:val="%1.%2"/>
      <w:lvlJc w:val="left"/>
      <w:pPr>
        <w:tabs>
          <w:tab w:val="num" w:pos="1065"/>
        </w:tabs>
        <w:ind w:left="1065" w:hanging="555"/>
      </w:pPr>
      <w:rPr>
        <w:rFonts w:cs="Times New Roman" w:hint="default"/>
      </w:rPr>
    </w:lvl>
    <w:lvl w:ilvl="2">
      <w:start w:val="1"/>
      <w:numFmt w:val="decimal"/>
      <w:isLgl/>
      <w:lvlText w:val="%1.%2.%3"/>
      <w:lvlJc w:val="left"/>
      <w:pPr>
        <w:tabs>
          <w:tab w:val="num" w:pos="1665"/>
        </w:tabs>
        <w:ind w:left="1665" w:hanging="720"/>
      </w:pPr>
      <w:rPr>
        <w:rFonts w:cs="Times New Roman" w:hint="default"/>
      </w:rPr>
    </w:lvl>
    <w:lvl w:ilvl="3">
      <w:start w:val="1"/>
      <w:numFmt w:val="decimal"/>
      <w:isLgl/>
      <w:lvlText w:val="%1.%2.%3.%4"/>
      <w:lvlJc w:val="left"/>
      <w:pPr>
        <w:tabs>
          <w:tab w:val="num" w:pos="2460"/>
        </w:tabs>
        <w:ind w:left="2460" w:hanging="1080"/>
      </w:pPr>
      <w:rPr>
        <w:rFonts w:cs="Times New Roman" w:hint="default"/>
      </w:rPr>
    </w:lvl>
    <w:lvl w:ilvl="4">
      <w:start w:val="1"/>
      <w:numFmt w:val="decimal"/>
      <w:isLgl/>
      <w:lvlText w:val="%1.%2.%3.%4.%5"/>
      <w:lvlJc w:val="left"/>
      <w:pPr>
        <w:tabs>
          <w:tab w:val="num" w:pos="2895"/>
        </w:tabs>
        <w:ind w:left="2895" w:hanging="1080"/>
      </w:pPr>
      <w:rPr>
        <w:rFonts w:cs="Times New Roman" w:hint="default"/>
      </w:rPr>
    </w:lvl>
    <w:lvl w:ilvl="5">
      <w:start w:val="1"/>
      <w:numFmt w:val="decimal"/>
      <w:isLgl/>
      <w:lvlText w:val="%1.%2.%3.%4.%5.%6"/>
      <w:lvlJc w:val="left"/>
      <w:pPr>
        <w:tabs>
          <w:tab w:val="num" w:pos="3690"/>
        </w:tabs>
        <w:ind w:left="3690" w:hanging="1440"/>
      </w:pPr>
      <w:rPr>
        <w:rFonts w:cs="Times New Roman" w:hint="default"/>
      </w:rPr>
    </w:lvl>
    <w:lvl w:ilvl="6">
      <w:start w:val="1"/>
      <w:numFmt w:val="decimal"/>
      <w:isLgl/>
      <w:lvlText w:val="%1.%2.%3.%4.%5.%6.%7"/>
      <w:lvlJc w:val="left"/>
      <w:pPr>
        <w:tabs>
          <w:tab w:val="num" w:pos="4125"/>
        </w:tabs>
        <w:ind w:left="4125" w:hanging="1440"/>
      </w:pPr>
      <w:rPr>
        <w:rFonts w:cs="Times New Roman" w:hint="default"/>
      </w:rPr>
    </w:lvl>
    <w:lvl w:ilvl="7">
      <w:start w:val="1"/>
      <w:numFmt w:val="decimal"/>
      <w:isLgl/>
      <w:lvlText w:val="%1.%2.%3.%4.%5.%6.%7.%8"/>
      <w:lvlJc w:val="left"/>
      <w:pPr>
        <w:tabs>
          <w:tab w:val="num" w:pos="4920"/>
        </w:tabs>
        <w:ind w:left="4920" w:hanging="1800"/>
      </w:pPr>
      <w:rPr>
        <w:rFonts w:cs="Times New Roman" w:hint="default"/>
      </w:rPr>
    </w:lvl>
    <w:lvl w:ilvl="8">
      <w:start w:val="1"/>
      <w:numFmt w:val="decimal"/>
      <w:isLgl/>
      <w:lvlText w:val="%1.%2.%3.%4.%5.%6.%7.%8.%9"/>
      <w:lvlJc w:val="left"/>
      <w:pPr>
        <w:tabs>
          <w:tab w:val="num" w:pos="5715"/>
        </w:tabs>
        <w:ind w:left="5715" w:hanging="2160"/>
      </w:pPr>
      <w:rPr>
        <w:rFonts w:cs="Times New Roman" w:hint="default"/>
      </w:rPr>
    </w:lvl>
  </w:abstractNum>
  <w:abstractNum w:abstractNumId="2">
    <w:nsid w:val="08EE54AD"/>
    <w:multiLevelType w:val="singleLevel"/>
    <w:tmpl w:val="5506260E"/>
    <w:lvl w:ilvl="0">
      <w:start w:val="1"/>
      <w:numFmt w:val="decimal"/>
      <w:lvlText w:val="%1."/>
      <w:lvlJc w:val="left"/>
      <w:pPr>
        <w:tabs>
          <w:tab w:val="num" w:pos="435"/>
        </w:tabs>
        <w:ind w:left="435" w:hanging="360"/>
      </w:pPr>
      <w:rPr>
        <w:rFonts w:cs="Times New Roman" w:hint="default"/>
      </w:rPr>
    </w:lvl>
  </w:abstractNum>
  <w:abstractNum w:abstractNumId="3">
    <w:nsid w:val="09FE74F1"/>
    <w:multiLevelType w:val="multilevel"/>
    <w:tmpl w:val="167C03AE"/>
    <w:lvl w:ilvl="0">
      <w:start w:val="3"/>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235"/>
        </w:tabs>
        <w:ind w:left="1235" w:hanging="720"/>
      </w:pPr>
      <w:rPr>
        <w:rFonts w:cs="Times New Roman" w:hint="default"/>
      </w:rPr>
    </w:lvl>
    <w:lvl w:ilvl="2">
      <w:start w:val="1"/>
      <w:numFmt w:val="decimal"/>
      <w:lvlText w:val="%1.%2.%3."/>
      <w:lvlJc w:val="left"/>
      <w:pPr>
        <w:tabs>
          <w:tab w:val="num" w:pos="1750"/>
        </w:tabs>
        <w:ind w:left="1750" w:hanging="720"/>
      </w:pPr>
      <w:rPr>
        <w:rFonts w:cs="Times New Roman" w:hint="default"/>
      </w:rPr>
    </w:lvl>
    <w:lvl w:ilvl="3">
      <w:start w:val="1"/>
      <w:numFmt w:val="decimal"/>
      <w:lvlText w:val="%1.%2.%3.%4."/>
      <w:lvlJc w:val="left"/>
      <w:pPr>
        <w:tabs>
          <w:tab w:val="num" w:pos="2625"/>
        </w:tabs>
        <w:ind w:left="2625" w:hanging="1080"/>
      </w:pPr>
      <w:rPr>
        <w:rFonts w:cs="Times New Roman" w:hint="default"/>
      </w:rPr>
    </w:lvl>
    <w:lvl w:ilvl="4">
      <w:start w:val="1"/>
      <w:numFmt w:val="decimal"/>
      <w:lvlText w:val="%1.%2.%3.%4.%5."/>
      <w:lvlJc w:val="left"/>
      <w:pPr>
        <w:tabs>
          <w:tab w:val="num" w:pos="3140"/>
        </w:tabs>
        <w:ind w:left="3140" w:hanging="1080"/>
      </w:pPr>
      <w:rPr>
        <w:rFonts w:cs="Times New Roman" w:hint="default"/>
      </w:rPr>
    </w:lvl>
    <w:lvl w:ilvl="5">
      <w:start w:val="1"/>
      <w:numFmt w:val="decimal"/>
      <w:lvlText w:val="%1.%2.%3.%4.%5.%6."/>
      <w:lvlJc w:val="left"/>
      <w:pPr>
        <w:tabs>
          <w:tab w:val="num" w:pos="4015"/>
        </w:tabs>
        <w:ind w:left="4015" w:hanging="1440"/>
      </w:pPr>
      <w:rPr>
        <w:rFonts w:cs="Times New Roman" w:hint="default"/>
      </w:rPr>
    </w:lvl>
    <w:lvl w:ilvl="6">
      <w:start w:val="1"/>
      <w:numFmt w:val="decimal"/>
      <w:lvlText w:val="%1.%2.%3.%4.%5.%6.%7."/>
      <w:lvlJc w:val="left"/>
      <w:pPr>
        <w:tabs>
          <w:tab w:val="num" w:pos="4890"/>
        </w:tabs>
        <w:ind w:left="4890" w:hanging="1800"/>
      </w:pPr>
      <w:rPr>
        <w:rFonts w:cs="Times New Roman" w:hint="default"/>
      </w:rPr>
    </w:lvl>
    <w:lvl w:ilvl="7">
      <w:start w:val="1"/>
      <w:numFmt w:val="decimal"/>
      <w:lvlText w:val="%1.%2.%3.%4.%5.%6.%7.%8."/>
      <w:lvlJc w:val="left"/>
      <w:pPr>
        <w:tabs>
          <w:tab w:val="num" w:pos="5405"/>
        </w:tabs>
        <w:ind w:left="5405" w:hanging="1800"/>
      </w:pPr>
      <w:rPr>
        <w:rFonts w:cs="Times New Roman" w:hint="default"/>
      </w:rPr>
    </w:lvl>
    <w:lvl w:ilvl="8">
      <w:start w:val="1"/>
      <w:numFmt w:val="decimal"/>
      <w:lvlText w:val="%1.%2.%3.%4.%5.%6.%7.%8.%9."/>
      <w:lvlJc w:val="left"/>
      <w:pPr>
        <w:tabs>
          <w:tab w:val="num" w:pos="6280"/>
        </w:tabs>
        <w:ind w:left="6280" w:hanging="2160"/>
      </w:pPr>
      <w:rPr>
        <w:rFonts w:cs="Times New Roman" w:hint="default"/>
      </w:rPr>
    </w:lvl>
  </w:abstractNum>
  <w:abstractNum w:abstractNumId="4">
    <w:nsid w:val="0A2D0B40"/>
    <w:multiLevelType w:val="singleLevel"/>
    <w:tmpl w:val="912E12B0"/>
    <w:lvl w:ilvl="0">
      <w:start w:val="1"/>
      <w:numFmt w:val="bullet"/>
      <w:lvlText w:val="-"/>
      <w:lvlJc w:val="left"/>
      <w:pPr>
        <w:tabs>
          <w:tab w:val="num" w:pos="1305"/>
        </w:tabs>
        <w:ind w:left="1305" w:hanging="360"/>
      </w:pPr>
      <w:rPr>
        <w:rFonts w:hint="default"/>
      </w:rPr>
    </w:lvl>
  </w:abstractNum>
  <w:abstractNum w:abstractNumId="5">
    <w:nsid w:val="0AC970B3"/>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6">
    <w:nsid w:val="0B474147"/>
    <w:multiLevelType w:val="multilevel"/>
    <w:tmpl w:val="EC12F400"/>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870"/>
        </w:tabs>
        <w:ind w:left="870" w:hanging="36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7">
    <w:nsid w:val="15D1309F"/>
    <w:multiLevelType w:val="multilevel"/>
    <w:tmpl w:val="2658498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00"/>
        </w:tabs>
        <w:ind w:left="800" w:hanging="360"/>
      </w:pPr>
      <w:rPr>
        <w:rFonts w:cs="Times New Roman" w:hint="default"/>
      </w:rPr>
    </w:lvl>
    <w:lvl w:ilvl="2">
      <w:start w:val="1"/>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400"/>
        </w:tabs>
        <w:ind w:left="2400" w:hanging="108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640"/>
        </w:tabs>
        <w:ind w:left="3640" w:hanging="1440"/>
      </w:pPr>
      <w:rPr>
        <w:rFonts w:cs="Times New Roman" w:hint="default"/>
      </w:rPr>
    </w:lvl>
    <w:lvl w:ilvl="6">
      <w:start w:val="1"/>
      <w:numFmt w:val="decimal"/>
      <w:lvlText w:val="%1.%2.%3.%4.%5.%6.%7"/>
      <w:lvlJc w:val="left"/>
      <w:pPr>
        <w:tabs>
          <w:tab w:val="num" w:pos="4080"/>
        </w:tabs>
        <w:ind w:left="4080" w:hanging="1440"/>
      </w:pPr>
      <w:rPr>
        <w:rFonts w:cs="Times New Roman" w:hint="default"/>
      </w:rPr>
    </w:lvl>
    <w:lvl w:ilvl="7">
      <w:start w:val="1"/>
      <w:numFmt w:val="decimal"/>
      <w:lvlText w:val="%1.%2.%3.%4.%5.%6.%7.%8"/>
      <w:lvlJc w:val="left"/>
      <w:pPr>
        <w:tabs>
          <w:tab w:val="num" w:pos="4880"/>
        </w:tabs>
        <w:ind w:left="4880" w:hanging="1800"/>
      </w:pPr>
      <w:rPr>
        <w:rFonts w:cs="Times New Roman" w:hint="default"/>
      </w:rPr>
    </w:lvl>
    <w:lvl w:ilvl="8">
      <w:start w:val="1"/>
      <w:numFmt w:val="decimal"/>
      <w:lvlText w:val="%1.%2.%3.%4.%5.%6.%7.%8.%9"/>
      <w:lvlJc w:val="left"/>
      <w:pPr>
        <w:tabs>
          <w:tab w:val="num" w:pos="5680"/>
        </w:tabs>
        <w:ind w:left="5680" w:hanging="2160"/>
      </w:pPr>
      <w:rPr>
        <w:rFonts w:cs="Times New Roman" w:hint="default"/>
      </w:rPr>
    </w:lvl>
  </w:abstractNum>
  <w:abstractNum w:abstractNumId="8">
    <w:nsid w:val="16211CA7"/>
    <w:multiLevelType w:val="multilevel"/>
    <w:tmpl w:val="B3847302"/>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166556D2"/>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0">
    <w:nsid w:val="18151F6B"/>
    <w:multiLevelType w:val="multilevel"/>
    <w:tmpl w:val="FDFA2C3E"/>
    <w:lvl w:ilvl="0">
      <w:start w:val="2"/>
      <w:numFmt w:val="decimal"/>
      <w:lvlText w:val="%1."/>
      <w:lvlJc w:val="left"/>
      <w:pPr>
        <w:tabs>
          <w:tab w:val="num" w:pos="440"/>
        </w:tabs>
        <w:ind w:left="440" w:hanging="440"/>
      </w:pPr>
      <w:rPr>
        <w:rFonts w:cs="Times New Roman" w:hint="default"/>
      </w:rPr>
    </w:lvl>
    <w:lvl w:ilvl="1">
      <w:start w:val="4"/>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1">
    <w:nsid w:val="18E77C53"/>
    <w:multiLevelType w:val="multilevel"/>
    <w:tmpl w:val="957C4840"/>
    <w:lvl w:ilvl="0">
      <w:start w:val="3"/>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2">
    <w:nsid w:val="1AE169D2"/>
    <w:multiLevelType w:val="singleLevel"/>
    <w:tmpl w:val="F26E2C8C"/>
    <w:lvl w:ilvl="0">
      <w:start w:val="1"/>
      <w:numFmt w:val="decimal"/>
      <w:lvlText w:val="%1."/>
      <w:lvlJc w:val="left"/>
      <w:pPr>
        <w:tabs>
          <w:tab w:val="num" w:pos="435"/>
        </w:tabs>
        <w:ind w:left="435" w:hanging="360"/>
      </w:pPr>
      <w:rPr>
        <w:rFonts w:cs="Times New Roman" w:hint="default"/>
      </w:rPr>
    </w:lvl>
  </w:abstractNum>
  <w:abstractNum w:abstractNumId="13">
    <w:nsid w:val="22E73A78"/>
    <w:multiLevelType w:val="multilevel"/>
    <w:tmpl w:val="B24A76CC"/>
    <w:lvl w:ilvl="0">
      <w:start w:val="3"/>
      <w:numFmt w:val="decimal"/>
      <w:lvlText w:val="%1"/>
      <w:lvlJc w:val="left"/>
      <w:pPr>
        <w:tabs>
          <w:tab w:val="num" w:pos="690"/>
        </w:tabs>
        <w:ind w:left="690" w:hanging="690"/>
      </w:pPr>
      <w:rPr>
        <w:rFonts w:cs="Times New Roman" w:hint="default"/>
      </w:rPr>
    </w:lvl>
    <w:lvl w:ilvl="1">
      <w:start w:val="9"/>
      <w:numFmt w:val="decimal"/>
      <w:lvlText w:val="%1.%2"/>
      <w:lvlJc w:val="left"/>
      <w:pPr>
        <w:tabs>
          <w:tab w:val="num" w:pos="990"/>
        </w:tabs>
        <w:ind w:left="990" w:hanging="69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4">
    <w:nsid w:val="23924924"/>
    <w:multiLevelType w:val="multilevel"/>
    <w:tmpl w:val="3D1CD28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5">
    <w:nsid w:val="29B24A31"/>
    <w:multiLevelType w:val="multilevel"/>
    <w:tmpl w:val="48124076"/>
    <w:lvl w:ilvl="0">
      <w:start w:val="1"/>
      <w:numFmt w:val="decimal"/>
      <w:lvlText w:val=""/>
      <w:lvlJc w:val="left"/>
      <w:pPr>
        <w:tabs>
          <w:tab w:val="num" w:pos="360"/>
        </w:tabs>
        <w:ind w:left="360" w:hanging="360"/>
      </w:pPr>
      <w:rPr>
        <w:rFonts w:cs="Times New Roman" w:hint="default"/>
      </w:rPr>
    </w:lvl>
    <w:lvl w:ilvl="1">
      <w:start w:val="5"/>
      <w:numFmt w:val="decimal"/>
      <w:isLgl/>
      <w:lvlText w:val="%1.%2"/>
      <w:lvlJc w:val="left"/>
      <w:pPr>
        <w:tabs>
          <w:tab w:val="num" w:pos="870"/>
        </w:tabs>
        <w:ind w:left="870" w:hanging="360"/>
      </w:pPr>
      <w:rPr>
        <w:rFonts w:cs="Times New Roman" w:hint="default"/>
      </w:rPr>
    </w:lvl>
    <w:lvl w:ilvl="2">
      <w:start w:val="1"/>
      <w:numFmt w:val="decimal"/>
      <w:isLgl/>
      <w:lvlText w:val="%1.%2.%3"/>
      <w:lvlJc w:val="left"/>
      <w:pPr>
        <w:tabs>
          <w:tab w:val="num" w:pos="1740"/>
        </w:tabs>
        <w:ind w:left="1740" w:hanging="720"/>
      </w:pPr>
      <w:rPr>
        <w:rFonts w:cs="Times New Roman" w:hint="default"/>
      </w:rPr>
    </w:lvl>
    <w:lvl w:ilvl="3">
      <w:start w:val="1"/>
      <w:numFmt w:val="decimal"/>
      <w:isLgl/>
      <w:lvlText w:val="%1.%2.%3.%4"/>
      <w:lvlJc w:val="left"/>
      <w:pPr>
        <w:tabs>
          <w:tab w:val="num" w:pos="2610"/>
        </w:tabs>
        <w:ind w:left="2610" w:hanging="1080"/>
      </w:pPr>
      <w:rPr>
        <w:rFonts w:cs="Times New Roman" w:hint="default"/>
      </w:rPr>
    </w:lvl>
    <w:lvl w:ilvl="4">
      <w:start w:val="1"/>
      <w:numFmt w:val="decimal"/>
      <w:isLgl/>
      <w:lvlText w:val="%1.%2.%3.%4.%5"/>
      <w:lvlJc w:val="left"/>
      <w:pPr>
        <w:tabs>
          <w:tab w:val="num" w:pos="3120"/>
        </w:tabs>
        <w:ind w:left="3120" w:hanging="1080"/>
      </w:pPr>
      <w:rPr>
        <w:rFonts w:cs="Times New Roman" w:hint="default"/>
      </w:rPr>
    </w:lvl>
    <w:lvl w:ilvl="5">
      <w:start w:val="1"/>
      <w:numFmt w:val="decimal"/>
      <w:isLgl/>
      <w:lvlText w:val="%1.%2.%3.%4.%5.%6"/>
      <w:lvlJc w:val="left"/>
      <w:pPr>
        <w:tabs>
          <w:tab w:val="num" w:pos="3990"/>
        </w:tabs>
        <w:ind w:left="3990" w:hanging="1440"/>
      </w:pPr>
      <w:rPr>
        <w:rFonts w:cs="Times New Roman" w:hint="default"/>
      </w:rPr>
    </w:lvl>
    <w:lvl w:ilvl="6">
      <w:start w:val="1"/>
      <w:numFmt w:val="decimal"/>
      <w:isLgl/>
      <w:lvlText w:val="%1.%2.%3.%4.%5.%6.%7"/>
      <w:lvlJc w:val="left"/>
      <w:pPr>
        <w:tabs>
          <w:tab w:val="num" w:pos="4500"/>
        </w:tabs>
        <w:ind w:left="4500" w:hanging="1440"/>
      </w:pPr>
      <w:rPr>
        <w:rFonts w:cs="Times New Roman" w:hint="default"/>
      </w:rPr>
    </w:lvl>
    <w:lvl w:ilvl="7">
      <w:start w:val="1"/>
      <w:numFmt w:val="decimal"/>
      <w:isLgl/>
      <w:lvlText w:val="%1.%2.%3.%4.%5.%6.%7.%8"/>
      <w:lvlJc w:val="left"/>
      <w:pPr>
        <w:tabs>
          <w:tab w:val="num" w:pos="5370"/>
        </w:tabs>
        <w:ind w:left="5370" w:hanging="1800"/>
      </w:pPr>
      <w:rPr>
        <w:rFonts w:cs="Times New Roman" w:hint="default"/>
      </w:rPr>
    </w:lvl>
    <w:lvl w:ilvl="8">
      <w:start w:val="1"/>
      <w:numFmt w:val="decimal"/>
      <w:isLgl/>
      <w:lvlText w:val="%1.%2.%3.%4.%5.%6.%7.%8.%9"/>
      <w:lvlJc w:val="left"/>
      <w:pPr>
        <w:tabs>
          <w:tab w:val="num" w:pos="6240"/>
        </w:tabs>
        <w:ind w:left="6240" w:hanging="2160"/>
      </w:pPr>
      <w:rPr>
        <w:rFonts w:cs="Times New Roman" w:hint="default"/>
      </w:rPr>
    </w:lvl>
  </w:abstractNum>
  <w:abstractNum w:abstractNumId="16">
    <w:nsid w:val="2A6515F1"/>
    <w:multiLevelType w:val="singleLevel"/>
    <w:tmpl w:val="D428A530"/>
    <w:lvl w:ilvl="0">
      <w:start w:val="1"/>
      <w:numFmt w:val="bullet"/>
      <w:lvlText w:val="–"/>
      <w:lvlJc w:val="left"/>
      <w:pPr>
        <w:tabs>
          <w:tab w:val="num" w:pos="1425"/>
        </w:tabs>
        <w:ind w:left="1425" w:hanging="360"/>
      </w:pPr>
      <w:rPr>
        <w:rFonts w:hint="default"/>
      </w:rPr>
    </w:lvl>
  </w:abstractNum>
  <w:abstractNum w:abstractNumId="17">
    <w:nsid w:val="2AF82147"/>
    <w:multiLevelType w:val="singleLevel"/>
    <w:tmpl w:val="A454CFD8"/>
    <w:lvl w:ilvl="0">
      <w:start w:val="3"/>
      <w:numFmt w:val="bullet"/>
      <w:lvlText w:val="-"/>
      <w:lvlJc w:val="left"/>
      <w:pPr>
        <w:tabs>
          <w:tab w:val="num" w:pos="930"/>
        </w:tabs>
        <w:ind w:left="930" w:hanging="360"/>
      </w:pPr>
      <w:rPr>
        <w:rFonts w:hint="default"/>
      </w:rPr>
    </w:lvl>
  </w:abstractNum>
  <w:abstractNum w:abstractNumId="18">
    <w:nsid w:val="2DE7409A"/>
    <w:multiLevelType w:val="hybridMultilevel"/>
    <w:tmpl w:val="4B6AA078"/>
    <w:lvl w:ilvl="0" w:tplc="BD5C29AC">
      <w:start w:val="1"/>
      <w:numFmt w:val="decimal"/>
      <w:lvlText w:val="%1."/>
      <w:lvlJc w:val="left"/>
      <w:pPr>
        <w:tabs>
          <w:tab w:val="num" w:pos="900"/>
        </w:tabs>
        <w:ind w:left="90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0F25C9"/>
    <w:multiLevelType w:val="multilevel"/>
    <w:tmpl w:val="7AE879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70"/>
        </w:tabs>
        <w:ind w:left="870" w:hanging="36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20">
    <w:nsid w:val="310F5560"/>
    <w:multiLevelType w:val="multilevel"/>
    <w:tmpl w:val="1FECF8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1">
    <w:nsid w:val="32202725"/>
    <w:multiLevelType w:val="singleLevel"/>
    <w:tmpl w:val="C8EA557C"/>
    <w:lvl w:ilvl="0">
      <w:start w:val="1"/>
      <w:numFmt w:val="bullet"/>
      <w:lvlText w:val="-"/>
      <w:lvlJc w:val="left"/>
      <w:pPr>
        <w:tabs>
          <w:tab w:val="num" w:pos="1005"/>
        </w:tabs>
        <w:ind w:left="1005" w:hanging="360"/>
      </w:pPr>
      <w:rPr>
        <w:rFonts w:hint="default"/>
      </w:rPr>
    </w:lvl>
  </w:abstractNum>
  <w:abstractNum w:abstractNumId="22">
    <w:nsid w:val="34FB4D36"/>
    <w:multiLevelType w:val="singleLevel"/>
    <w:tmpl w:val="C0422E54"/>
    <w:lvl w:ilvl="0">
      <w:start w:val="3"/>
      <w:numFmt w:val="bullet"/>
      <w:lvlText w:val="-"/>
      <w:lvlJc w:val="left"/>
      <w:pPr>
        <w:tabs>
          <w:tab w:val="num" w:pos="1520"/>
        </w:tabs>
        <w:ind w:left="1520" w:hanging="360"/>
      </w:pPr>
      <w:rPr>
        <w:rFonts w:hint="default"/>
      </w:rPr>
    </w:lvl>
  </w:abstractNum>
  <w:abstractNum w:abstractNumId="23">
    <w:nsid w:val="36260B42"/>
    <w:multiLevelType w:val="multilevel"/>
    <w:tmpl w:val="228A50B8"/>
    <w:lvl w:ilvl="0">
      <w:start w:val="1"/>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4">
    <w:nsid w:val="3CC459AF"/>
    <w:multiLevelType w:val="singleLevel"/>
    <w:tmpl w:val="CB04EA10"/>
    <w:lvl w:ilvl="0">
      <w:start w:val="2"/>
      <w:numFmt w:val="bullet"/>
      <w:lvlText w:val="-"/>
      <w:lvlJc w:val="left"/>
      <w:pPr>
        <w:tabs>
          <w:tab w:val="num" w:pos="795"/>
        </w:tabs>
        <w:ind w:left="795" w:hanging="360"/>
      </w:pPr>
      <w:rPr>
        <w:rFonts w:hint="default"/>
      </w:rPr>
    </w:lvl>
  </w:abstractNum>
  <w:abstractNum w:abstractNumId="25">
    <w:nsid w:val="3FF96B0E"/>
    <w:multiLevelType w:val="singleLevel"/>
    <w:tmpl w:val="918C4E68"/>
    <w:lvl w:ilvl="0">
      <w:start w:val="3"/>
      <w:numFmt w:val="decimal"/>
      <w:lvlText w:val=""/>
      <w:lvlJc w:val="left"/>
      <w:pPr>
        <w:tabs>
          <w:tab w:val="num" w:pos="360"/>
        </w:tabs>
        <w:ind w:left="360" w:hanging="360"/>
      </w:pPr>
      <w:rPr>
        <w:rFonts w:cs="Times New Roman" w:hint="default"/>
      </w:rPr>
    </w:lvl>
  </w:abstractNum>
  <w:abstractNum w:abstractNumId="26">
    <w:nsid w:val="408C7209"/>
    <w:multiLevelType w:val="multilevel"/>
    <w:tmpl w:val="210AEB1C"/>
    <w:lvl w:ilvl="0">
      <w:start w:val="1"/>
      <w:numFmt w:val="decimal"/>
      <w:lvlText w:val="%1."/>
      <w:lvlJc w:val="left"/>
      <w:pPr>
        <w:tabs>
          <w:tab w:val="num" w:pos="795"/>
        </w:tabs>
        <w:ind w:left="795" w:hanging="360"/>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7">
    <w:nsid w:val="41412664"/>
    <w:multiLevelType w:val="multilevel"/>
    <w:tmpl w:val="23585132"/>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870"/>
        </w:tabs>
        <w:ind w:left="870" w:hanging="36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28">
    <w:nsid w:val="44122B5D"/>
    <w:multiLevelType w:val="multilevel"/>
    <w:tmpl w:val="B24A358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9">
    <w:nsid w:val="466422AE"/>
    <w:multiLevelType w:val="hybridMultilevel"/>
    <w:tmpl w:val="9E5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2B12D7"/>
    <w:multiLevelType w:val="multilevel"/>
    <w:tmpl w:val="05BC703A"/>
    <w:lvl w:ilvl="0">
      <w:start w:val="3"/>
      <w:numFmt w:val="decimal"/>
      <w:lvlText w:val="%1"/>
      <w:lvlJc w:val="left"/>
      <w:pPr>
        <w:tabs>
          <w:tab w:val="num" w:pos="660"/>
        </w:tabs>
        <w:ind w:left="660" w:hanging="660"/>
      </w:pPr>
      <w:rPr>
        <w:rFonts w:cs="Times New Roman" w:hint="default"/>
      </w:rPr>
    </w:lvl>
    <w:lvl w:ilvl="1">
      <w:start w:val="11"/>
      <w:numFmt w:val="decimal"/>
      <w:lvlText w:val="%1.%2"/>
      <w:lvlJc w:val="left"/>
      <w:pPr>
        <w:tabs>
          <w:tab w:val="num" w:pos="1095"/>
        </w:tabs>
        <w:ind w:left="1095" w:hanging="6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1">
    <w:nsid w:val="56402B2D"/>
    <w:multiLevelType w:val="multilevel"/>
    <w:tmpl w:val="427887B0"/>
    <w:lvl w:ilvl="0">
      <w:start w:val="2"/>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2">
    <w:nsid w:val="58AF6899"/>
    <w:multiLevelType w:val="multilevel"/>
    <w:tmpl w:val="FE8E2666"/>
    <w:lvl w:ilvl="0">
      <w:start w:val="3"/>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915"/>
        </w:tabs>
        <w:ind w:left="915" w:hanging="48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3">
    <w:nsid w:val="5BAD417B"/>
    <w:multiLevelType w:val="multilevel"/>
    <w:tmpl w:val="B52CEB86"/>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140"/>
        </w:tabs>
        <w:ind w:left="1140" w:hanging="63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34">
    <w:nsid w:val="5DAB2534"/>
    <w:multiLevelType w:val="multilevel"/>
    <w:tmpl w:val="D6400CE0"/>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160"/>
        </w:tabs>
        <w:ind w:left="1160" w:hanging="720"/>
      </w:pPr>
      <w:rPr>
        <w:rFonts w:cs="Times New Roman" w:hint="default"/>
      </w:rPr>
    </w:lvl>
    <w:lvl w:ilvl="2">
      <w:start w:val="1"/>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400"/>
        </w:tabs>
        <w:ind w:left="2400" w:hanging="108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640"/>
        </w:tabs>
        <w:ind w:left="3640" w:hanging="1440"/>
      </w:pPr>
      <w:rPr>
        <w:rFonts w:cs="Times New Roman" w:hint="default"/>
      </w:rPr>
    </w:lvl>
    <w:lvl w:ilvl="6">
      <w:start w:val="1"/>
      <w:numFmt w:val="decimal"/>
      <w:lvlText w:val="%1.%2.%3.%4.%5.%6.%7."/>
      <w:lvlJc w:val="left"/>
      <w:pPr>
        <w:tabs>
          <w:tab w:val="num" w:pos="4440"/>
        </w:tabs>
        <w:ind w:left="4440" w:hanging="1800"/>
      </w:pPr>
      <w:rPr>
        <w:rFonts w:cs="Times New Roman" w:hint="default"/>
      </w:rPr>
    </w:lvl>
    <w:lvl w:ilvl="7">
      <w:start w:val="1"/>
      <w:numFmt w:val="decimal"/>
      <w:lvlText w:val="%1.%2.%3.%4.%5.%6.%7.%8."/>
      <w:lvlJc w:val="left"/>
      <w:pPr>
        <w:tabs>
          <w:tab w:val="num" w:pos="4880"/>
        </w:tabs>
        <w:ind w:left="4880" w:hanging="1800"/>
      </w:pPr>
      <w:rPr>
        <w:rFonts w:cs="Times New Roman" w:hint="default"/>
      </w:rPr>
    </w:lvl>
    <w:lvl w:ilvl="8">
      <w:start w:val="1"/>
      <w:numFmt w:val="decimal"/>
      <w:lvlText w:val="%1.%2.%3.%4.%5.%6.%7.%8.%9."/>
      <w:lvlJc w:val="left"/>
      <w:pPr>
        <w:tabs>
          <w:tab w:val="num" w:pos="5680"/>
        </w:tabs>
        <w:ind w:left="5680" w:hanging="2160"/>
      </w:pPr>
      <w:rPr>
        <w:rFonts w:cs="Times New Roman" w:hint="default"/>
      </w:rPr>
    </w:lvl>
  </w:abstractNum>
  <w:abstractNum w:abstractNumId="35">
    <w:nsid w:val="64FE4299"/>
    <w:multiLevelType w:val="hybridMultilevel"/>
    <w:tmpl w:val="34E6CCD2"/>
    <w:lvl w:ilvl="0" w:tplc="11B6F972">
      <w:start w:val="1"/>
      <w:numFmt w:val="decimal"/>
      <w:lvlText w:val="%1."/>
      <w:lvlJc w:val="left"/>
      <w:pPr>
        <w:tabs>
          <w:tab w:val="num" w:pos="720"/>
        </w:tabs>
        <w:ind w:left="720" w:hanging="360"/>
      </w:pPr>
      <w:rPr>
        <w:rFonts w:hint="default"/>
      </w:rPr>
    </w:lvl>
    <w:lvl w:ilvl="1" w:tplc="4C469A2C">
      <w:numFmt w:val="none"/>
      <w:lvlText w:val=""/>
      <w:lvlJc w:val="left"/>
      <w:pPr>
        <w:tabs>
          <w:tab w:val="num" w:pos="360"/>
        </w:tabs>
      </w:pPr>
    </w:lvl>
    <w:lvl w:ilvl="2" w:tplc="0B2847F2">
      <w:numFmt w:val="none"/>
      <w:lvlText w:val=""/>
      <w:lvlJc w:val="left"/>
      <w:pPr>
        <w:tabs>
          <w:tab w:val="num" w:pos="360"/>
        </w:tabs>
      </w:pPr>
    </w:lvl>
    <w:lvl w:ilvl="3" w:tplc="A072C8F8">
      <w:numFmt w:val="none"/>
      <w:lvlText w:val=""/>
      <w:lvlJc w:val="left"/>
      <w:pPr>
        <w:tabs>
          <w:tab w:val="num" w:pos="360"/>
        </w:tabs>
      </w:pPr>
    </w:lvl>
    <w:lvl w:ilvl="4" w:tplc="59B25840">
      <w:numFmt w:val="none"/>
      <w:lvlText w:val=""/>
      <w:lvlJc w:val="left"/>
      <w:pPr>
        <w:tabs>
          <w:tab w:val="num" w:pos="360"/>
        </w:tabs>
      </w:pPr>
    </w:lvl>
    <w:lvl w:ilvl="5" w:tplc="0C3C9604">
      <w:numFmt w:val="none"/>
      <w:lvlText w:val=""/>
      <w:lvlJc w:val="left"/>
      <w:pPr>
        <w:tabs>
          <w:tab w:val="num" w:pos="360"/>
        </w:tabs>
      </w:pPr>
    </w:lvl>
    <w:lvl w:ilvl="6" w:tplc="9230C70A">
      <w:numFmt w:val="none"/>
      <w:lvlText w:val=""/>
      <w:lvlJc w:val="left"/>
      <w:pPr>
        <w:tabs>
          <w:tab w:val="num" w:pos="360"/>
        </w:tabs>
      </w:pPr>
    </w:lvl>
    <w:lvl w:ilvl="7" w:tplc="49468082">
      <w:numFmt w:val="none"/>
      <w:lvlText w:val=""/>
      <w:lvlJc w:val="left"/>
      <w:pPr>
        <w:tabs>
          <w:tab w:val="num" w:pos="360"/>
        </w:tabs>
      </w:pPr>
    </w:lvl>
    <w:lvl w:ilvl="8" w:tplc="7E3429DA">
      <w:numFmt w:val="none"/>
      <w:lvlText w:val=""/>
      <w:lvlJc w:val="left"/>
      <w:pPr>
        <w:tabs>
          <w:tab w:val="num" w:pos="360"/>
        </w:tabs>
      </w:pPr>
    </w:lvl>
  </w:abstractNum>
  <w:abstractNum w:abstractNumId="36">
    <w:nsid w:val="656C25EC"/>
    <w:multiLevelType w:val="multilevel"/>
    <w:tmpl w:val="7D0CA90E"/>
    <w:lvl w:ilvl="0">
      <w:start w:val="1"/>
      <w:numFmt w:val="decimal"/>
      <w:lvlText w:val="%1."/>
      <w:lvlJc w:val="left"/>
      <w:pPr>
        <w:tabs>
          <w:tab w:val="num" w:pos="495"/>
        </w:tabs>
        <w:ind w:left="495" w:hanging="420"/>
      </w:pPr>
      <w:rPr>
        <w:rFonts w:cs="Times New Roman" w:hint="default"/>
      </w:rPr>
    </w:lvl>
    <w:lvl w:ilvl="1">
      <w:start w:val="1"/>
      <w:numFmt w:val="decimal"/>
      <w:isLgl/>
      <w:lvlText w:val="%1.%2."/>
      <w:lvlJc w:val="left"/>
      <w:pPr>
        <w:tabs>
          <w:tab w:val="num" w:pos="1215"/>
        </w:tabs>
        <w:ind w:left="1215" w:hanging="720"/>
      </w:pPr>
      <w:rPr>
        <w:rFonts w:cs="Times New Roman" w:hint="default"/>
      </w:rPr>
    </w:lvl>
    <w:lvl w:ilvl="2">
      <w:start w:val="1"/>
      <w:numFmt w:val="decimal"/>
      <w:isLgl/>
      <w:lvlText w:val="%1.%2.%3."/>
      <w:lvlJc w:val="left"/>
      <w:pPr>
        <w:tabs>
          <w:tab w:val="num" w:pos="1635"/>
        </w:tabs>
        <w:ind w:left="1635" w:hanging="720"/>
      </w:pPr>
      <w:rPr>
        <w:rFonts w:cs="Times New Roman" w:hint="default"/>
      </w:rPr>
    </w:lvl>
    <w:lvl w:ilvl="3">
      <w:start w:val="1"/>
      <w:numFmt w:val="decimal"/>
      <w:isLgl/>
      <w:lvlText w:val="%1.%2.%3.%4."/>
      <w:lvlJc w:val="left"/>
      <w:pPr>
        <w:tabs>
          <w:tab w:val="num" w:pos="2415"/>
        </w:tabs>
        <w:ind w:left="2415" w:hanging="1080"/>
      </w:pPr>
      <w:rPr>
        <w:rFonts w:cs="Times New Roman" w:hint="default"/>
      </w:rPr>
    </w:lvl>
    <w:lvl w:ilvl="4">
      <w:start w:val="1"/>
      <w:numFmt w:val="decimal"/>
      <w:isLgl/>
      <w:lvlText w:val="%1.%2.%3.%4.%5."/>
      <w:lvlJc w:val="left"/>
      <w:pPr>
        <w:tabs>
          <w:tab w:val="num" w:pos="2835"/>
        </w:tabs>
        <w:ind w:left="2835" w:hanging="1080"/>
      </w:pPr>
      <w:rPr>
        <w:rFonts w:cs="Times New Roman" w:hint="default"/>
      </w:rPr>
    </w:lvl>
    <w:lvl w:ilvl="5">
      <w:start w:val="1"/>
      <w:numFmt w:val="decimal"/>
      <w:isLgl/>
      <w:lvlText w:val="%1.%2.%3.%4.%5.%6."/>
      <w:lvlJc w:val="left"/>
      <w:pPr>
        <w:tabs>
          <w:tab w:val="num" w:pos="3615"/>
        </w:tabs>
        <w:ind w:left="3615" w:hanging="1440"/>
      </w:pPr>
      <w:rPr>
        <w:rFonts w:cs="Times New Roman" w:hint="default"/>
      </w:rPr>
    </w:lvl>
    <w:lvl w:ilvl="6">
      <w:start w:val="1"/>
      <w:numFmt w:val="decimal"/>
      <w:isLgl/>
      <w:lvlText w:val="%1.%2.%3.%4.%5.%6.%7."/>
      <w:lvlJc w:val="left"/>
      <w:pPr>
        <w:tabs>
          <w:tab w:val="num" w:pos="4395"/>
        </w:tabs>
        <w:ind w:left="4395" w:hanging="1800"/>
      </w:pPr>
      <w:rPr>
        <w:rFonts w:cs="Times New Roman" w:hint="default"/>
      </w:rPr>
    </w:lvl>
    <w:lvl w:ilvl="7">
      <w:start w:val="1"/>
      <w:numFmt w:val="decimal"/>
      <w:isLgl/>
      <w:lvlText w:val="%1.%2.%3.%4.%5.%6.%7.%8."/>
      <w:lvlJc w:val="left"/>
      <w:pPr>
        <w:tabs>
          <w:tab w:val="num" w:pos="4815"/>
        </w:tabs>
        <w:ind w:left="4815" w:hanging="1800"/>
      </w:pPr>
      <w:rPr>
        <w:rFonts w:cs="Times New Roman" w:hint="default"/>
      </w:rPr>
    </w:lvl>
    <w:lvl w:ilvl="8">
      <w:start w:val="1"/>
      <w:numFmt w:val="decimal"/>
      <w:isLgl/>
      <w:lvlText w:val="%1.%2.%3.%4.%5.%6.%7.%8.%9."/>
      <w:lvlJc w:val="left"/>
      <w:pPr>
        <w:tabs>
          <w:tab w:val="num" w:pos="5595"/>
        </w:tabs>
        <w:ind w:left="5595" w:hanging="2160"/>
      </w:pPr>
      <w:rPr>
        <w:rFonts w:cs="Times New Roman" w:hint="default"/>
      </w:rPr>
    </w:lvl>
  </w:abstractNum>
  <w:abstractNum w:abstractNumId="37">
    <w:nsid w:val="67CD7C9E"/>
    <w:multiLevelType w:val="multilevel"/>
    <w:tmpl w:val="F90CF522"/>
    <w:lvl w:ilvl="0">
      <w:start w:val="3"/>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1125"/>
        </w:tabs>
        <w:ind w:left="1125" w:hanging="48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310"/>
        </w:tabs>
        <w:ind w:left="5310" w:hanging="144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38">
    <w:nsid w:val="6A1E560D"/>
    <w:multiLevelType w:val="multilevel"/>
    <w:tmpl w:val="F8043CF8"/>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9">
    <w:nsid w:val="6CD73A12"/>
    <w:multiLevelType w:val="multilevel"/>
    <w:tmpl w:val="F61AFD5C"/>
    <w:lvl w:ilvl="0">
      <w:start w:val="2"/>
      <w:numFmt w:val="decimal"/>
      <w:lvlText w:val="%1."/>
      <w:lvlJc w:val="left"/>
      <w:pPr>
        <w:tabs>
          <w:tab w:val="num" w:pos="440"/>
        </w:tabs>
        <w:ind w:left="440" w:hanging="440"/>
      </w:pPr>
      <w:rPr>
        <w:rFonts w:cs="Times New Roman" w:hint="default"/>
      </w:rPr>
    </w:lvl>
    <w:lvl w:ilvl="1">
      <w:start w:val="5"/>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40">
    <w:nsid w:val="6F6C4F8F"/>
    <w:multiLevelType w:val="hybridMultilevel"/>
    <w:tmpl w:val="054EC81A"/>
    <w:lvl w:ilvl="0" w:tplc="DE7AA2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1761510"/>
    <w:multiLevelType w:val="multilevel"/>
    <w:tmpl w:val="58447EC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42">
    <w:nsid w:val="73C93445"/>
    <w:multiLevelType w:val="multilevel"/>
    <w:tmpl w:val="FBA0ACE4"/>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43">
    <w:nsid w:val="74FC38C6"/>
    <w:multiLevelType w:val="multilevel"/>
    <w:tmpl w:val="75301BB6"/>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35"/>
        </w:tabs>
        <w:ind w:left="1235" w:hanging="720"/>
      </w:pPr>
      <w:rPr>
        <w:rFonts w:cs="Times New Roman" w:hint="default"/>
      </w:rPr>
    </w:lvl>
    <w:lvl w:ilvl="2">
      <w:start w:val="1"/>
      <w:numFmt w:val="decimal"/>
      <w:lvlText w:val="%1.%2.%3."/>
      <w:lvlJc w:val="left"/>
      <w:pPr>
        <w:tabs>
          <w:tab w:val="num" w:pos="1750"/>
        </w:tabs>
        <w:ind w:left="1750" w:hanging="720"/>
      </w:pPr>
      <w:rPr>
        <w:rFonts w:cs="Times New Roman" w:hint="default"/>
      </w:rPr>
    </w:lvl>
    <w:lvl w:ilvl="3">
      <w:start w:val="1"/>
      <w:numFmt w:val="decimal"/>
      <w:lvlText w:val="%1.%2.%3.%4."/>
      <w:lvlJc w:val="left"/>
      <w:pPr>
        <w:tabs>
          <w:tab w:val="num" w:pos="2625"/>
        </w:tabs>
        <w:ind w:left="2625" w:hanging="1080"/>
      </w:pPr>
      <w:rPr>
        <w:rFonts w:cs="Times New Roman" w:hint="default"/>
      </w:rPr>
    </w:lvl>
    <w:lvl w:ilvl="4">
      <w:start w:val="1"/>
      <w:numFmt w:val="decimal"/>
      <w:lvlText w:val="%1.%2.%3.%4.%5."/>
      <w:lvlJc w:val="left"/>
      <w:pPr>
        <w:tabs>
          <w:tab w:val="num" w:pos="3140"/>
        </w:tabs>
        <w:ind w:left="3140" w:hanging="1080"/>
      </w:pPr>
      <w:rPr>
        <w:rFonts w:cs="Times New Roman" w:hint="default"/>
      </w:rPr>
    </w:lvl>
    <w:lvl w:ilvl="5">
      <w:start w:val="1"/>
      <w:numFmt w:val="decimal"/>
      <w:lvlText w:val="%1.%2.%3.%4.%5.%6."/>
      <w:lvlJc w:val="left"/>
      <w:pPr>
        <w:tabs>
          <w:tab w:val="num" w:pos="4015"/>
        </w:tabs>
        <w:ind w:left="4015" w:hanging="1440"/>
      </w:pPr>
      <w:rPr>
        <w:rFonts w:cs="Times New Roman" w:hint="default"/>
      </w:rPr>
    </w:lvl>
    <w:lvl w:ilvl="6">
      <w:start w:val="1"/>
      <w:numFmt w:val="decimal"/>
      <w:lvlText w:val="%1.%2.%3.%4.%5.%6.%7."/>
      <w:lvlJc w:val="left"/>
      <w:pPr>
        <w:tabs>
          <w:tab w:val="num" w:pos="4890"/>
        </w:tabs>
        <w:ind w:left="4890" w:hanging="1800"/>
      </w:pPr>
      <w:rPr>
        <w:rFonts w:cs="Times New Roman" w:hint="default"/>
      </w:rPr>
    </w:lvl>
    <w:lvl w:ilvl="7">
      <w:start w:val="1"/>
      <w:numFmt w:val="decimal"/>
      <w:lvlText w:val="%1.%2.%3.%4.%5.%6.%7.%8."/>
      <w:lvlJc w:val="left"/>
      <w:pPr>
        <w:tabs>
          <w:tab w:val="num" w:pos="5405"/>
        </w:tabs>
        <w:ind w:left="5405" w:hanging="1800"/>
      </w:pPr>
      <w:rPr>
        <w:rFonts w:cs="Times New Roman" w:hint="default"/>
      </w:rPr>
    </w:lvl>
    <w:lvl w:ilvl="8">
      <w:start w:val="1"/>
      <w:numFmt w:val="decimal"/>
      <w:lvlText w:val="%1.%2.%3.%4.%5.%6.%7.%8.%9."/>
      <w:lvlJc w:val="left"/>
      <w:pPr>
        <w:tabs>
          <w:tab w:val="num" w:pos="6280"/>
        </w:tabs>
        <w:ind w:left="6280" w:hanging="2160"/>
      </w:pPr>
      <w:rPr>
        <w:rFonts w:cs="Times New Roman" w:hint="default"/>
      </w:rPr>
    </w:lvl>
  </w:abstractNum>
  <w:abstractNum w:abstractNumId="44">
    <w:nsid w:val="75CF484D"/>
    <w:multiLevelType w:val="multilevel"/>
    <w:tmpl w:val="E5E04F54"/>
    <w:lvl w:ilvl="0">
      <w:start w:val="3"/>
      <w:numFmt w:val="decimal"/>
      <w:lvlText w:val="%1"/>
      <w:lvlJc w:val="left"/>
      <w:pPr>
        <w:tabs>
          <w:tab w:val="num" w:pos="750"/>
        </w:tabs>
        <w:ind w:left="750" w:hanging="750"/>
      </w:pPr>
      <w:rPr>
        <w:rFonts w:cs="Times New Roman" w:hint="default"/>
      </w:rPr>
    </w:lvl>
    <w:lvl w:ilvl="1">
      <w:start w:val="10"/>
      <w:numFmt w:val="decimal"/>
      <w:lvlText w:val="%1.%2"/>
      <w:lvlJc w:val="left"/>
      <w:pPr>
        <w:tabs>
          <w:tab w:val="num" w:pos="1110"/>
        </w:tabs>
        <w:ind w:left="1110" w:hanging="750"/>
      </w:pPr>
      <w:rPr>
        <w:rFonts w:cs="Times New Roman" w:hint="default"/>
      </w:rPr>
    </w:lvl>
    <w:lvl w:ilvl="2">
      <w:start w:val="1"/>
      <w:numFmt w:val="decimal"/>
      <w:lvlText w:val="%1.%2.%3"/>
      <w:lvlJc w:val="left"/>
      <w:pPr>
        <w:tabs>
          <w:tab w:val="num" w:pos="1470"/>
        </w:tabs>
        <w:ind w:left="1470" w:hanging="75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41"/>
  </w:num>
  <w:num w:numId="2">
    <w:abstractNumId w:val="16"/>
  </w:num>
  <w:num w:numId="3">
    <w:abstractNumId w:val="26"/>
  </w:num>
  <w:num w:numId="4">
    <w:abstractNumId w:val="0"/>
  </w:num>
  <w:num w:numId="5">
    <w:abstractNumId w:val="28"/>
  </w:num>
  <w:num w:numId="6">
    <w:abstractNumId w:val="23"/>
  </w:num>
  <w:num w:numId="7">
    <w:abstractNumId w:val="43"/>
  </w:num>
  <w:num w:numId="8">
    <w:abstractNumId w:val="22"/>
  </w:num>
  <w:num w:numId="9">
    <w:abstractNumId w:val="34"/>
  </w:num>
  <w:num w:numId="10">
    <w:abstractNumId w:val="7"/>
  </w:num>
  <w:num w:numId="11">
    <w:abstractNumId w:val="3"/>
  </w:num>
  <w:num w:numId="12">
    <w:abstractNumId w:val="25"/>
  </w:num>
  <w:num w:numId="13">
    <w:abstractNumId w:val="20"/>
  </w:num>
  <w:num w:numId="14">
    <w:abstractNumId w:val="4"/>
  </w:num>
  <w:num w:numId="15">
    <w:abstractNumId w:val="15"/>
  </w:num>
  <w:num w:numId="16">
    <w:abstractNumId w:val="19"/>
  </w:num>
  <w:num w:numId="17">
    <w:abstractNumId w:val="5"/>
  </w:num>
  <w:num w:numId="18">
    <w:abstractNumId w:val="33"/>
  </w:num>
  <w:num w:numId="19">
    <w:abstractNumId w:val="1"/>
  </w:num>
  <w:num w:numId="20">
    <w:abstractNumId w:val="21"/>
  </w:num>
  <w:num w:numId="21">
    <w:abstractNumId w:val="6"/>
  </w:num>
  <w:num w:numId="22">
    <w:abstractNumId w:val="13"/>
  </w:num>
  <w:num w:numId="23">
    <w:abstractNumId w:val="44"/>
  </w:num>
  <w:num w:numId="24">
    <w:abstractNumId w:val="32"/>
  </w:num>
  <w:num w:numId="25">
    <w:abstractNumId w:val="30"/>
  </w:num>
  <w:num w:numId="26">
    <w:abstractNumId w:val="37"/>
  </w:num>
  <w:num w:numId="27">
    <w:abstractNumId w:val="27"/>
  </w:num>
  <w:num w:numId="28">
    <w:abstractNumId w:val="36"/>
  </w:num>
  <w:num w:numId="29">
    <w:abstractNumId w:val="42"/>
  </w:num>
  <w:num w:numId="30">
    <w:abstractNumId w:val="11"/>
  </w:num>
  <w:num w:numId="31">
    <w:abstractNumId w:val="17"/>
  </w:num>
  <w:num w:numId="32">
    <w:abstractNumId w:val="9"/>
  </w:num>
  <w:num w:numId="33">
    <w:abstractNumId w:val="8"/>
  </w:num>
  <w:num w:numId="34">
    <w:abstractNumId w:val="24"/>
  </w:num>
  <w:num w:numId="35">
    <w:abstractNumId w:val="10"/>
  </w:num>
  <w:num w:numId="36">
    <w:abstractNumId w:val="31"/>
  </w:num>
  <w:num w:numId="37">
    <w:abstractNumId w:val="39"/>
  </w:num>
  <w:num w:numId="38">
    <w:abstractNumId w:val="2"/>
  </w:num>
  <w:num w:numId="39">
    <w:abstractNumId w:val="12"/>
  </w:num>
  <w:num w:numId="40">
    <w:abstractNumId w:val="38"/>
  </w:num>
  <w:num w:numId="41">
    <w:abstractNumId w:val="14"/>
  </w:num>
  <w:num w:numId="42">
    <w:abstractNumId w:val="35"/>
  </w:num>
  <w:num w:numId="43">
    <w:abstractNumId w:val="18"/>
  </w:num>
  <w:num w:numId="44">
    <w:abstractNumId w:val="4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5E"/>
    <w:rsid w:val="0000650E"/>
    <w:rsid w:val="000119B7"/>
    <w:rsid w:val="00020DB7"/>
    <w:rsid w:val="000217F1"/>
    <w:rsid w:val="00033078"/>
    <w:rsid w:val="000356EF"/>
    <w:rsid w:val="000369DC"/>
    <w:rsid w:val="00037F59"/>
    <w:rsid w:val="00041C2C"/>
    <w:rsid w:val="000567A4"/>
    <w:rsid w:val="00056971"/>
    <w:rsid w:val="0006100C"/>
    <w:rsid w:val="0006306E"/>
    <w:rsid w:val="00066E85"/>
    <w:rsid w:val="0007399A"/>
    <w:rsid w:val="000751EE"/>
    <w:rsid w:val="00076CE2"/>
    <w:rsid w:val="00077360"/>
    <w:rsid w:val="00082A23"/>
    <w:rsid w:val="00084A84"/>
    <w:rsid w:val="000923FE"/>
    <w:rsid w:val="000971FE"/>
    <w:rsid w:val="00097D66"/>
    <w:rsid w:val="000A2C6A"/>
    <w:rsid w:val="000A4E99"/>
    <w:rsid w:val="000A7015"/>
    <w:rsid w:val="000B0C36"/>
    <w:rsid w:val="000B2C03"/>
    <w:rsid w:val="000C1F33"/>
    <w:rsid w:val="000C768D"/>
    <w:rsid w:val="000D0567"/>
    <w:rsid w:val="000D3B65"/>
    <w:rsid w:val="000F29B0"/>
    <w:rsid w:val="000F61BE"/>
    <w:rsid w:val="000F6994"/>
    <w:rsid w:val="0010121E"/>
    <w:rsid w:val="00101C7B"/>
    <w:rsid w:val="001047C2"/>
    <w:rsid w:val="00104E0D"/>
    <w:rsid w:val="00113F36"/>
    <w:rsid w:val="0011596A"/>
    <w:rsid w:val="00130EE6"/>
    <w:rsid w:val="00134D2E"/>
    <w:rsid w:val="00147AE4"/>
    <w:rsid w:val="00147DE6"/>
    <w:rsid w:val="00155B62"/>
    <w:rsid w:val="00176BE8"/>
    <w:rsid w:val="00182155"/>
    <w:rsid w:val="00186B3B"/>
    <w:rsid w:val="0019238C"/>
    <w:rsid w:val="00194145"/>
    <w:rsid w:val="00195648"/>
    <w:rsid w:val="00196811"/>
    <w:rsid w:val="001A2449"/>
    <w:rsid w:val="001A36C6"/>
    <w:rsid w:val="001A3938"/>
    <w:rsid w:val="001A6A73"/>
    <w:rsid w:val="001B26F6"/>
    <w:rsid w:val="001B2944"/>
    <w:rsid w:val="001B7A7F"/>
    <w:rsid w:val="001D0A62"/>
    <w:rsid w:val="001D22BC"/>
    <w:rsid w:val="001D711B"/>
    <w:rsid w:val="001F4099"/>
    <w:rsid w:val="002040DA"/>
    <w:rsid w:val="002057C3"/>
    <w:rsid w:val="00205A82"/>
    <w:rsid w:val="00206073"/>
    <w:rsid w:val="00207B24"/>
    <w:rsid w:val="0021782A"/>
    <w:rsid w:val="0024104B"/>
    <w:rsid w:val="0024525B"/>
    <w:rsid w:val="00252A2D"/>
    <w:rsid w:val="00254075"/>
    <w:rsid w:val="002654D6"/>
    <w:rsid w:val="002708FB"/>
    <w:rsid w:val="002744FC"/>
    <w:rsid w:val="00280A56"/>
    <w:rsid w:val="00297218"/>
    <w:rsid w:val="00297976"/>
    <w:rsid w:val="002A1C5D"/>
    <w:rsid w:val="002B7C2B"/>
    <w:rsid w:val="002C09C7"/>
    <w:rsid w:val="002C1B3B"/>
    <w:rsid w:val="002C2BC4"/>
    <w:rsid w:val="002C4536"/>
    <w:rsid w:val="002D34AB"/>
    <w:rsid w:val="002D6564"/>
    <w:rsid w:val="002D6CC3"/>
    <w:rsid w:val="002E02BB"/>
    <w:rsid w:val="002E0589"/>
    <w:rsid w:val="002F3CB3"/>
    <w:rsid w:val="002F58E7"/>
    <w:rsid w:val="002F7020"/>
    <w:rsid w:val="00310A94"/>
    <w:rsid w:val="00317508"/>
    <w:rsid w:val="003215EB"/>
    <w:rsid w:val="003233B1"/>
    <w:rsid w:val="003362D7"/>
    <w:rsid w:val="003413D4"/>
    <w:rsid w:val="00342738"/>
    <w:rsid w:val="00347A2B"/>
    <w:rsid w:val="003566F8"/>
    <w:rsid w:val="003604B6"/>
    <w:rsid w:val="00367059"/>
    <w:rsid w:val="00372256"/>
    <w:rsid w:val="00372E01"/>
    <w:rsid w:val="00381108"/>
    <w:rsid w:val="0038364C"/>
    <w:rsid w:val="003A1BED"/>
    <w:rsid w:val="003A37C6"/>
    <w:rsid w:val="003A42EB"/>
    <w:rsid w:val="003A5D90"/>
    <w:rsid w:val="003A7282"/>
    <w:rsid w:val="003B02B4"/>
    <w:rsid w:val="003B0AAC"/>
    <w:rsid w:val="003C382A"/>
    <w:rsid w:val="003D06D3"/>
    <w:rsid w:val="003D36DC"/>
    <w:rsid w:val="003D36E4"/>
    <w:rsid w:val="003D3A1B"/>
    <w:rsid w:val="003D6812"/>
    <w:rsid w:val="003D6DB7"/>
    <w:rsid w:val="003E39B4"/>
    <w:rsid w:val="003F395C"/>
    <w:rsid w:val="003F492F"/>
    <w:rsid w:val="00406A16"/>
    <w:rsid w:val="0040713F"/>
    <w:rsid w:val="00411F77"/>
    <w:rsid w:val="004216E1"/>
    <w:rsid w:val="00422353"/>
    <w:rsid w:val="00424F12"/>
    <w:rsid w:val="00427F2A"/>
    <w:rsid w:val="00434F12"/>
    <w:rsid w:val="004369A5"/>
    <w:rsid w:val="00446A7F"/>
    <w:rsid w:val="00447D65"/>
    <w:rsid w:val="004547FC"/>
    <w:rsid w:val="00455723"/>
    <w:rsid w:val="00461767"/>
    <w:rsid w:val="004637C1"/>
    <w:rsid w:val="00471545"/>
    <w:rsid w:val="00487C34"/>
    <w:rsid w:val="004932CD"/>
    <w:rsid w:val="004B5E64"/>
    <w:rsid w:val="004C3D03"/>
    <w:rsid w:val="004C4B5E"/>
    <w:rsid w:val="004D10A6"/>
    <w:rsid w:val="004D1778"/>
    <w:rsid w:val="004E4CBD"/>
    <w:rsid w:val="004E5566"/>
    <w:rsid w:val="004F7D4F"/>
    <w:rsid w:val="005056D8"/>
    <w:rsid w:val="00507B1D"/>
    <w:rsid w:val="0051294F"/>
    <w:rsid w:val="00514267"/>
    <w:rsid w:val="00516F33"/>
    <w:rsid w:val="00522AAA"/>
    <w:rsid w:val="00524933"/>
    <w:rsid w:val="00526561"/>
    <w:rsid w:val="005273B1"/>
    <w:rsid w:val="00527FFB"/>
    <w:rsid w:val="005303DD"/>
    <w:rsid w:val="00535CEB"/>
    <w:rsid w:val="00537BEF"/>
    <w:rsid w:val="0054205F"/>
    <w:rsid w:val="00543E1D"/>
    <w:rsid w:val="00544A90"/>
    <w:rsid w:val="00545F72"/>
    <w:rsid w:val="00551F15"/>
    <w:rsid w:val="00567159"/>
    <w:rsid w:val="00573FA7"/>
    <w:rsid w:val="00582101"/>
    <w:rsid w:val="00582BAF"/>
    <w:rsid w:val="00583806"/>
    <w:rsid w:val="00584CBB"/>
    <w:rsid w:val="00585AB9"/>
    <w:rsid w:val="005862B1"/>
    <w:rsid w:val="00586EBD"/>
    <w:rsid w:val="0059124C"/>
    <w:rsid w:val="00591946"/>
    <w:rsid w:val="00594175"/>
    <w:rsid w:val="00597E58"/>
    <w:rsid w:val="005A4B57"/>
    <w:rsid w:val="005B6DAE"/>
    <w:rsid w:val="005B73AA"/>
    <w:rsid w:val="005C30D7"/>
    <w:rsid w:val="005C49DE"/>
    <w:rsid w:val="005D1429"/>
    <w:rsid w:val="005D2382"/>
    <w:rsid w:val="005D3A6D"/>
    <w:rsid w:val="005D41D8"/>
    <w:rsid w:val="005D4815"/>
    <w:rsid w:val="005E2276"/>
    <w:rsid w:val="005E2B92"/>
    <w:rsid w:val="005E3092"/>
    <w:rsid w:val="005E4C6B"/>
    <w:rsid w:val="005E5575"/>
    <w:rsid w:val="005E62DD"/>
    <w:rsid w:val="005F2A0E"/>
    <w:rsid w:val="005F5D90"/>
    <w:rsid w:val="00602868"/>
    <w:rsid w:val="00604750"/>
    <w:rsid w:val="0060690F"/>
    <w:rsid w:val="00606EF5"/>
    <w:rsid w:val="00623B83"/>
    <w:rsid w:val="00627E36"/>
    <w:rsid w:val="0064575A"/>
    <w:rsid w:val="00653446"/>
    <w:rsid w:val="00654369"/>
    <w:rsid w:val="00661735"/>
    <w:rsid w:val="00662510"/>
    <w:rsid w:val="00662BE1"/>
    <w:rsid w:val="00664BFC"/>
    <w:rsid w:val="0067099B"/>
    <w:rsid w:val="00672D56"/>
    <w:rsid w:val="00680411"/>
    <w:rsid w:val="00682341"/>
    <w:rsid w:val="006824CF"/>
    <w:rsid w:val="0068387A"/>
    <w:rsid w:val="006923C7"/>
    <w:rsid w:val="006932EA"/>
    <w:rsid w:val="006949DA"/>
    <w:rsid w:val="0069603D"/>
    <w:rsid w:val="0069623F"/>
    <w:rsid w:val="006A3EA4"/>
    <w:rsid w:val="006A7134"/>
    <w:rsid w:val="006A7375"/>
    <w:rsid w:val="006B23F1"/>
    <w:rsid w:val="006B5D6A"/>
    <w:rsid w:val="006C5037"/>
    <w:rsid w:val="006C6B8D"/>
    <w:rsid w:val="006D110B"/>
    <w:rsid w:val="006D2EF8"/>
    <w:rsid w:val="006D463E"/>
    <w:rsid w:val="006D5329"/>
    <w:rsid w:val="006E271D"/>
    <w:rsid w:val="006E61EB"/>
    <w:rsid w:val="006E7703"/>
    <w:rsid w:val="006F5FE9"/>
    <w:rsid w:val="00702E3E"/>
    <w:rsid w:val="00702F9C"/>
    <w:rsid w:val="00704A9C"/>
    <w:rsid w:val="007140F6"/>
    <w:rsid w:val="00716169"/>
    <w:rsid w:val="00717D08"/>
    <w:rsid w:val="00722654"/>
    <w:rsid w:val="00723DD2"/>
    <w:rsid w:val="007252B7"/>
    <w:rsid w:val="00725816"/>
    <w:rsid w:val="00725B71"/>
    <w:rsid w:val="00741145"/>
    <w:rsid w:val="00745369"/>
    <w:rsid w:val="00745BA9"/>
    <w:rsid w:val="0075764B"/>
    <w:rsid w:val="00762C9C"/>
    <w:rsid w:val="0076317F"/>
    <w:rsid w:val="00773ADC"/>
    <w:rsid w:val="007756E5"/>
    <w:rsid w:val="00782135"/>
    <w:rsid w:val="00790D84"/>
    <w:rsid w:val="007953C1"/>
    <w:rsid w:val="007A4315"/>
    <w:rsid w:val="007B030E"/>
    <w:rsid w:val="007B1385"/>
    <w:rsid w:val="007C38FA"/>
    <w:rsid w:val="007C6F03"/>
    <w:rsid w:val="007D100A"/>
    <w:rsid w:val="007D5CC2"/>
    <w:rsid w:val="007E159E"/>
    <w:rsid w:val="007E36EC"/>
    <w:rsid w:val="007E7E4B"/>
    <w:rsid w:val="007F3147"/>
    <w:rsid w:val="007F57A8"/>
    <w:rsid w:val="00800FFC"/>
    <w:rsid w:val="008033A2"/>
    <w:rsid w:val="008047B5"/>
    <w:rsid w:val="00807E2C"/>
    <w:rsid w:val="0081007C"/>
    <w:rsid w:val="00814CDC"/>
    <w:rsid w:val="0081741D"/>
    <w:rsid w:val="00833400"/>
    <w:rsid w:val="0083756F"/>
    <w:rsid w:val="00841A38"/>
    <w:rsid w:val="00841D0D"/>
    <w:rsid w:val="0084745C"/>
    <w:rsid w:val="008523D6"/>
    <w:rsid w:val="008532FE"/>
    <w:rsid w:val="0085667E"/>
    <w:rsid w:val="008601B3"/>
    <w:rsid w:val="00860DF6"/>
    <w:rsid w:val="008640CB"/>
    <w:rsid w:val="008800DF"/>
    <w:rsid w:val="008A5215"/>
    <w:rsid w:val="008B0369"/>
    <w:rsid w:val="008C35E8"/>
    <w:rsid w:val="008C7B0F"/>
    <w:rsid w:val="008D18F6"/>
    <w:rsid w:val="008D1D6E"/>
    <w:rsid w:val="008D2B28"/>
    <w:rsid w:val="008E1A06"/>
    <w:rsid w:val="008F004B"/>
    <w:rsid w:val="008F2AD1"/>
    <w:rsid w:val="008F33CC"/>
    <w:rsid w:val="008F3DC2"/>
    <w:rsid w:val="008F6421"/>
    <w:rsid w:val="00903E06"/>
    <w:rsid w:val="0091343A"/>
    <w:rsid w:val="00913EAA"/>
    <w:rsid w:val="00914A0B"/>
    <w:rsid w:val="00916771"/>
    <w:rsid w:val="00916CB6"/>
    <w:rsid w:val="00924747"/>
    <w:rsid w:val="00924CDA"/>
    <w:rsid w:val="0093546E"/>
    <w:rsid w:val="00947473"/>
    <w:rsid w:val="00951397"/>
    <w:rsid w:val="00960E93"/>
    <w:rsid w:val="009647C2"/>
    <w:rsid w:val="00965E55"/>
    <w:rsid w:val="00971B01"/>
    <w:rsid w:val="009730B9"/>
    <w:rsid w:val="00974260"/>
    <w:rsid w:val="00980144"/>
    <w:rsid w:val="00987BA9"/>
    <w:rsid w:val="00996418"/>
    <w:rsid w:val="009971C7"/>
    <w:rsid w:val="00997D3D"/>
    <w:rsid w:val="009A363B"/>
    <w:rsid w:val="009A6B04"/>
    <w:rsid w:val="009A7595"/>
    <w:rsid w:val="009B0E02"/>
    <w:rsid w:val="009C2FB3"/>
    <w:rsid w:val="009C4498"/>
    <w:rsid w:val="009C68C7"/>
    <w:rsid w:val="009C7A58"/>
    <w:rsid w:val="009D29DD"/>
    <w:rsid w:val="009D4E81"/>
    <w:rsid w:val="009E1740"/>
    <w:rsid w:val="009E1950"/>
    <w:rsid w:val="009F3B18"/>
    <w:rsid w:val="009F739B"/>
    <w:rsid w:val="00A146EB"/>
    <w:rsid w:val="00A15798"/>
    <w:rsid w:val="00A224BF"/>
    <w:rsid w:val="00A25309"/>
    <w:rsid w:val="00A3643F"/>
    <w:rsid w:val="00A37788"/>
    <w:rsid w:val="00A4052B"/>
    <w:rsid w:val="00A443BE"/>
    <w:rsid w:val="00A44756"/>
    <w:rsid w:val="00A455F1"/>
    <w:rsid w:val="00A466B1"/>
    <w:rsid w:val="00A5590B"/>
    <w:rsid w:val="00A60433"/>
    <w:rsid w:val="00A67303"/>
    <w:rsid w:val="00A714B9"/>
    <w:rsid w:val="00A81791"/>
    <w:rsid w:val="00A83827"/>
    <w:rsid w:val="00A90454"/>
    <w:rsid w:val="00A91FDA"/>
    <w:rsid w:val="00AA30E6"/>
    <w:rsid w:val="00AB1C9A"/>
    <w:rsid w:val="00AC5ABE"/>
    <w:rsid w:val="00AD1416"/>
    <w:rsid w:val="00AD31C8"/>
    <w:rsid w:val="00AD4588"/>
    <w:rsid w:val="00AD5781"/>
    <w:rsid w:val="00AF015C"/>
    <w:rsid w:val="00B008B3"/>
    <w:rsid w:val="00B04E9A"/>
    <w:rsid w:val="00B055AA"/>
    <w:rsid w:val="00B16C44"/>
    <w:rsid w:val="00B24D0D"/>
    <w:rsid w:val="00B303E5"/>
    <w:rsid w:val="00B44C54"/>
    <w:rsid w:val="00B47AF6"/>
    <w:rsid w:val="00B50276"/>
    <w:rsid w:val="00B51607"/>
    <w:rsid w:val="00B64E3A"/>
    <w:rsid w:val="00B66B68"/>
    <w:rsid w:val="00B71174"/>
    <w:rsid w:val="00B75E90"/>
    <w:rsid w:val="00B8551F"/>
    <w:rsid w:val="00B91A54"/>
    <w:rsid w:val="00BA58B1"/>
    <w:rsid w:val="00BC654D"/>
    <w:rsid w:val="00BD126B"/>
    <w:rsid w:val="00BD15AE"/>
    <w:rsid w:val="00BD1FF8"/>
    <w:rsid w:val="00BD622B"/>
    <w:rsid w:val="00BD6399"/>
    <w:rsid w:val="00BE1B4B"/>
    <w:rsid w:val="00BE1F3F"/>
    <w:rsid w:val="00BF7093"/>
    <w:rsid w:val="00C10671"/>
    <w:rsid w:val="00C21092"/>
    <w:rsid w:val="00C23C2D"/>
    <w:rsid w:val="00C2587D"/>
    <w:rsid w:val="00C30366"/>
    <w:rsid w:val="00C3508F"/>
    <w:rsid w:val="00C43022"/>
    <w:rsid w:val="00C43A3D"/>
    <w:rsid w:val="00C44B26"/>
    <w:rsid w:val="00C50758"/>
    <w:rsid w:val="00C52AE8"/>
    <w:rsid w:val="00C55678"/>
    <w:rsid w:val="00C62597"/>
    <w:rsid w:val="00C62626"/>
    <w:rsid w:val="00C719B5"/>
    <w:rsid w:val="00C7679F"/>
    <w:rsid w:val="00C81EDF"/>
    <w:rsid w:val="00C84751"/>
    <w:rsid w:val="00C86F08"/>
    <w:rsid w:val="00CB6537"/>
    <w:rsid w:val="00CD1182"/>
    <w:rsid w:val="00CE10FB"/>
    <w:rsid w:val="00CE2933"/>
    <w:rsid w:val="00CE4185"/>
    <w:rsid w:val="00CE6BC8"/>
    <w:rsid w:val="00CF50DE"/>
    <w:rsid w:val="00CF75B9"/>
    <w:rsid w:val="00D01449"/>
    <w:rsid w:val="00D067BA"/>
    <w:rsid w:val="00D06970"/>
    <w:rsid w:val="00D1243E"/>
    <w:rsid w:val="00D13388"/>
    <w:rsid w:val="00D15A6B"/>
    <w:rsid w:val="00D168F5"/>
    <w:rsid w:val="00D22D61"/>
    <w:rsid w:val="00D24ED1"/>
    <w:rsid w:val="00D439CA"/>
    <w:rsid w:val="00D5275F"/>
    <w:rsid w:val="00D53CA6"/>
    <w:rsid w:val="00D61103"/>
    <w:rsid w:val="00D6760E"/>
    <w:rsid w:val="00D706C6"/>
    <w:rsid w:val="00D74908"/>
    <w:rsid w:val="00D82755"/>
    <w:rsid w:val="00D82D6D"/>
    <w:rsid w:val="00D8615E"/>
    <w:rsid w:val="00D92620"/>
    <w:rsid w:val="00D92C5F"/>
    <w:rsid w:val="00D933B2"/>
    <w:rsid w:val="00DA27B8"/>
    <w:rsid w:val="00DA439C"/>
    <w:rsid w:val="00DA733D"/>
    <w:rsid w:val="00DB04FF"/>
    <w:rsid w:val="00DB1C01"/>
    <w:rsid w:val="00DB5510"/>
    <w:rsid w:val="00DC2654"/>
    <w:rsid w:val="00DC2DE8"/>
    <w:rsid w:val="00DC6C72"/>
    <w:rsid w:val="00DE0298"/>
    <w:rsid w:val="00DE4825"/>
    <w:rsid w:val="00DE6635"/>
    <w:rsid w:val="00DE7A11"/>
    <w:rsid w:val="00E01737"/>
    <w:rsid w:val="00E210FD"/>
    <w:rsid w:val="00E21649"/>
    <w:rsid w:val="00E234C9"/>
    <w:rsid w:val="00E30DBC"/>
    <w:rsid w:val="00E355B2"/>
    <w:rsid w:val="00E35F82"/>
    <w:rsid w:val="00E475EA"/>
    <w:rsid w:val="00E479BF"/>
    <w:rsid w:val="00E55276"/>
    <w:rsid w:val="00E6258C"/>
    <w:rsid w:val="00E648A8"/>
    <w:rsid w:val="00E679A7"/>
    <w:rsid w:val="00E7144D"/>
    <w:rsid w:val="00E71798"/>
    <w:rsid w:val="00E7666F"/>
    <w:rsid w:val="00E9230A"/>
    <w:rsid w:val="00E92C23"/>
    <w:rsid w:val="00EB1B86"/>
    <w:rsid w:val="00EB597D"/>
    <w:rsid w:val="00EC7E3B"/>
    <w:rsid w:val="00EC7E48"/>
    <w:rsid w:val="00ED048D"/>
    <w:rsid w:val="00EE5C9E"/>
    <w:rsid w:val="00EF181E"/>
    <w:rsid w:val="00EF2E92"/>
    <w:rsid w:val="00F03E12"/>
    <w:rsid w:val="00F04404"/>
    <w:rsid w:val="00F0470F"/>
    <w:rsid w:val="00F04C55"/>
    <w:rsid w:val="00F22268"/>
    <w:rsid w:val="00F3271A"/>
    <w:rsid w:val="00F37518"/>
    <w:rsid w:val="00F42EE0"/>
    <w:rsid w:val="00F4382F"/>
    <w:rsid w:val="00F45A13"/>
    <w:rsid w:val="00F47ED6"/>
    <w:rsid w:val="00F7054D"/>
    <w:rsid w:val="00F97FB0"/>
    <w:rsid w:val="00FA0D25"/>
    <w:rsid w:val="00FB1581"/>
    <w:rsid w:val="00FB4007"/>
    <w:rsid w:val="00FB633F"/>
    <w:rsid w:val="00FC2351"/>
    <w:rsid w:val="00FC7226"/>
    <w:rsid w:val="00FD26F0"/>
    <w:rsid w:val="00FD37F7"/>
    <w:rsid w:val="00FD5D1A"/>
    <w:rsid w:val="00FE0D35"/>
    <w:rsid w:val="00FF1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A2B"/>
    <w:rPr>
      <w:lang w:val="ru-RU" w:eastAsia="ru-RU"/>
    </w:rPr>
  </w:style>
  <w:style w:type="paragraph" w:styleId="1">
    <w:name w:val="heading 1"/>
    <w:basedOn w:val="a"/>
    <w:next w:val="a"/>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qFormat/>
    <w:rsid w:val="007C6F03"/>
    <w:pPr>
      <w:keepNext/>
      <w:ind w:left="709"/>
      <w:outlineLvl w:val="1"/>
    </w:pPr>
    <w:rPr>
      <w:sz w:val="28"/>
    </w:rPr>
  </w:style>
  <w:style w:type="paragraph" w:styleId="4">
    <w:name w:val="heading 4"/>
    <w:basedOn w:val="a"/>
    <w:next w:val="a"/>
    <w:qFormat/>
    <w:rsid w:val="004C4B5E"/>
    <w:pPr>
      <w:keepNext/>
      <w:spacing w:before="240" w:after="60"/>
      <w:outlineLvl w:val="3"/>
    </w:pPr>
    <w:rPr>
      <w:b/>
      <w:bCs/>
      <w:sz w:val="28"/>
      <w:szCs w:val="28"/>
    </w:rPr>
  </w:style>
  <w:style w:type="paragraph" w:styleId="6">
    <w:name w:val="heading 6"/>
    <w:basedOn w:val="a"/>
    <w:next w:val="a"/>
    <w:qFormat/>
    <w:rsid w:val="004C4B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rsid w:val="007C6F03"/>
    <w:pPr>
      <w:ind w:firstLine="709"/>
      <w:jc w:val="both"/>
    </w:pPr>
    <w:rPr>
      <w:sz w:val="28"/>
    </w:rPr>
  </w:style>
  <w:style w:type="paragraph" w:customStyle="1" w:styleId="Postan">
    <w:name w:val="Postan"/>
    <w:basedOn w:val="a"/>
    <w:rsid w:val="007C6F03"/>
    <w:pPr>
      <w:jc w:val="center"/>
    </w:pPr>
    <w:rPr>
      <w:sz w:val="28"/>
    </w:rPr>
  </w:style>
  <w:style w:type="paragraph" w:styleId="a6">
    <w:name w:val="footer"/>
    <w:basedOn w:val="a"/>
    <w:rsid w:val="007C6F03"/>
    <w:pPr>
      <w:tabs>
        <w:tab w:val="center" w:pos="4153"/>
        <w:tab w:val="right" w:pos="8306"/>
      </w:tabs>
    </w:pPr>
  </w:style>
  <w:style w:type="paragraph" w:styleId="a7">
    <w:name w:val="header"/>
    <w:basedOn w:val="a"/>
    <w:rsid w:val="007C6F03"/>
    <w:pPr>
      <w:tabs>
        <w:tab w:val="center" w:pos="4153"/>
        <w:tab w:val="right" w:pos="8306"/>
      </w:tabs>
    </w:pPr>
  </w:style>
  <w:style w:type="character" w:styleId="a8">
    <w:name w:val="page number"/>
    <w:basedOn w:val="a0"/>
    <w:rsid w:val="007C6F03"/>
  </w:style>
  <w:style w:type="paragraph" w:styleId="a9">
    <w:name w:val="Plain Text"/>
    <w:basedOn w:val="a"/>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a">
    <w:name w:val="Title"/>
    <w:basedOn w:val="a"/>
    <w:qFormat/>
    <w:rsid w:val="004C4B5E"/>
    <w:pPr>
      <w:jc w:val="center"/>
    </w:pPr>
    <w:rPr>
      <w:sz w:val="24"/>
    </w:rPr>
  </w:style>
  <w:style w:type="paragraph" w:customStyle="1" w:styleId="ConsPlusNormal">
    <w:name w:val="ConsPlusNormal"/>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b">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0">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d">
    <w:name w:val="Основной текст_"/>
    <w:link w:val="10"/>
    <w:rsid w:val="00E55276"/>
    <w:rPr>
      <w:spacing w:val="-5"/>
      <w:sz w:val="27"/>
      <w:szCs w:val="27"/>
      <w:shd w:val="clear" w:color="auto" w:fill="FFFFFF"/>
    </w:rPr>
  </w:style>
  <w:style w:type="character" w:customStyle="1" w:styleId="21">
    <w:name w:val="Основной текст (2)_"/>
    <w:link w:val="22"/>
    <w:rsid w:val="00E55276"/>
    <w:rPr>
      <w:b/>
      <w:bCs/>
      <w:spacing w:val="-6"/>
      <w:sz w:val="25"/>
      <w:szCs w:val="25"/>
      <w:shd w:val="clear" w:color="auto" w:fill="FFFFFF"/>
    </w:rPr>
  </w:style>
  <w:style w:type="paragraph" w:customStyle="1" w:styleId="10">
    <w:name w:val="Основной текст1"/>
    <w:basedOn w:val="a"/>
    <w:link w:val="ad"/>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2">
    <w:name w:val="Основной текст (2)"/>
    <w:basedOn w:val="a"/>
    <w:link w:val="21"/>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customStyle="1" w:styleId="pboth">
    <w:name w:val="pboth"/>
    <w:basedOn w:val="a"/>
    <w:rsid w:val="0029797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A2B"/>
    <w:rPr>
      <w:lang w:val="ru-RU" w:eastAsia="ru-RU"/>
    </w:rPr>
  </w:style>
  <w:style w:type="paragraph" w:styleId="1">
    <w:name w:val="heading 1"/>
    <w:basedOn w:val="a"/>
    <w:next w:val="a"/>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qFormat/>
    <w:rsid w:val="007C6F03"/>
    <w:pPr>
      <w:keepNext/>
      <w:ind w:left="709"/>
      <w:outlineLvl w:val="1"/>
    </w:pPr>
    <w:rPr>
      <w:sz w:val="28"/>
    </w:rPr>
  </w:style>
  <w:style w:type="paragraph" w:styleId="4">
    <w:name w:val="heading 4"/>
    <w:basedOn w:val="a"/>
    <w:next w:val="a"/>
    <w:qFormat/>
    <w:rsid w:val="004C4B5E"/>
    <w:pPr>
      <w:keepNext/>
      <w:spacing w:before="240" w:after="60"/>
      <w:outlineLvl w:val="3"/>
    </w:pPr>
    <w:rPr>
      <w:b/>
      <w:bCs/>
      <w:sz w:val="28"/>
      <w:szCs w:val="28"/>
    </w:rPr>
  </w:style>
  <w:style w:type="paragraph" w:styleId="6">
    <w:name w:val="heading 6"/>
    <w:basedOn w:val="a"/>
    <w:next w:val="a"/>
    <w:qFormat/>
    <w:rsid w:val="004C4B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rsid w:val="007C6F03"/>
    <w:pPr>
      <w:ind w:firstLine="709"/>
      <w:jc w:val="both"/>
    </w:pPr>
    <w:rPr>
      <w:sz w:val="28"/>
    </w:rPr>
  </w:style>
  <w:style w:type="paragraph" w:customStyle="1" w:styleId="Postan">
    <w:name w:val="Postan"/>
    <w:basedOn w:val="a"/>
    <w:rsid w:val="007C6F03"/>
    <w:pPr>
      <w:jc w:val="center"/>
    </w:pPr>
    <w:rPr>
      <w:sz w:val="28"/>
    </w:rPr>
  </w:style>
  <w:style w:type="paragraph" w:styleId="a6">
    <w:name w:val="footer"/>
    <w:basedOn w:val="a"/>
    <w:rsid w:val="007C6F03"/>
    <w:pPr>
      <w:tabs>
        <w:tab w:val="center" w:pos="4153"/>
        <w:tab w:val="right" w:pos="8306"/>
      </w:tabs>
    </w:pPr>
  </w:style>
  <w:style w:type="paragraph" w:styleId="a7">
    <w:name w:val="header"/>
    <w:basedOn w:val="a"/>
    <w:rsid w:val="007C6F03"/>
    <w:pPr>
      <w:tabs>
        <w:tab w:val="center" w:pos="4153"/>
        <w:tab w:val="right" w:pos="8306"/>
      </w:tabs>
    </w:pPr>
  </w:style>
  <w:style w:type="character" w:styleId="a8">
    <w:name w:val="page number"/>
    <w:basedOn w:val="a0"/>
    <w:rsid w:val="007C6F03"/>
  </w:style>
  <w:style w:type="paragraph" w:styleId="a9">
    <w:name w:val="Plain Text"/>
    <w:basedOn w:val="a"/>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a">
    <w:name w:val="Title"/>
    <w:basedOn w:val="a"/>
    <w:qFormat/>
    <w:rsid w:val="004C4B5E"/>
    <w:pPr>
      <w:jc w:val="center"/>
    </w:pPr>
    <w:rPr>
      <w:sz w:val="24"/>
    </w:rPr>
  </w:style>
  <w:style w:type="paragraph" w:customStyle="1" w:styleId="ConsPlusNormal">
    <w:name w:val="ConsPlusNormal"/>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b">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0">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d">
    <w:name w:val="Основной текст_"/>
    <w:link w:val="10"/>
    <w:rsid w:val="00E55276"/>
    <w:rPr>
      <w:spacing w:val="-5"/>
      <w:sz w:val="27"/>
      <w:szCs w:val="27"/>
      <w:shd w:val="clear" w:color="auto" w:fill="FFFFFF"/>
    </w:rPr>
  </w:style>
  <w:style w:type="character" w:customStyle="1" w:styleId="21">
    <w:name w:val="Основной текст (2)_"/>
    <w:link w:val="22"/>
    <w:rsid w:val="00E55276"/>
    <w:rPr>
      <w:b/>
      <w:bCs/>
      <w:spacing w:val="-6"/>
      <w:sz w:val="25"/>
      <w:szCs w:val="25"/>
      <w:shd w:val="clear" w:color="auto" w:fill="FFFFFF"/>
    </w:rPr>
  </w:style>
  <w:style w:type="paragraph" w:customStyle="1" w:styleId="10">
    <w:name w:val="Основной текст1"/>
    <w:basedOn w:val="a"/>
    <w:link w:val="ad"/>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2">
    <w:name w:val="Основной текст (2)"/>
    <w:basedOn w:val="a"/>
    <w:link w:val="21"/>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customStyle="1" w:styleId="pboth">
    <w:name w:val="pboth"/>
    <w:basedOn w:val="a"/>
    <w:rsid w:val="0029797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Application%20Data\Microsoft\Internet%20Explorer\Quick%20Launch\&#1064;&#1072;&#1073;&#1083;&#1086;&#1085;&#1099;\&#1055;&#1086;&#1089;&#1090;&#1072;&#1085;&#1086;&#1074;&#1083;&#1077;&#1085;&#1080;&#1077;%20&#1040;&#1056;&#105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F310-39DD-47F9-9601-124C5D9A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7</TotalTime>
  <Pages>7</Pages>
  <Words>2598</Words>
  <Characters>14813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Людмила</cp:lastModifiedBy>
  <cp:revision>4</cp:revision>
  <cp:lastPrinted>2024-02-05T12:41:00Z</cp:lastPrinted>
  <dcterms:created xsi:type="dcterms:W3CDTF">2024-10-25T05:15:00Z</dcterms:created>
  <dcterms:modified xsi:type="dcterms:W3CDTF">2024-10-25T12:42:00Z</dcterms:modified>
</cp:coreProperties>
</file>