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70" w:rsidRDefault="005E0970" w:rsidP="005E0970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 wp14:anchorId="40F9DE11" wp14:editId="4CC91A8D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970" w:rsidRDefault="005E0970" w:rsidP="005E0970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РОССИЙСКАЯ ФЕДЕРАЦИЯ</w:t>
      </w:r>
      <w:r>
        <w:rPr>
          <w:b/>
          <w:sz w:val="32"/>
          <w:szCs w:val="32"/>
        </w:rPr>
        <w:tab/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5E0970" w:rsidRDefault="005E0970" w:rsidP="005E0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A34E60" w:rsidRDefault="00A34E60" w:rsidP="005E0970">
      <w:pPr>
        <w:jc w:val="center"/>
        <w:rPr>
          <w:b/>
          <w:sz w:val="32"/>
          <w:szCs w:val="32"/>
        </w:rPr>
      </w:pPr>
    </w:p>
    <w:p w:rsidR="007E4963" w:rsidRDefault="00A34E60" w:rsidP="007E4963">
      <w:pPr>
        <w:rPr>
          <w:sz w:val="28"/>
          <w:szCs w:val="28"/>
        </w:rPr>
      </w:pPr>
      <w:r w:rsidRPr="00A34E60">
        <w:rPr>
          <w:sz w:val="28"/>
          <w:szCs w:val="28"/>
        </w:rPr>
        <w:t>24</w:t>
      </w:r>
      <w:r w:rsidR="007E4963" w:rsidRPr="00A34E60">
        <w:rPr>
          <w:sz w:val="28"/>
          <w:szCs w:val="28"/>
        </w:rPr>
        <w:t>.</w:t>
      </w:r>
      <w:r w:rsidR="007E4963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7E4963">
        <w:rPr>
          <w:sz w:val="28"/>
          <w:szCs w:val="28"/>
        </w:rPr>
        <w:t>.2025</w:t>
      </w:r>
      <w:r w:rsidR="007E4963" w:rsidRPr="006936F7">
        <w:rPr>
          <w:sz w:val="28"/>
          <w:szCs w:val="28"/>
        </w:rPr>
        <w:t xml:space="preserve"> г.        </w:t>
      </w:r>
      <w:r w:rsidR="007E4963">
        <w:rPr>
          <w:sz w:val="28"/>
          <w:szCs w:val="28"/>
        </w:rPr>
        <w:t xml:space="preserve">                                 </w:t>
      </w:r>
      <w:r w:rsidR="007E4963" w:rsidRPr="006936F7">
        <w:rPr>
          <w:sz w:val="28"/>
          <w:szCs w:val="28"/>
        </w:rPr>
        <w:t>№</w:t>
      </w:r>
      <w:r>
        <w:rPr>
          <w:sz w:val="28"/>
          <w:szCs w:val="28"/>
        </w:rPr>
        <w:t>43</w:t>
      </w:r>
      <w:r w:rsidR="007E4963">
        <w:rPr>
          <w:sz w:val="28"/>
          <w:szCs w:val="28"/>
        </w:rPr>
        <w:t xml:space="preserve">                          </w:t>
      </w:r>
      <w:r w:rsidR="007E4963" w:rsidRPr="006936F7">
        <w:rPr>
          <w:sz w:val="28"/>
          <w:szCs w:val="28"/>
        </w:rPr>
        <w:t>ст. Новоцимлянская</w:t>
      </w:r>
    </w:p>
    <w:p w:rsidR="007E4963" w:rsidRDefault="007E4963" w:rsidP="007E4963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8"/>
      </w:tblGrid>
      <w:tr w:rsidR="007E4963" w:rsidTr="001650BF">
        <w:tc>
          <w:tcPr>
            <w:tcW w:w="4678" w:type="dxa"/>
            <w:shd w:val="clear" w:color="auto" w:fill="auto"/>
          </w:tcPr>
          <w:p w:rsidR="007E4963" w:rsidRPr="001054AD" w:rsidRDefault="007E4963" w:rsidP="001650BF">
            <w:pPr>
              <w:jc w:val="both"/>
              <w:rPr>
                <w:sz w:val="28"/>
                <w:szCs w:val="28"/>
              </w:rPr>
            </w:pPr>
            <w:r w:rsidRPr="001054AD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1054AD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1054AD">
              <w:rPr>
                <w:sz w:val="28"/>
                <w:szCs w:val="28"/>
              </w:rPr>
              <w:t>Новоцимлянского сельского поселения «Создание условий для развития малого и среднего предпринимательства» за 202</w:t>
            </w:r>
            <w:r>
              <w:rPr>
                <w:sz w:val="28"/>
                <w:szCs w:val="28"/>
              </w:rPr>
              <w:t>4</w:t>
            </w:r>
            <w:r w:rsidRPr="001054AD">
              <w:rPr>
                <w:sz w:val="28"/>
                <w:szCs w:val="28"/>
              </w:rPr>
              <w:t xml:space="preserve"> год</w:t>
            </w:r>
          </w:p>
        </w:tc>
      </w:tr>
    </w:tbl>
    <w:p w:rsidR="007E4963" w:rsidRDefault="007E4963" w:rsidP="007E496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7E4963" w:rsidRDefault="007E4963" w:rsidP="007E4963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Новоцимлянского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Новоцимлянского сельского поселения</w:t>
      </w:r>
      <w:r w:rsidRPr="009046E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постановлением Администрации Новоцимлянского сельского поселения от 25.12.2018 №135 «Об утверждении Методических рекомендаций по разработке и реализации муниципальных программ Новоцимлянского сельского поселения», </w:t>
      </w:r>
      <w:r w:rsidRPr="00B96854">
        <w:rPr>
          <w:sz w:val="28"/>
          <w:szCs w:val="28"/>
        </w:rPr>
        <w:t>в соответствии с постановлением Администрации Новоцимл</w:t>
      </w:r>
      <w:r>
        <w:rPr>
          <w:sz w:val="28"/>
          <w:szCs w:val="28"/>
        </w:rPr>
        <w:t>янского сельского поселения от 02</w:t>
      </w:r>
      <w:r w:rsidRPr="00B96854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96854">
        <w:rPr>
          <w:sz w:val="28"/>
          <w:szCs w:val="28"/>
        </w:rPr>
        <w:t>.202</w:t>
      </w:r>
      <w:r>
        <w:rPr>
          <w:sz w:val="28"/>
          <w:szCs w:val="28"/>
        </w:rPr>
        <w:t>4 г. № 16</w:t>
      </w:r>
      <w:r w:rsidRPr="00B96854">
        <w:rPr>
          <w:sz w:val="28"/>
          <w:szCs w:val="28"/>
        </w:rPr>
        <w:t xml:space="preserve"> «Об утверждении Плана реализации муниципальной программы Новоцимлянского сельского поселения «</w:t>
      </w:r>
      <w:r w:rsidRPr="001054AD">
        <w:rPr>
          <w:sz w:val="28"/>
          <w:szCs w:val="28"/>
        </w:rPr>
        <w:t>Создание условий для развития малого и среднего предпринимательства</w:t>
      </w:r>
      <w:r>
        <w:rPr>
          <w:sz w:val="28"/>
          <w:szCs w:val="28"/>
        </w:rPr>
        <w:t xml:space="preserve"> на 2020-2030 года</w:t>
      </w:r>
      <w:r w:rsidRPr="00B96854">
        <w:rPr>
          <w:sz w:val="28"/>
          <w:szCs w:val="28"/>
        </w:rPr>
        <w:t>» на 202</w:t>
      </w:r>
      <w:r>
        <w:rPr>
          <w:sz w:val="28"/>
          <w:szCs w:val="28"/>
        </w:rPr>
        <w:t xml:space="preserve">4 год, </w:t>
      </w:r>
      <w:r>
        <w:rPr>
          <w:bCs/>
          <w:sz w:val="28"/>
          <w:szCs w:val="28"/>
        </w:rPr>
        <w:t>Администрация Новоцимлянского сельского поселения,</w:t>
      </w:r>
    </w:p>
    <w:p w:rsidR="007E4963" w:rsidRDefault="007E4963" w:rsidP="007E4963">
      <w:pPr>
        <w:shd w:val="clear" w:color="auto" w:fill="FFFFFF"/>
        <w:jc w:val="both"/>
        <w:rPr>
          <w:kern w:val="2"/>
          <w:sz w:val="28"/>
          <w:szCs w:val="28"/>
          <w:lang w:eastAsia="en-US"/>
        </w:rPr>
      </w:pPr>
    </w:p>
    <w:p w:rsidR="007E4963" w:rsidRDefault="007E4963" w:rsidP="007E4963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7E4963" w:rsidRDefault="007E4963" w:rsidP="007E4963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7E4963" w:rsidRPr="005B393D" w:rsidRDefault="007E4963" w:rsidP="007E496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«</w:t>
      </w:r>
      <w:r w:rsidRPr="009136F7">
        <w:rPr>
          <w:rFonts w:ascii="Times New Roman" w:hAnsi="Times New Roman" w:cs="Times New Roman"/>
          <w:b w:val="0"/>
          <w:sz w:val="28"/>
          <w:szCs w:val="28"/>
        </w:rPr>
        <w:t>Создание условий для развития малого и среднего предпринимательства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 2024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приложению № 1 к настоящему постановлению.</w:t>
      </w:r>
    </w:p>
    <w:p w:rsidR="007E4963" w:rsidRPr="001054AD" w:rsidRDefault="007E4963" w:rsidP="007E4963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1054AD">
        <w:rPr>
          <w:color w:val="000000"/>
          <w:kern w:val="2"/>
          <w:sz w:val="28"/>
          <w:szCs w:val="28"/>
        </w:rPr>
        <w:t xml:space="preserve">2.Постановление вступает </w:t>
      </w:r>
      <w:r>
        <w:rPr>
          <w:color w:val="000000"/>
          <w:kern w:val="2"/>
          <w:sz w:val="28"/>
          <w:szCs w:val="28"/>
        </w:rPr>
        <w:t>в силу с момента его подписания.</w:t>
      </w:r>
    </w:p>
    <w:p w:rsidR="007E4963" w:rsidRPr="005E0970" w:rsidRDefault="007E4963" w:rsidP="007E4963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3.Контроль за выполнением постановления оставляю за собой.</w:t>
      </w:r>
    </w:p>
    <w:p w:rsidR="007E4963" w:rsidRDefault="007E4963" w:rsidP="007E4963">
      <w:pPr>
        <w:ind w:firstLine="709"/>
        <w:jc w:val="both"/>
        <w:rPr>
          <w:sz w:val="28"/>
          <w:szCs w:val="28"/>
        </w:rPr>
      </w:pPr>
    </w:p>
    <w:p w:rsidR="007E4963" w:rsidRDefault="007E4963" w:rsidP="007E49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7E4963" w:rsidRPr="00E228C7" w:rsidRDefault="007E4963" w:rsidP="007E49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С.Ф. Текутьев</w:t>
      </w:r>
    </w:p>
    <w:p w:rsidR="007E4963" w:rsidRDefault="007E4963" w:rsidP="007E4963">
      <w:pPr>
        <w:widowControl w:val="0"/>
        <w:autoSpaceDE w:val="0"/>
        <w:autoSpaceDN w:val="0"/>
        <w:adjustRightInd w:val="0"/>
        <w:jc w:val="both"/>
      </w:pPr>
    </w:p>
    <w:p w:rsidR="007E4963" w:rsidRPr="00E26218" w:rsidRDefault="007E4963" w:rsidP="007E4963">
      <w:pPr>
        <w:widowControl w:val="0"/>
        <w:autoSpaceDE w:val="0"/>
        <w:autoSpaceDN w:val="0"/>
        <w:adjustRightInd w:val="0"/>
        <w:jc w:val="both"/>
      </w:pPr>
      <w:r>
        <w:t>Постановление вносит главный</w:t>
      </w:r>
      <w:r w:rsidRPr="00E26218">
        <w:t xml:space="preserve"> специалист   </w:t>
      </w:r>
    </w:p>
    <w:p w:rsidR="00DF743B" w:rsidRDefault="00DF743B" w:rsidP="007E4963">
      <w:pPr>
        <w:ind w:left="6237"/>
        <w:jc w:val="right"/>
        <w:rPr>
          <w:sz w:val="28"/>
          <w:szCs w:val="28"/>
        </w:rPr>
      </w:pPr>
    </w:p>
    <w:p w:rsidR="007E4963" w:rsidRPr="00927146" w:rsidRDefault="007E4963" w:rsidP="007E496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927146">
        <w:rPr>
          <w:sz w:val="28"/>
          <w:szCs w:val="28"/>
        </w:rPr>
        <w:t xml:space="preserve"> 1</w:t>
      </w:r>
    </w:p>
    <w:p w:rsidR="007E4963" w:rsidRDefault="007E4963" w:rsidP="007E496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E4963" w:rsidRDefault="007E4963" w:rsidP="007E496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E4963" w:rsidRDefault="007E4963" w:rsidP="007E496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7E4963" w:rsidRDefault="007E4963" w:rsidP="007E496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4E60">
        <w:rPr>
          <w:sz w:val="28"/>
          <w:szCs w:val="28"/>
        </w:rPr>
        <w:t>24.03.2025</w:t>
      </w:r>
      <w:r>
        <w:rPr>
          <w:sz w:val="28"/>
          <w:szCs w:val="28"/>
        </w:rPr>
        <w:t xml:space="preserve">г. № </w:t>
      </w:r>
      <w:r w:rsidR="00A34E60">
        <w:rPr>
          <w:sz w:val="28"/>
          <w:szCs w:val="28"/>
        </w:rPr>
        <w:t>43</w:t>
      </w:r>
      <w:bookmarkStart w:id="0" w:name="_GoBack"/>
      <w:bookmarkEnd w:id="0"/>
    </w:p>
    <w:p w:rsidR="007E4963" w:rsidRDefault="007E4963" w:rsidP="007E4963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4963" w:rsidRPr="00C64AFE" w:rsidRDefault="007E4963" w:rsidP="007E4963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Отчет</w:t>
      </w:r>
    </w:p>
    <w:p w:rsidR="007E4963" w:rsidRPr="00C64AFE" w:rsidRDefault="007E4963" w:rsidP="007E4963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 реализации муниципальной программы</w:t>
      </w:r>
    </w:p>
    <w:p w:rsidR="007E4963" w:rsidRPr="000A1A61" w:rsidRDefault="007E4963" w:rsidP="007E496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«</w:t>
      </w:r>
      <w:r w:rsidRPr="000A1A61">
        <w:rPr>
          <w:sz w:val="28"/>
          <w:szCs w:val="28"/>
        </w:rPr>
        <w:t>Об утверждении муниципальной</w:t>
      </w:r>
    </w:p>
    <w:p w:rsidR="007E4963" w:rsidRPr="000A1A61" w:rsidRDefault="007E4963" w:rsidP="007E4963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A1A61">
        <w:rPr>
          <w:sz w:val="28"/>
          <w:szCs w:val="28"/>
        </w:rPr>
        <w:t>программы «Создание условий для развития малого и среднего</w:t>
      </w:r>
      <w:r>
        <w:rPr>
          <w:sz w:val="28"/>
          <w:szCs w:val="28"/>
        </w:rPr>
        <w:t xml:space="preserve"> </w:t>
      </w:r>
      <w:r w:rsidRPr="000A1A61">
        <w:rPr>
          <w:sz w:val="28"/>
          <w:szCs w:val="28"/>
        </w:rPr>
        <w:t>предпринимательства» на 2020 – 2030 годы</w:t>
      </w:r>
      <w:r>
        <w:rPr>
          <w:sz w:val="28"/>
          <w:szCs w:val="28"/>
        </w:rPr>
        <w:t>»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за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2024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7E4963" w:rsidRPr="00C64AFE" w:rsidRDefault="007E4963" w:rsidP="007E4963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4963" w:rsidRPr="001B0272" w:rsidRDefault="007E4963" w:rsidP="007E4963">
      <w:pPr>
        <w:widowControl w:val="0"/>
        <w:tabs>
          <w:tab w:val="left" w:pos="851"/>
        </w:tabs>
        <w:suppressAutoHyphens/>
        <w:jc w:val="center"/>
        <w:rPr>
          <w:rFonts w:eastAsia="SimSun"/>
          <w:b/>
          <w:i/>
          <w:kern w:val="1"/>
          <w:sz w:val="28"/>
          <w:szCs w:val="28"/>
          <w:lang w:eastAsia="hi-IN" w:bidi="hi-IN"/>
        </w:rPr>
      </w:pPr>
      <w:r w:rsidRPr="001B0272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Pr="001B0272">
        <w:rPr>
          <w:rFonts w:eastAsia="TimesNewRoman"/>
          <w:b/>
          <w:kern w:val="1"/>
          <w:sz w:val="28"/>
          <w:szCs w:val="28"/>
          <w:lang w:eastAsia="hi-IN" w:bidi="hi-IN"/>
        </w:rPr>
        <w:t>202</w:t>
      </w:r>
      <w:r>
        <w:rPr>
          <w:rFonts w:eastAsia="TimesNewRoman"/>
          <w:b/>
          <w:kern w:val="1"/>
          <w:sz w:val="28"/>
          <w:szCs w:val="28"/>
          <w:lang w:eastAsia="hi-IN" w:bidi="hi-IN"/>
        </w:rPr>
        <w:t>4</w:t>
      </w:r>
      <w:r w:rsidRPr="001B0272">
        <w:rPr>
          <w:rFonts w:eastAsia="SimSun"/>
          <w:b/>
          <w:kern w:val="1"/>
          <w:sz w:val="28"/>
          <w:szCs w:val="28"/>
          <w:lang w:eastAsia="hi-IN" w:bidi="hi-IN"/>
        </w:rPr>
        <w:t xml:space="preserve"> год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В целях создания условий для </w:t>
      </w:r>
      <w:r>
        <w:rPr>
          <w:rFonts w:eastAsia="SimSun"/>
          <w:kern w:val="1"/>
          <w:sz w:val="28"/>
          <w:szCs w:val="28"/>
          <w:lang w:eastAsia="hi-IN" w:bidi="hi-IN"/>
        </w:rPr>
        <w:t>с</w:t>
      </w:r>
      <w:r>
        <w:rPr>
          <w:sz w:val="28"/>
          <w:szCs w:val="28"/>
        </w:rPr>
        <w:t>оздания благоприятного предпринимательского климата и условий для ведения бизнеса на территории Новоцимлянского сельского поселения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в рамках реализации</w:t>
      </w:r>
      <w:r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программы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C64AFE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Pr="000A1A61">
        <w:rPr>
          <w:sz w:val="28"/>
          <w:szCs w:val="28"/>
        </w:rPr>
        <w:t>Создание условий для развития малого и среднего</w:t>
      </w:r>
      <w:r>
        <w:rPr>
          <w:sz w:val="28"/>
          <w:szCs w:val="28"/>
        </w:rPr>
        <w:t xml:space="preserve"> </w:t>
      </w:r>
      <w:r w:rsidRPr="000A1A61">
        <w:rPr>
          <w:sz w:val="28"/>
          <w:szCs w:val="28"/>
        </w:rPr>
        <w:t>предпринимательства» на 2020 – 2030 годы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»,</w:t>
      </w:r>
      <w:r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утвержденной постановлением Администрации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от 19.07.2019 г. № 77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(далее – муниципальная программа), ответственным исполнителем и участниками муниципальной программы в </w:t>
      </w:r>
      <w:r>
        <w:rPr>
          <w:rFonts w:eastAsia="TimesNewRoman"/>
          <w:kern w:val="1"/>
          <w:sz w:val="28"/>
          <w:szCs w:val="28"/>
          <w:lang w:eastAsia="hi-IN" w:bidi="hi-IN"/>
        </w:rPr>
        <w:t>2024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году </w:t>
      </w:r>
      <w:r>
        <w:rPr>
          <w:sz w:val="28"/>
          <w:szCs w:val="28"/>
        </w:rPr>
        <w:t xml:space="preserve">реализовано следующее мероприятие: </w:t>
      </w:r>
    </w:p>
    <w:p w:rsidR="007E4963" w:rsidRDefault="007E4963" w:rsidP="007E496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31E14">
        <w:rPr>
          <w:sz w:val="28"/>
          <w:szCs w:val="28"/>
        </w:rPr>
        <w:t>- Пропаганда и популяризация предпринимательской деятельности.</w:t>
      </w:r>
    </w:p>
    <w:p w:rsidR="007E4963" w:rsidRPr="00031E14" w:rsidRDefault="007E4963" w:rsidP="007E4963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</w:p>
    <w:p w:rsidR="007E4963" w:rsidRPr="00C64AFE" w:rsidRDefault="007E4963" w:rsidP="007E4963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E4963" w:rsidRPr="00D20823" w:rsidRDefault="007E4963" w:rsidP="007E496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7E4963" w:rsidRPr="00567322" w:rsidRDefault="007E4963" w:rsidP="007E4963">
      <w:pPr>
        <w:ind w:firstLine="567"/>
        <w:jc w:val="both"/>
        <w:rPr>
          <w:sz w:val="28"/>
          <w:szCs w:val="28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Достижению результатов в </w:t>
      </w:r>
      <w:r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году способствовала реализация</w:t>
      </w:r>
      <w:bookmarkStart w:id="1" w:name="_Ref511224598"/>
      <w:bookmarkEnd w:id="1"/>
      <w:r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ответственным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и исполнителями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программы основных мероприятий, </w:t>
      </w:r>
      <w:r w:rsidRPr="00567322">
        <w:rPr>
          <w:sz w:val="28"/>
          <w:szCs w:val="28"/>
        </w:rPr>
        <w:t>приоритетных основных мероприятий и мероприятий ведомственных целевых программ.</w:t>
      </w:r>
    </w:p>
    <w:p w:rsidR="007E4963" w:rsidRPr="00A31DD7" w:rsidRDefault="007E4963" w:rsidP="007E4963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31DD7">
        <w:rPr>
          <w:rFonts w:eastAsia="SimSun"/>
          <w:kern w:val="1"/>
          <w:sz w:val="28"/>
          <w:szCs w:val="28"/>
          <w:lang w:eastAsia="hi-IN" w:bidi="hi-IN"/>
        </w:rPr>
        <w:t xml:space="preserve">В рамках подпрограммы 1 </w:t>
      </w:r>
      <w:r w:rsidRPr="00A31DD7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Pr="00A31DD7">
        <w:rPr>
          <w:sz w:val="28"/>
          <w:szCs w:val="28"/>
        </w:rPr>
        <w:t>Развитие субъектов малого и среднего предпринимательства на территории Новоцимлянского сельского поселения Цимлянского района</w:t>
      </w:r>
      <w:r w:rsidRPr="00A31DD7">
        <w:rPr>
          <w:rFonts w:eastAsia="SimSun"/>
          <w:kern w:val="1"/>
          <w:sz w:val="28"/>
          <w:szCs w:val="28"/>
          <w:lang w:eastAsia="hi-IN" w:bidi="hi-IN"/>
        </w:rPr>
        <w:t>», предусмотрена реализация 1 основного мероприятия.</w:t>
      </w:r>
    </w:p>
    <w:p w:rsidR="007E4963" w:rsidRPr="00A31DD7" w:rsidRDefault="007E4963" w:rsidP="007E4963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31DD7">
        <w:rPr>
          <w:rFonts w:eastAsia="SimSun"/>
          <w:kern w:val="1"/>
          <w:sz w:val="28"/>
          <w:szCs w:val="28"/>
          <w:lang w:eastAsia="hi-IN" w:bidi="hi-IN"/>
        </w:rPr>
        <w:t>Основное мероприятие 1.</w:t>
      </w:r>
      <w:r>
        <w:rPr>
          <w:rFonts w:eastAsia="SimSun"/>
          <w:kern w:val="1"/>
          <w:sz w:val="28"/>
          <w:szCs w:val="28"/>
          <w:lang w:eastAsia="hi-IN" w:bidi="hi-IN"/>
        </w:rPr>
        <w:t>3</w:t>
      </w:r>
      <w:r w:rsidRPr="00A31DD7">
        <w:rPr>
          <w:rFonts w:eastAsia="SimSun"/>
          <w:kern w:val="1"/>
          <w:sz w:val="28"/>
          <w:szCs w:val="28"/>
          <w:lang w:eastAsia="hi-IN" w:bidi="hi-IN"/>
        </w:rPr>
        <w:t>. «</w:t>
      </w:r>
      <w:r w:rsidRPr="00A31DD7">
        <w:rPr>
          <w:sz w:val="28"/>
          <w:szCs w:val="28"/>
        </w:rPr>
        <w:t>Пропаганда и популяризация предпринимательской деятельности</w:t>
      </w:r>
      <w:r w:rsidRPr="00A31DD7">
        <w:rPr>
          <w:rFonts w:eastAsia="SimSun"/>
          <w:kern w:val="1"/>
          <w:sz w:val="28"/>
          <w:szCs w:val="28"/>
          <w:lang w:eastAsia="hi-IN" w:bidi="hi-IN"/>
        </w:rPr>
        <w:t>» выполнено.</w:t>
      </w:r>
    </w:p>
    <w:p w:rsidR="007E4963" w:rsidRPr="001054AD" w:rsidRDefault="007E4963" w:rsidP="007E4963">
      <w:pPr>
        <w:widowControl w:val="0"/>
        <w:suppressAutoHyphens/>
        <w:ind w:firstLine="709"/>
        <w:jc w:val="both"/>
        <w:rPr>
          <w:rFonts w:eastAsia="SimSun"/>
          <w:i/>
          <w:color w:val="000000"/>
          <w:kern w:val="1"/>
          <w:sz w:val="28"/>
          <w:szCs w:val="28"/>
          <w:lang w:eastAsia="hi-IN" w:bidi="hi-IN"/>
        </w:rPr>
      </w:pPr>
      <w:r w:rsidRPr="001054AD">
        <w:rPr>
          <w:color w:val="000000"/>
          <w:sz w:val="28"/>
          <w:szCs w:val="28"/>
          <w:shd w:val="clear" w:color="auto" w:fill="FFFFFF"/>
        </w:rPr>
        <w:t>В целях информирования населения в сфере развития малого и среднего </w:t>
      </w:r>
      <w:r w:rsidRPr="001054AD">
        <w:rPr>
          <w:bCs/>
          <w:color w:val="000000"/>
          <w:sz w:val="28"/>
          <w:szCs w:val="28"/>
          <w:shd w:val="clear" w:color="auto" w:fill="FFFFFF"/>
        </w:rPr>
        <w:t xml:space="preserve">предпринимательства в </w:t>
      </w:r>
      <w:r w:rsidRPr="007C51A4">
        <w:rPr>
          <w:bCs/>
          <w:color w:val="000000"/>
          <w:sz w:val="28"/>
          <w:szCs w:val="28"/>
          <w:shd w:val="clear" w:color="auto" w:fill="FFFFFF"/>
        </w:rPr>
        <w:t>газете «Придонье» размещена статья о п</w:t>
      </w:r>
      <w:r>
        <w:rPr>
          <w:bCs/>
          <w:color w:val="000000"/>
          <w:sz w:val="28"/>
          <w:szCs w:val="28"/>
          <w:shd w:val="clear" w:color="auto" w:fill="FFFFFF"/>
        </w:rPr>
        <w:t>риеме в донских центрах «Мой бизнес» заявок на получение бесплатных комплексных услуг в 2024 году субъектами малого и среднего предпринимательства при регистрации их на цифровой платформе МСП.</w:t>
      </w:r>
    </w:p>
    <w:p w:rsidR="007E4963" w:rsidRPr="00C64AFE" w:rsidRDefault="007E4963" w:rsidP="007E4963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7E4963" w:rsidRPr="00E70617" w:rsidRDefault="007E4963" w:rsidP="007E496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lastRenderedPageBreak/>
        <w:t xml:space="preserve">Раздел 3. Анализ факторов, повлиявших </w:t>
      </w: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br/>
        <w:t>на ход реализации муниципальной программы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факторы, повлиявшие на ход реализации муниципальной программы, отсутствуют.</w:t>
      </w:r>
    </w:p>
    <w:p w:rsidR="007E4963" w:rsidRDefault="007E4963" w:rsidP="007E4963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7E4963" w:rsidRPr="00E70617" w:rsidRDefault="007E4963" w:rsidP="007E496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br/>
        <w:t>и внебюджетных средств на реализацию муниципальной программы</w:t>
      </w:r>
    </w:p>
    <w:p w:rsidR="007E4963" w:rsidRDefault="007E4963" w:rsidP="007E4963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Объем запланированных расходов на реализацию муниципальной программы на </w:t>
      </w:r>
      <w:r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 составил </w:t>
      </w:r>
      <w:r>
        <w:rPr>
          <w:rFonts w:eastAsia="SimSun"/>
          <w:kern w:val="1"/>
          <w:sz w:val="28"/>
          <w:szCs w:val="28"/>
          <w:lang w:eastAsia="hi-IN" w:bidi="hi-IN"/>
        </w:rPr>
        <w:t>2,0 тыс. рублей из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бюджет</w:t>
      </w:r>
      <w:r>
        <w:rPr>
          <w:rFonts w:eastAsia="SimSun"/>
          <w:kern w:val="1"/>
          <w:sz w:val="28"/>
          <w:szCs w:val="28"/>
          <w:lang w:eastAsia="hi-IN" w:bidi="hi-IN"/>
        </w:rPr>
        <w:t>а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 сельского поселения.</w:t>
      </w:r>
    </w:p>
    <w:p w:rsidR="007E4963" w:rsidRPr="00C64AFE" w:rsidRDefault="007E4963" w:rsidP="007E4963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План ассигнований в соответствии с решением Собрания депутатов 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сельского поселения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</w:t>
      </w:r>
      <w:r w:rsidRPr="00F17A9E">
        <w:rPr>
          <w:rFonts w:eastAsia="SimSun"/>
          <w:kern w:val="1"/>
          <w:sz w:val="28"/>
          <w:szCs w:val="28"/>
          <w:lang w:eastAsia="hi-IN" w:bidi="hi-IN"/>
        </w:rPr>
        <w:t>от</w:t>
      </w:r>
      <w:r w:rsidRPr="00F17A9E">
        <w:rPr>
          <w:sz w:val="28"/>
          <w:szCs w:val="28"/>
        </w:rPr>
        <w:t xml:space="preserve"> </w:t>
      </w:r>
      <w:r>
        <w:rPr>
          <w:sz w:val="28"/>
          <w:szCs w:val="28"/>
        </w:rPr>
        <w:t>27.12.2023 года № 78 «О бюджете Новоцимлянского сельского поселения Цимлянского района на 2024 год и на плановый период 2025 и 2026 годов»</w:t>
      </w:r>
      <w:r>
        <w:rPr>
          <w:rFonts w:eastAsia="SimSun"/>
          <w:i/>
          <w:kern w:val="1"/>
          <w:sz w:val="28"/>
          <w:szCs w:val="28"/>
          <w:lang w:eastAsia="hi-IN" w:bidi="hi-IN"/>
        </w:rPr>
        <w:t xml:space="preserve"> 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составил 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>2,0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тыс. рублей. В соответствии со сводной бюджетной росписью – 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>2,0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тыс. рублей, 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>из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бюджета Новоцимлянского сельского поселения – 2,0 тыс. рублей.</w:t>
      </w:r>
    </w:p>
    <w:p w:rsidR="007E4963" w:rsidRDefault="007E4963" w:rsidP="007E4963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Исполнение расходов по муниципальной программе составило </w:t>
      </w:r>
      <w:r>
        <w:rPr>
          <w:rFonts w:eastAsia="SimSun"/>
          <w:kern w:val="1"/>
          <w:sz w:val="28"/>
          <w:szCs w:val="28"/>
          <w:lang w:eastAsia="hi-IN" w:bidi="hi-IN"/>
        </w:rPr>
        <w:t>2,0 тыс. рублей из б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юджет</w:t>
      </w:r>
      <w:r>
        <w:rPr>
          <w:rFonts w:eastAsia="SimSun"/>
          <w:kern w:val="1"/>
          <w:sz w:val="28"/>
          <w:szCs w:val="28"/>
          <w:lang w:eastAsia="hi-IN" w:bidi="hi-IN"/>
        </w:rPr>
        <w:t>а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 сельского поселения.</w:t>
      </w:r>
    </w:p>
    <w:p w:rsidR="007E4963" w:rsidRPr="00F04C4F" w:rsidRDefault="007E4963" w:rsidP="007E4963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>
        <w:rPr>
          <w:rFonts w:eastAsia="TimesNewRoman"/>
          <w:kern w:val="1"/>
          <w:sz w:val="28"/>
          <w:szCs w:val="28"/>
          <w:lang w:eastAsia="hi-IN" w:bidi="hi-IN"/>
        </w:rPr>
        <w:t xml:space="preserve">2024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год приведены в приложении № 2 к отчету о реализации муниципальной программы.</w:t>
      </w:r>
    </w:p>
    <w:p w:rsidR="007E4963" w:rsidRPr="00C64AFE" w:rsidRDefault="007E4963" w:rsidP="007E4963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E4963" w:rsidRPr="00E70617" w:rsidRDefault="007E4963" w:rsidP="007E496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5. Сведения о достижении </w:t>
      </w: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br/>
        <w:t>значений показателей</w:t>
      </w:r>
      <w:r>
        <w:rPr>
          <w:rFonts w:eastAsia="SimSun"/>
          <w:b/>
          <w:kern w:val="1"/>
          <w:sz w:val="28"/>
          <w:szCs w:val="28"/>
          <w:lang w:eastAsia="hi-IN" w:bidi="hi-IN"/>
        </w:rPr>
        <w:t xml:space="preserve"> (индикаторов) </w:t>
      </w: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t xml:space="preserve"> муниципальной  </w:t>
      </w: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br/>
        <w:t xml:space="preserve">программы, подпрограмм муниципальной программы за </w:t>
      </w:r>
      <w:r w:rsidRPr="00E70617">
        <w:rPr>
          <w:rFonts w:eastAsia="TimesNewRoman"/>
          <w:b/>
          <w:kern w:val="1"/>
          <w:sz w:val="28"/>
          <w:szCs w:val="28"/>
          <w:lang w:eastAsia="hi-IN" w:bidi="hi-IN"/>
        </w:rPr>
        <w:t>202</w:t>
      </w:r>
      <w:r>
        <w:rPr>
          <w:rFonts w:eastAsia="TimesNewRoman"/>
          <w:b/>
          <w:kern w:val="1"/>
          <w:sz w:val="28"/>
          <w:szCs w:val="28"/>
          <w:lang w:eastAsia="hi-IN" w:bidi="hi-IN"/>
        </w:rPr>
        <w:t>4</w:t>
      </w:r>
      <w:r w:rsidRPr="00E70617">
        <w:rPr>
          <w:rFonts w:eastAsia="TimesNewRoman"/>
          <w:b/>
          <w:kern w:val="1"/>
          <w:sz w:val="28"/>
          <w:szCs w:val="28"/>
          <w:lang w:eastAsia="hi-IN" w:bidi="hi-IN"/>
        </w:rPr>
        <w:t xml:space="preserve"> </w:t>
      </w: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t>год</w:t>
      </w:r>
    </w:p>
    <w:p w:rsidR="007E4963" w:rsidRPr="00933CCF" w:rsidRDefault="007E4963" w:rsidP="007E4963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933CCF">
        <w:rPr>
          <w:rFonts w:eastAsia="SimSun"/>
          <w:kern w:val="1"/>
          <w:sz w:val="28"/>
          <w:szCs w:val="28"/>
          <w:lang w:eastAsia="hi-IN" w:bidi="hi-IN"/>
        </w:rPr>
        <w:t>Муниципальной программой и подпрограммами муниципальной программы предусмотрен 1 показатель</w:t>
      </w:r>
    </w:p>
    <w:p w:rsidR="007E4963" w:rsidRPr="00933CCF" w:rsidRDefault="007E4963" w:rsidP="007E4963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33CCF">
        <w:rPr>
          <w:sz w:val="28"/>
          <w:szCs w:val="28"/>
        </w:rPr>
        <w:t>Показатель 1.1. Количество субъектов малого и среднего предпринимательства в расчете на 1 тыс. человек населения Новоцимлянского сельского поселения</w:t>
      </w:r>
      <w:r w:rsidRPr="00933CCF">
        <w:rPr>
          <w:rFonts w:eastAsia="Times New Roman"/>
          <w:sz w:val="28"/>
          <w:szCs w:val="28"/>
          <w:lang w:eastAsia="ru-RU"/>
        </w:rPr>
        <w:t xml:space="preserve"> </w:t>
      </w:r>
    </w:p>
    <w:p w:rsidR="007E4963" w:rsidRDefault="007E4963" w:rsidP="007E4963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933CCF">
        <w:rPr>
          <w:rFonts w:eastAsia="SimSun"/>
          <w:kern w:val="1"/>
          <w:sz w:val="28"/>
          <w:szCs w:val="28"/>
          <w:lang w:eastAsia="hi-IN" w:bidi="hi-IN"/>
        </w:rPr>
        <w:t xml:space="preserve">Сведения о достижении значений показателей муниципальной программы, подпрограмм муниципальной программы по </w:t>
      </w:r>
      <w:r w:rsidRPr="00933CCF">
        <w:rPr>
          <w:sz w:val="28"/>
          <w:szCs w:val="28"/>
        </w:rPr>
        <w:t>Новоцимлянскому</w:t>
      </w:r>
      <w:r w:rsidRPr="00933CCF">
        <w:rPr>
          <w:rFonts w:eastAsia="SimSun"/>
          <w:kern w:val="1"/>
          <w:sz w:val="28"/>
          <w:szCs w:val="28"/>
          <w:lang w:eastAsia="hi-IN" w:bidi="hi-IN"/>
        </w:rPr>
        <w:t xml:space="preserve"> сельскому поселению приведены в приложении № 3 к отчету о реализации муниципальной программы.</w:t>
      </w:r>
    </w:p>
    <w:p w:rsidR="007E4963" w:rsidRPr="00C64AFE" w:rsidRDefault="007E4963" w:rsidP="007E4963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7E4963" w:rsidRPr="00E70617" w:rsidRDefault="007E4963" w:rsidP="007E496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6. Результаты оценки </w:t>
      </w: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br/>
        <w:t>эффективности реализации муниципальной программы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Степень достижения целевых показателей муниципальной программы, подпрограмм муниципальной программы: </w:t>
      </w:r>
    </w:p>
    <w:p w:rsidR="007E4963" w:rsidRDefault="007E4963" w:rsidP="007E496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достижения целевого показателя 1.1 - 1,0;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степени достижения целевого показателя муниципальной программы составляет 1,0 (1/1), что характеризует высокий уровень эффективности реализации муниципальной программы по степени достижения целевых показателей.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Степень реализации всех основных мероприятий, предусмотренных к реализации в отчетном году, оценивается как доля основных мероприятий, выполненных в полном объеме.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основных мероприятий составляет 1 (1/1) что характеризует высокий уровень эффективности реализации муниципальной программы по степени реализации основных мероприятий.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Бюджетная эффективность реализации муниципальной программы рассчитывается в несколько этапов: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Степень реализации основных мероприятий, финансируемых за счет средств федерального, областного и местного бюджетов, оценивается как доля мероприятий, выполненных в полном объеме.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реализации основных мероприятий муниципальной программы составляет 1,0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расходов: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2,0 тыс. рублей /2,0 тыс. рублей = 1,0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федерального, областного и местного бюджетов.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использования финансовых ресурсов на реализацию муниципальной программы: 1/1 = 1, в связи с чем бюджетная эффективность реализации муниципальной программы является высокой. 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Уровень реализации муниципальной программы в целом:</w:t>
      </w:r>
    </w:p>
    <w:p w:rsidR="007E4963" w:rsidRDefault="007E4963" w:rsidP="007E496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1*0,5+1*0,3+1*0,2 = 1, в связи с чем уровень реализации муниципальной программы является высоким</w:t>
      </w:r>
    </w:p>
    <w:p w:rsidR="007E4963" w:rsidRPr="00560CE0" w:rsidRDefault="007E4963" w:rsidP="007E4963">
      <w:pPr>
        <w:pStyle w:val="Default"/>
        <w:ind w:firstLine="708"/>
        <w:jc w:val="both"/>
        <w:rPr>
          <w:sz w:val="28"/>
          <w:szCs w:val="28"/>
        </w:rPr>
      </w:pPr>
    </w:p>
    <w:p w:rsidR="007E4963" w:rsidRPr="00E70617" w:rsidRDefault="007E4963" w:rsidP="007E496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7. Предложения по дальнейшей </w:t>
      </w:r>
      <w:r w:rsidRPr="00E70617">
        <w:rPr>
          <w:rFonts w:eastAsia="SimSun"/>
          <w:b/>
          <w:kern w:val="1"/>
          <w:sz w:val="28"/>
          <w:szCs w:val="28"/>
          <w:lang w:eastAsia="hi-IN" w:bidi="hi-IN"/>
        </w:rPr>
        <w:br/>
        <w:t>реализации муниципальной программы</w:t>
      </w:r>
    </w:p>
    <w:p w:rsidR="007E4963" w:rsidRDefault="007E4963" w:rsidP="007E4963">
      <w:pPr>
        <w:widowControl w:val="0"/>
        <w:ind w:firstLine="708"/>
        <w:jc w:val="both"/>
        <w:rPr>
          <w:sz w:val="28"/>
          <w:szCs w:val="28"/>
        </w:rPr>
      </w:pPr>
    </w:p>
    <w:p w:rsidR="007E4963" w:rsidRDefault="007E4963" w:rsidP="007E496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предложения по оптимизации расходов на реализацию муниципальной программы отсутствуют.</w:t>
      </w:r>
    </w:p>
    <w:p w:rsidR="005B4FBF" w:rsidRDefault="005B4FBF" w:rsidP="00A443ED">
      <w:pPr>
        <w:autoSpaceDE w:val="0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</w:p>
    <w:p w:rsidR="005B4FBF" w:rsidRDefault="005B4FBF" w:rsidP="00A443ED">
      <w:pPr>
        <w:autoSpaceDE w:val="0"/>
        <w:jc w:val="both"/>
      </w:pPr>
    </w:p>
    <w:p w:rsidR="006A74AB" w:rsidRDefault="006A74AB">
      <w:pPr>
        <w:sectPr w:rsidR="006A74AB" w:rsidSect="000678E7">
          <w:pgSz w:w="11906" w:h="16838" w:code="9"/>
          <w:pgMar w:top="851" w:right="851" w:bottom="680" w:left="1701" w:header="709" w:footer="709" w:gutter="0"/>
          <w:paperSrc w:first="15" w:other="15"/>
          <w:cols w:space="708"/>
          <w:docGrid w:linePitch="360"/>
        </w:sectPr>
      </w:pPr>
    </w:p>
    <w:p w:rsidR="007E4963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927146">
        <w:rPr>
          <w:rFonts w:eastAsia="Calibri"/>
          <w:sz w:val="28"/>
          <w:szCs w:val="28"/>
          <w:lang w:eastAsia="en-US"/>
        </w:rPr>
        <w:t xml:space="preserve">1 </w:t>
      </w:r>
    </w:p>
    <w:p w:rsidR="007E4963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Отчету 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7E4963" w:rsidRPr="00927146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7E4963" w:rsidRPr="006A74AB" w:rsidRDefault="007E4963" w:rsidP="007E49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400"/>
      <w:bookmarkEnd w:id="2"/>
      <w:r w:rsidRPr="006A74AB">
        <w:rPr>
          <w:sz w:val="24"/>
          <w:szCs w:val="24"/>
        </w:rPr>
        <w:t>Сведения</w:t>
      </w:r>
    </w:p>
    <w:p w:rsidR="007E4963" w:rsidRPr="006A74AB" w:rsidRDefault="007E4963" w:rsidP="007E49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74AB">
        <w:rPr>
          <w:sz w:val="24"/>
          <w:szCs w:val="24"/>
        </w:rPr>
        <w:t>о выполнении основных мероприятий подпрограмм муниципальной программы, мероприятий ведомс</w:t>
      </w:r>
      <w:r>
        <w:rPr>
          <w:sz w:val="24"/>
          <w:szCs w:val="24"/>
        </w:rPr>
        <w:t>твенных целевых программ за 2024</w:t>
      </w:r>
      <w:r w:rsidRPr="006A74AB">
        <w:rPr>
          <w:sz w:val="24"/>
          <w:szCs w:val="24"/>
        </w:rPr>
        <w:t xml:space="preserve"> год</w:t>
      </w:r>
    </w:p>
    <w:p w:rsidR="007E4963" w:rsidRPr="006A74AB" w:rsidRDefault="007E4963" w:rsidP="007E496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02"/>
        <w:gridCol w:w="1937"/>
        <w:gridCol w:w="1324"/>
        <w:gridCol w:w="1417"/>
        <w:gridCol w:w="1418"/>
        <w:gridCol w:w="2362"/>
        <w:gridCol w:w="2315"/>
        <w:gridCol w:w="1181"/>
      </w:tblGrid>
      <w:tr w:rsidR="007E4963" w:rsidRPr="006A74AB" w:rsidTr="001650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N</w:t>
            </w:r>
            <w:r w:rsidRPr="006A74A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 (1)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Результаты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7E4963" w:rsidRPr="006A74AB" w:rsidTr="001650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4963" w:rsidRPr="006A74AB" w:rsidTr="001650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9</w:t>
            </w:r>
          </w:p>
        </w:tc>
      </w:tr>
      <w:tr w:rsidR="007E4963" w:rsidRPr="006A74AB" w:rsidTr="001650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766156">
              <w:rPr>
                <w:sz w:val="24"/>
                <w:szCs w:val="28"/>
              </w:rPr>
              <w:t xml:space="preserve">Подпрограмма </w:t>
            </w:r>
            <w:r>
              <w:rPr>
                <w:sz w:val="24"/>
                <w:szCs w:val="28"/>
              </w:rPr>
              <w:t>1</w:t>
            </w:r>
            <w:r w:rsidRPr="00766156">
              <w:rPr>
                <w:sz w:val="24"/>
                <w:szCs w:val="28"/>
              </w:rPr>
              <w:t xml:space="preserve"> </w:t>
            </w:r>
            <w:r w:rsidRPr="00C01975">
              <w:rPr>
                <w:sz w:val="24"/>
                <w:szCs w:val="24"/>
              </w:rPr>
              <w:t>«Развитие субъектов малого и среднего предприниматель</w:t>
            </w:r>
            <w:r>
              <w:rPr>
                <w:sz w:val="24"/>
                <w:szCs w:val="24"/>
              </w:rPr>
              <w:t>ства на территории Новоцимлянского</w:t>
            </w:r>
            <w:r w:rsidRPr="00C01975">
              <w:rPr>
                <w:sz w:val="24"/>
                <w:szCs w:val="24"/>
              </w:rPr>
              <w:t xml:space="preserve"> сельского поселения Цимлянского района»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4963" w:rsidRPr="006A74AB" w:rsidTr="001650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E70617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0617">
              <w:rPr>
                <w:sz w:val="24"/>
                <w:szCs w:val="24"/>
              </w:rPr>
              <w:t>Основное мероприятие</w:t>
            </w:r>
          </w:p>
          <w:p w:rsidR="007E4963" w:rsidRPr="002E5771" w:rsidRDefault="007E4963" w:rsidP="001650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0617">
              <w:rPr>
                <w:rFonts w:ascii="Times New Roman" w:hAnsi="Times New Roman" w:cs="Times New Roman"/>
                <w:sz w:val="24"/>
                <w:szCs w:val="24"/>
              </w:rPr>
              <w:t>1.3 Пропаганда и популяризация предпринимательской деятельности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>Новоцимлянского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A74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6A74A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Пропаганда и популяризация предпринимательской деятельности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Размещение информации о поддержке субъектов МСП в С</w:t>
            </w:r>
            <w:r w:rsidRPr="00967240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МИ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E4963" w:rsidRPr="006A74AB" w:rsidRDefault="007E4963" w:rsidP="007E4963"/>
    <w:p w:rsidR="007E4963" w:rsidRDefault="007E4963" w:rsidP="007E4963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7E4963" w:rsidRDefault="007E4963" w:rsidP="007E4963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7E4963" w:rsidRDefault="007E4963" w:rsidP="007E4963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7E4963" w:rsidRDefault="007E4963" w:rsidP="007E4963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7E4963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2</w:t>
      </w:r>
      <w:r w:rsidRPr="00927146">
        <w:rPr>
          <w:rFonts w:eastAsia="Calibri"/>
          <w:sz w:val="28"/>
          <w:szCs w:val="28"/>
          <w:lang w:eastAsia="en-US"/>
        </w:rPr>
        <w:t xml:space="preserve"> </w:t>
      </w:r>
    </w:p>
    <w:p w:rsidR="007E4963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Отчету 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7E4963" w:rsidRPr="00927146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7E4963" w:rsidRPr="006A74AB" w:rsidRDefault="007E4963" w:rsidP="007E4963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6A74AB">
        <w:rPr>
          <w:bCs/>
          <w:kern w:val="32"/>
          <w:sz w:val="28"/>
          <w:szCs w:val="28"/>
        </w:rPr>
        <w:t>Сведения об использовании</w:t>
      </w:r>
      <w:r w:rsidRPr="006A74AB">
        <w:rPr>
          <w:bCs/>
          <w:kern w:val="32"/>
          <w:sz w:val="28"/>
          <w:szCs w:val="28"/>
        </w:rPr>
        <w:br/>
        <w:t xml:space="preserve"> бюджетных ассигнований и внебюджетных средств на реализацию муниципальной программы за 202</w:t>
      </w:r>
      <w:r>
        <w:rPr>
          <w:bCs/>
          <w:kern w:val="32"/>
          <w:sz w:val="28"/>
          <w:szCs w:val="28"/>
        </w:rPr>
        <w:t>4</w:t>
      </w:r>
      <w:r w:rsidRPr="006A74AB">
        <w:rPr>
          <w:bCs/>
          <w:kern w:val="32"/>
          <w:sz w:val="28"/>
          <w:szCs w:val="28"/>
        </w:rPr>
        <w:t xml:space="preserve"> год</w:t>
      </w:r>
    </w:p>
    <w:p w:rsidR="007E4963" w:rsidRPr="006A74AB" w:rsidRDefault="007E4963" w:rsidP="007E4963">
      <w:pPr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110"/>
        <w:gridCol w:w="2127"/>
        <w:gridCol w:w="1984"/>
        <w:gridCol w:w="2268"/>
      </w:tblGrid>
      <w:tr w:rsidR="007E4963" w:rsidRPr="006A74AB" w:rsidTr="001650BF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Наименование муниципальной программы, подпрограммы, основного мероприятия (4)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Фактические расходы (тыс. рублей), 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муниципальной</w:t>
            </w:r>
          </w:p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E4963" w:rsidRPr="006A74AB" w:rsidTr="001650B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</w:tr>
      <w:tr w:rsidR="007E4963" w:rsidRPr="006A74AB" w:rsidTr="001650BF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C01975">
              <w:rPr>
                <w:sz w:val="24"/>
                <w:szCs w:val="24"/>
              </w:rPr>
              <w:t>Муниципальная программа «Создание условий для развития малого и среднего предпринимательства» на 2020-2030 годы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460397"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4471D6">
              <w:rPr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074387">
              <w:rPr>
                <w:sz w:val="24"/>
                <w:szCs w:val="24"/>
              </w:rPr>
              <w:t>2,0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460397"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4471D6">
              <w:rPr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074387">
              <w:rPr>
                <w:sz w:val="24"/>
                <w:szCs w:val="24"/>
              </w:rPr>
              <w:t>2,0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7E4963" w:rsidRPr="006A74AB" w:rsidTr="001650BF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1975">
              <w:rPr>
                <w:color w:val="000000"/>
                <w:sz w:val="24"/>
                <w:szCs w:val="24"/>
              </w:rPr>
              <w:t>Подпрограмма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 w:rsidRPr="00C01975">
              <w:rPr>
                <w:color w:val="000000"/>
                <w:sz w:val="24"/>
                <w:szCs w:val="24"/>
              </w:rPr>
              <w:t xml:space="preserve"> </w:t>
            </w:r>
            <w:r w:rsidRPr="00C01975">
              <w:rPr>
                <w:sz w:val="24"/>
                <w:szCs w:val="24"/>
              </w:rPr>
              <w:t>«Развитие субъектов малого и среднего предприниматель</w:t>
            </w:r>
            <w:r>
              <w:rPr>
                <w:sz w:val="24"/>
                <w:szCs w:val="24"/>
              </w:rPr>
              <w:t>ства на территории Новоцимлянского</w:t>
            </w:r>
            <w:r w:rsidRPr="00C01975">
              <w:rPr>
                <w:sz w:val="24"/>
                <w:szCs w:val="24"/>
              </w:rPr>
              <w:t xml:space="preserve"> сельского поселения Цимлянского района»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5567F0"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345A5E">
              <w:rPr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7059C3">
              <w:rPr>
                <w:sz w:val="24"/>
                <w:szCs w:val="24"/>
              </w:rPr>
              <w:t>2,0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5567F0"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345A5E">
              <w:rPr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4963" w:rsidRDefault="007E4963" w:rsidP="001650BF">
            <w:pPr>
              <w:jc w:val="center"/>
            </w:pPr>
            <w:r w:rsidRPr="007059C3">
              <w:rPr>
                <w:sz w:val="24"/>
                <w:szCs w:val="24"/>
              </w:rPr>
              <w:t>2,0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7E4963" w:rsidRPr="006A74AB" w:rsidTr="001650BF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4963" w:rsidRPr="00BC1287" w:rsidRDefault="007E4963" w:rsidP="001650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C1287">
              <w:rPr>
                <w:sz w:val="24"/>
                <w:szCs w:val="24"/>
              </w:rPr>
              <w:t>Основное мероприятие</w:t>
            </w:r>
          </w:p>
          <w:p w:rsidR="007E4963" w:rsidRPr="006A74AB" w:rsidRDefault="007E4963" w:rsidP="001650BF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r w:rsidRPr="00BC1287">
              <w:rPr>
                <w:sz w:val="24"/>
                <w:szCs w:val="24"/>
              </w:rPr>
              <w:t>1.3 Пропаганда и популяризация предпринимательской деятельности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7E4963" w:rsidRPr="006A74AB" w:rsidTr="001650BF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963" w:rsidRPr="006A74AB" w:rsidRDefault="007E4963" w:rsidP="001650BF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4963" w:rsidRPr="006A74AB" w:rsidRDefault="007E4963" w:rsidP="001650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</w:tbl>
    <w:p w:rsidR="007E4963" w:rsidRPr="006A74AB" w:rsidRDefault="007E4963" w:rsidP="007E4963"/>
    <w:p w:rsidR="007E4963" w:rsidRPr="006A74AB" w:rsidRDefault="007E4963" w:rsidP="007E4963"/>
    <w:p w:rsidR="007E4963" w:rsidRPr="006A74AB" w:rsidRDefault="007E4963" w:rsidP="007E4963"/>
    <w:p w:rsidR="007E4963" w:rsidRDefault="007E4963" w:rsidP="007E4963">
      <w:pPr>
        <w:widowControl w:val="0"/>
        <w:autoSpaceDE w:val="0"/>
        <w:autoSpaceDN w:val="0"/>
        <w:adjustRightInd w:val="0"/>
        <w:outlineLvl w:val="1"/>
        <w:rPr>
          <w:rFonts w:eastAsia="Calibri"/>
          <w:sz w:val="24"/>
          <w:szCs w:val="24"/>
          <w:lang w:eastAsia="en-US"/>
        </w:rPr>
      </w:pPr>
    </w:p>
    <w:p w:rsidR="007E4963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7E4963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7E4963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3</w:t>
      </w:r>
      <w:r w:rsidRPr="00927146">
        <w:rPr>
          <w:rFonts w:eastAsia="Calibri"/>
          <w:sz w:val="28"/>
          <w:szCs w:val="28"/>
          <w:lang w:eastAsia="en-US"/>
        </w:rPr>
        <w:t xml:space="preserve"> </w:t>
      </w:r>
    </w:p>
    <w:p w:rsidR="007E4963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Отчету 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7E4963" w:rsidRPr="00927146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7E4963" w:rsidRPr="006A74AB" w:rsidRDefault="007E4963" w:rsidP="007E4963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7E4963" w:rsidRPr="006A74AB" w:rsidRDefault="007E4963" w:rsidP="007E496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A74AB">
        <w:rPr>
          <w:sz w:val="24"/>
          <w:szCs w:val="24"/>
        </w:rPr>
        <w:t>Сведения о достижении значений показателей (индикаторов)</w:t>
      </w:r>
    </w:p>
    <w:p w:rsidR="007E4963" w:rsidRPr="006A74AB" w:rsidRDefault="007E4963" w:rsidP="007E496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8"/>
        <w:gridCol w:w="6673"/>
        <w:gridCol w:w="1134"/>
        <w:gridCol w:w="2104"/>
        <w:gridCol w:w="1080"/>
        <w:gridCol w:w="1159"/>
        <w:gridCol w:w="1729"/>
      </w:tblGrid>
      <w:tr w:rsidR="007E4963" w:rsidRPr="006A74AB" w:rsidTr="001650BF">
        <w:trPr>
          <w:jc w:val="center"/>
        </w:trPr>
        <w:tc>
          <w:tcPr>
            <w:tcW w:w="928" w:type="dxa"/>
            <w:vMerge w:val="restart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134" w:type="dxa"/>
            <w:vMerge w:val="restart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43" w:type="dxa"/>
            <w:gridSpan w:val="3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Значения показателей </w:t>
            </w:r>
            <w:r w:rsidRPr="006A74AB">
              <w:rPr>
                <w:sz w:val="24"/>
                <w:szCs w:val="24"/>
              </w:rPr>
              <w:br/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t xml:space="preserve"> программы,     </w:t>
            </w:r>
            <w:r w:rsidRPr="006A74AB">
              <w:rPr>
                <w:sz w:val="24"/>
                <w:szCs w:val="24"/>
              </w:rPr>
              <w:br/>
              <w:t xml:space="preserve">подпрограммы </w:t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t xml:space="preserve">    </w:t>
            </w:r>
            <w:r w:rsidRPr="006A74AB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29" w:type="dxa"/>
            <w:vMerge w:val="restart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Обоснование отклонений  </w:t>
            </w:r>
            <w:r w:rsidRPr="006A74AB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A74AB">
              <w:rPr>
                <w:sz w:val="24"/>
                <w:szCs w:val="24"/>
              </w:rPr>
              <w:br/>
              <w:t xml:space="preserve"> на конец   </w:t>
            </w:r>
            <w:r w:rsidRPr="006A74AB">
              <w:rPr>
                <w:sz w:val="24"/>
                <w:szCs w:val="24"/>
              </w:rPr>
              <w:br/>
              <w:t xml:space="preserve"> отчетного года       </w:t>
            </w:r>
            <w:r w:rsidRPr="006A74AB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7E4963" w:rsidRPr="006A74AB" w:rsidTr="001650BF">
        <w:trPr>
          <w:jc w:val="center"/>
        </w:trPr>
        <w:tc>
          <w:tcPr>
            <w:tcW w:w="928" w:type="dxa"/>
            <w:vMerge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  <w:r w:rsidRPr="006A74AB">
              <w:rPr>
                <w:sz w:val="24"/>
                <w:szCs w:val="24"/>
              </w:rPr>
              <w:t xml:space="preserve">год,      </w:t>
            </w:r>
            <w:r w:rsidRPr="006A74AB">
              <w:rPr>
                <w:sz w:val="24"/>
                <w:szCs w:val="24"/>
              </w:rPr>
              <w:br/>
              <w:t xml:space="preserve">предшествующий </w:t>
            </w:r>
            <w:r w:rsidRPr="006A74AB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2239" w:type="dxa"/>
            <w:gridSpan w:val="2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отчетный </w:t>
            </w:r>
            <w:r>
              <w:rPr>
                <w:sz w:val="24"/>
                <w:szCs w:val="24"/>
              </w:rPr>
              <w:t xml:space="preserve">2024 </w:t>
            </w:r>
            <w:r w:rsidRPr="006A74AB">
              <w:rPr>
                <w:sz w:val="24"/>
                <w:szCs w:val="24"/>
              </w:rPr>
              <w:t>год</w:t>
            </w:r>
          </w:p>
        </w:tc>
        <w:tc>
          <w:tcPr>
            <w:tcW w:w="1729" w:type="dxa"/>
            <w:vMerge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4963" w:rsidRPr="006A74AB" w:rsidTr="001650BF">
        <w:trPr>
          <w:jc w:val="center"/>
        </w:trPr>
        <w:tc>
          <w:tcPr>
            <w:tcW w:w="928" w:type="dxa"/>
            <w:vMerge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</w:t>
            </w:r>
          </w:p>
        </w:tc>
        <w:tc>
          <w:tcPr>
            <w:tcW w:w="1159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E4963" w:rsidRPr="006A74AB" w:rsidTr="001650BF">
        <w:trPr>
          <w:jc w:val="center"/>
        </w:trPr>
        <w:tc>
          <w:tcPr>
            <w:tcW w:w="928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</w:tr>
      <w:tr w:rsidR="007E4963" w:rsidRPr="006A74AB" w:rsidTr="001650BF">
        <w:trPr>
          <w:jc w:val="center"/>
        </w:trPr>
        <w:tc>
          <w:tcPr>
            <w:tcW w:w="14807" w:type="dxa"/>
            <w:gridSpan w:val="7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Муниципальная программа «</w:t>
            </w:r>
            <w:r w:rsidRPr="00C01975">
              <w:rPr>
                <w:sz w:val="24"/>
                <w:szCs w:val="24"/>
              </w:rPr>
              <w:t>Создание условий для развития малого и среднего предпринимательства» на 2020-2030 годы</w:t>
            </w:r>
            <w:r w:rsidRPr="006A74AB">
              <w:rPr>
                <w:sz w:val="24"/>
                <w:szCs w:val="24"/>
              </w:rPr>
              <w:t>»</w:t>
            </w:r>
          </w:p>
        </w:tc>
      </w:tr>
      <w:tr w:rsidR="007E4963" w:rsidRPr="006A74AB" w:rsidTr="001650BF">
        <w:trPr>
          <w:jc w:val="center"/>
        </w:trPr>
        <w:tc>
          <w:tcPr>
            <w:tcW w:w="928" w:type="dxa"/>
          </w:tcPr>
          <w:p w:rsidR="007E4963" w:rsidRPr="00D37D0F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E4963" w:rsidRPr="00D37D0F" w:rsidRDefault="007E4963" w:rsidP="001650BF">
            <w:pPr>
              <w:pStyle w:val="Default"/>
              <w:rPr>
                <w:rFonts w:eastAsia="Times New Roman"/>
                <w:lang w:eastAsia="ru-RU"/>
              </w:rPr>
            </w:pPr>
            <w:r w:rsidRPr="00D37D0F">
              <w:t>Показатель 1.1. Количество субъектов малого и среднего предпринимательства в расчете на 1 тыс. человек населения Новоцимлянского сельского поселения</w:t>
            </w:r>
            <w:r w:rsidRPr="00D37D0F">
              <w:rPr>
                <w:rFonts w:eastAsia="Times New Roman"/>
                <w:lang w:eastAsia="ru-RU"/>
              </w:rPr>
              <w:t xml:space="preserve"> </w:t>
            </w:r>
          </w:p>
          <w:p w:rsidR="007E4963" w:rsidRPr="00D37D0F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едениц</w:t>
            </w:r>
          </w:p>
        </w:tc>
        <w:tc>
          <w:tcPr>
            <w:tcW w:w="2104" w:type="dxa"/>
          </w:tcPr>
          <w:p w:rsidR="007E4963" w:rsidRPr="00A43324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324">
              <w:rPr>
                <w:sz w:val="24"/>
                <w:szCs w:val="24"/>
              </w:rPr>
              <w:t>11,4</w:t>
            </w:r>
          </w:p>
        </w:tc>
        <w:tc>
          <w:tcPr>
            <w:tcW w:w="1080" w:type="dxa"/>
          </w:tcPr>
          <w:p w:rsidR="007E4963" w:rsidRPr="00A43324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324">
              <w:rPr>
                <w:sz w:val="24"/>
                <w:szCs w:val="24"/>
              </w:rPr>
              <w:t>11,4</w:t>
            </w:r>
          </w:p>
        </w:tc>
        <w:tc>
          <w:tcPr>
            <w:tcW w:w="1159" w:type="dxa"/>
          </w:tcPr>
          <w:p w:rsidR="007E4963" w:rsidRPr="00A43324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3324">
              <w:rPr>
                <w:sz w:val="24"/>
                <w:szCs w:val="24"/>
              </w:rPr>
              <w:t>11,4</w:t>
            </w:r>
          </w:p>
        </w:tc>
        <w:tc>
          <w:tcPr>
            <w:tcW w:w="1729" w:type="dxa"/>
          </w:tcPr>
          <w:p w:rsidR="007E4963" w:rsidRPr="006A74AB" w:rsidRDefault="007E4963" w:rsidP="001650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</w:tbl>
    <w:p w:rsidR="007E4963" w:rsidRPr="006A74AB" w:rsidRDefault="007E4963" w:rsidP="007E4963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7E4963" w:rsidRDefault="007E4963" w:rsidP="007E4963"/>
    <w:p w:rsidR="007E4963" w:rsidRDefault="007E4963" w:rsidP="007E4963"/>
    <w:p w:rsidR="007E4963" w:rsidRDefault="007E4963" w:rsidP="007E4963">
      <w:pPr>
        <w:jc w:val="both"/>
      </w:pPr>
    </w:p>
    <w:p w:rsidR="006A74AB" w:rsidRDefault="006A74AB" w:rsidP="007E4963">
      <w:pPr>
        <w:widowControl w:val="0"/>
        <w:autoSpaceDE w:val="0"/>
        <w:autoSpaceDN w:val="0"/>
        <w:adjustRightInd w:val="0"/>
        <w:jc w:val="right"/>
        <w:outlineLvl w:val="1"/>
      </w:pPr>
    </w:p>
    <w:sectPr w:rsidR="006A74AB" w:rsidSect="006A74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96" w:rsidRDefault="002F1196" w:rsidP="000570B8">
      <w:r>
        <w:separator/>
      </w:r>
    </w:p>
  </w:endnote>
  <w:endnote w:type="continuationSeparator" w:id="0">
    <w:p w:rsidR="002F1196" w:rsidRDefault="002F1196" w:rsidP="0005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96" w:rsidRDefault="002F1196" w:rsidP="000570B8">
      <w:r>
        <w:separator/>
      </w:r>
    </w:p>
  </w:footnote>
  <w:footnote w:type="continuationSeparator" w:id="0">
    <w:p w:rsidR="002F1196" w:rsidRDefault="002F1196" w:rsidP="00057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B8"/>
    <w:rsid w:val="00032397"/>
    <w:rsid w:val="000403AC"/>
    <w:rsid w:val="000570B8"/>
    <w:rsid w:val="000578B6"/>
    <w:rsid w:val="000678E7"/>
    <w:rsid w:val="0008551F"/>
    <w:rsid w:val="000E5933"/>
    <w:rsid w:val="000F47B0"/>
    <w:rsid w:val="001B4E0D"/>
    <w:rsid w:val="001D0ABF"/>
    <w:rsid w:val="002370C6"/>
    <w:rsid w:val="00246DA9"/>
    <w:rsid w:val="0025020A"/>
    <w:rsid w:val="002D7D86"/>
    <w:rsid w:val="002E5771"/>
    <w:rsid w:val="002F1196"/>
    <w:rsid w:val="00310DCC"/>
    <w:rsid w:val="0036311E"/>
    <w:rsid w:val="0036500F"/>
    <w:rsid w:val="003D650F"/>
    <w:rsid w:val="00404FD2"/>
    <w:rsid w:val="00416111"/>
    <w:rsid w:val="004425C2"/>
    <w:rsid w:val="004845A9"/>
    <w:rsid w:val="00495B80"/>
    <w:rsid w:val="004F5882"/>
    <w:rsid w:val="00507811"/>
    <w:rsid w:val="005263BD"/>
    <w:rsid w:val="00527373"/>
    <w:rsid w:val="00584054"/>
    <w:rsid w:val="005B4FBF"/>
    <w:rsid w:val="005E0970"/>
    <w:rsid w:val="00611C1E"/>
    <w:rsid w:val="006A74AB"/>
    <w:rsid w:val="00736A1A"/>
    <w:rsid w:val="00743351"/>
    <w:rsid w:val="007554F2"/>
    <w:rsid w:val="00761D3E"/>
    <w:rsid w:val="00767391"/>
    <w:rsid w:val="007764C6"/>
    <w:rsid w:val="007E4963"/>
    <w:rsid w:val="007F119E"/>
    <w:rsid w:val="007F7D0C"/>
    <w:rsid w:val="0082261E"/>
    <w:rsid w:val="00826535"/>
    <w:rsid w:val="00852891"/>
    <w:rsid w:val="008C5A7B"/>
    <w:rsid w:val="008F2061"/>
    <w:rsid w:val="00927146"/>
    <w:rsid w:val="009B1D17"/>
    <w:rsid w:val="009C229F"/>
    <w:rsid w:val="00A13333"/>
    <w:rsid w:val="00A34E60"/>
    <w:rsid w:val="00A443ED"/>
    <w:rsid w:val="00A73979"/>
    <w:rsid w:val="00A73A16"/>
    <w:rsid w:val="00A76D82"/>
    <w:rsid w:val="00A81440"/>
    <w:rsid w:val="00A83375"/>
    <w:rsid w:val="00B010BF"/>
    <w:rsid w:val="00B03BC5"/>
    <w:rsid w:val="00B06172"/>
    <w:rsid w:val="00B57316"/>
    <w:rsid w:val="00B74245"/>
    <w:rsid w:val="00B811F9"/>
    <w:rsid w:val="00BA7388"/>
    <w:rsid w:val="00BD7A55"/>
    <w:rsid w:val="00C20DE1"/>
    <w:rsid w:val="00C22B88"/>
    <w:rsid w:val="00CE5417"/>
    <w:rsid w:val="00D16721"/>
    <w:rsid w:val="00D753E3"/>
    <w:rsid w:val="00D76710"/>
    <w:rsid w:val="00D8154A"/>
    <w:rsid w:val="00DB5162"/>
    <w:rsid w:val="00DF743B"/>
    <w:rsid w:val="00E56CBF"/>
    <w:rsid w:val="00E912BA"/>
    <w:rsid w:val="00F17A9E"/>
    <w:rsid w:val="00F23DD0"/>
    <w:rsid w:val="00F4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59CB"/>
  <w15:chartTrackingRefBased/>
  <w15:docId w15:val="{325D9E5C-27FC-4D98-AE70-1224EE8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70B8"/>
  </w:style>
  <w:style w:type="character" w:customStyle="1" w:styleId="a4">
    <w:name w:val="Текст сноски Знак"/>
    <w:basedOn w:val="a0"/>
    <w:link w:val="a3"/>
    <w:rsid w:val="00057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0570B8"/>
    <w:rPr>
      <w:vertAlign w:val="superscript"/>
    </w:rPr>
  </w:style>
  <w:style w:type="paragraph" w:customStyle="1" w:styleId="ConsPlusCell">
    <w:name w:val="ConsPlusCell"/>
    <w:rsid w:val="002E57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basedOn w:val="a"/>
    <w:next w:val="a"/>
    <w:rsid w:val="005E0970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table" w:styleId="a6">
    <w:name w:val="Table Grid"/>
    <w:basedOn w:val="a1"/>
    <w:uiPriority w:val="59"/>
    <w:rsid w:val="005E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rsid w:val="005E097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78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8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E49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B273-F1F6-4244-9DF4-1DB91086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2025-03-19T07:40:00Z</cp:lastPrinted>
  <dcterms:created xsi:type="dcterms:W3CDTF">2024-03-11T08:10:00Z</dcterms:created>
  <dcterms:modified xsi:type="dcterms:W3CDTF">2025-04-08T06:31:00Z</dcterms:modified>
</cp:coreProperties>
</file>