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DA5102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88454D">
        <w:rPr>
          <w:b/>
          <w:noProof/>
          <w:sz w:val="28"/>
          <w:szCs w:val="28"/>
        </w:rPr>
        <w:t>РОССИЙСКАЯ  ФЕДЕРАЦИЯ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>ЛЬСКОГО ПОСЕЛЕНИЯ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DA5102">
        <w:rPr>
          <w:color w:val="auto"/>
          <w:sz w:val="28"/>
          <w:szCs w:val="28"/>
        </w:rPr>
        <w:t>4</w:t>
      </w:r>
      <w:r w:rsidR="00342E36">
        <w:rPr>
          <w:color w:val="auto"/>
          <w:sz w:val="28"/>
          <w:szCs w:val="28"/>
        </w:rPr>
        <w:t>.0</w:t>
      </w:r>
      <w:r w:rsidR="00DA5102">
        <w:rPr>
          <w:color w:val="auto"/>
          <w:sz w:val="28"/>
          <w:szCs w:val="28"/>
        </w:rPr>
        <w:t>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DA5102">
        <w:rPr>
          <w:color w:val="auto"/>
          <w:sz w:val="28"/>
          <w:szCs w:val="28"/>
        </w:rPr>
        <w:t>18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0E3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0E37BB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единый аналитический план реализации муниципальной программы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0E37BB">
        <w:rPr>
          <w:color w:val="auto"/>
          <w:sz w:val="28"/>
          <w:szCs w:val="28"/>
        </w:rPr>
        <w:t>Охрана окружающей среды и рациональное природопользование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 xml:space="preserve">согласно </w:t>
      </w:r>
      <w:proofErr w:type="gramStart"/>
      <w:r w:rsidR="009D4B66">
        <w:rPr>
          <w:spacing w:val="-2"/>
          <w:sz w:val="28"/>
          <w:szCs w:val="28"/>
        </w:rPr>
        <w:t>приложению</w:t>
      </w:r>
      <w:proofErr w:type="gramEnd"/>
      <w:r w:rsidR="009D4B66">
        <w:rPr>
          <w:spacing w:val="-2"/>
          <w:sz w:val="28"/>
          <w:szCs w:val="28"/>
        </w:rPr>
        <w:t xml:space="preserve">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  <w:r w:rsidRPr="0088454D">
        <w:rPr>
          <w:sz w:val="28"/>
          <w:szCs w:val="28"/>
        </w:rPr>
        <w:t xml:space="preserve">  </w:t>
      </w:r>
    </w:p>
    <w:p w:rsidR="00CC2CC9" w:rsidRPr="00AF50A3" w:rsidRDefault="00CC2CC9" w:rsidP="009D4B66">
      <w:pPr>
        <w:rPr>
          <w:color w:val="000000" w:themeColor="text1"/>
          <w:sz w:val="28"/>
          <w:szCs w:val="28"/>
        </w:rPr>
      </w:pPr>
    </w:p>
    <w:p w:rsidR="00CC2CC9" w:rsidRPr="00AF50A3" w:rsidRDefault="00CC2CC9" w:rsidP="00AF50A3">
      <w:pPr>
        <w:rPr>
          <w:color w:val="000000" w:themeColor="text1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AF50A3" w:rsidP="009D4B66">
      <w:pPr>
        <w:ind w:left="708"/>
      </w:pPr>
      <w:r>
        <w:t xml:space="preserve">главный специалист </w:t>
      </w:r>
    </w:p>
    <w:p w:rsidR="00AF50A3" w:rsidRPr="00AF50A3" w:rsidRDefault="00AF50A3" w:rsidP="009D4B66">
      <w:pPr>
        <w:ind w:left="708"/>
      </w:pP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2A30AA">
          <w:headerReference w:type="default" r:id="rId9"/>
          <w:pgSz w:w="11907" w:h="16840"/>
          <w:pgMar w:top="1134" w:right="851" w:bottom="1134" w:left="1247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13424A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  <w:r w:rsidR="0013424A">
        <w:rPr>
          <w:sz w:val="24"/>
          <w:szCs w:val="24"/>
        </w:rPr>
        <w:t xml:space="preserve"> </w:t>
      </w: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13424A" w:rsidRPr="0006084D" w:rsidRDefault="004D4A70" w:rsidP="0013424A">
      <w:pPr>
        <w:ind w:right="567" w:firstLine="6236"/>
        <w:jc w:val="right"/>
        <w:rPr>
          <w:color w:val="auto"/>
          <w:sz w:val="28"/>
          <w:szCs w:val="28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 xml:space="preserve">от  </w:t>
      </w:r>
      <w:r w:rsidR="00DA5102">
        <w:rPr>
          <w:sz w:val="24"/>
          <w:szCs w:val="24"/>
        </w:rPr>
        <w:t>04</w:t>
      </w:r>
      <w:proofErr w:type="gramEnd"/>
      <w:r w:rsidR="003E1FD9">
        <w:rPr>
          <w:sz w:val="24"/>
          <w:szCs w:val="24"/>
        </w:rPr>
        <w:t>.0</w:t>
      </w:r>
      <w:r w:rsidR="00DA5102">
        <w:rPr>
          <w:sz w:val="24"/>
          <w:szCs w:val="24"/>
        </w:rPr>
        <w:t>2</w:t>
      </w:r>
      <w:r>
        <w:rPr>
          <w:sz w:val="24"/>
          <w:szCs w:val="24"/>
        </w:rPr>
        <w:t>.2025.</w:t>
      </w:r>
      <w:r w:rsidR="00DA5102">
        <w:rPr>
          <w:sz w:val="24"/>
          <w:szCs w:val="24"/>
        </w:rPr>
        <w:t>№18</w:t>
      </w: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EC479D" w:rsidRPr="005C31F8" w:rsidRDefault="00EC479D" w:rsidP="000E37BB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</w:t>
      </w:r>
      <w:r w:rsidR="000E37BB">
        <w:rPr>
          <w:color w:val="auto"/>
          <w:sz w:val="28"/>
          <w:szCs w:val="28"/>
        </w:rPr>
        <w:t>Охрана окружающей среды и рациональное природопользование</w:t>
      </w:r>
      <w:r>
        <w:rPr>
          <w:color w:val="auto"/>
          <w:sz w:val="28"/>
          <w:szCs w:val="28"/>
        </w:rPr>
        <w:t>»</w:t>
      </w:r>
      <w:r w:rsidRPr="005C31F8">
        <w:rPr>
          <w:color w:val="auto"/>
          <w:sz w:val="28"/>
          <w:szCs w:val="28"/>
        </w:rPr>
        <w:t xml:space="preserve"> </w:t>
      </w:r>
      <w:r w:rsidRPr="005C31F8">
        <w:rPr>
          <w:sz w:val="28"/>
          <w:szCs w:val="28"/>
        </w:rPr>
        <w:t>на 2025 год</w:t>
      </w:r>
    </w:p>
    <w:tbl>
      <w:tblPr>
        <w:tblW w:w="1468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9"/>
        <w:gridCol w:w="4334"/>
        <w:gridCol w:w="1418"/>
        <w:gridCol w:w="1418"/>
        <w:gridCol w:w="1843"/>
        <w:gridCol w:w="710"/>
        <w:gridCol w:w="851"/>
        <w:gridCol w:w="850"/>
        <w:gridCol w:w="1134"/>
        <w:gridCol w:w="1134"/>
      </w:tblGrid>
      <w:tr w:rsidR="00EC479D" w:rsidRPr="00EC479D" w:rsidTr="002A30AA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3E4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3E42A9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EC479D" w:rsidRPr="00EC479D" w:rsidTr="002A30AA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2A30AA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</w:t>
            </w:r>
            <w:r w:rsidR="002A30AA">
              <w:rPr>
                <w:sz w:val="24"/>
                <w:szCs w:val="24"/>
              </w:rPr>
              <w:t>д</w:t>
            </w:r>
            <w:r w:rsidRPr="00EC479D">
              <w:rPr>
                <w:sz w:val="24"/>
                <w:szCs w:val="24"/>
              </w:rPr>
              <w:t>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2A30AA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2A30AA">
        <w:trPr>
          <w:trHeight w:val="275"/>
        </w:trPr>
        <w:tc>
          <w:tcPr>
            <w:tcW w:w="146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13424A">
        <w:trPr>
          <w:trHeight w:val="1383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E81A3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E81A37">
              <w:rPr>
                <w:b/>
                <w:bCs/>
                <w:sz w:val="24"/>
                <w:szCs w:val="24"/>
              </w:rPr>
              <w:t>Обеспечено повышение экологической культуры населения, информирование о состоянии окружающей среды</w:t>
            </w:r>
            <w:r w:rsidRPr="002637D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920C28" w:rsidP="00134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13424A" w:rsidRPr="00EC479D" w:rsidTr="002A30AA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both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2.2.</w:t>
            </w:r>
          </w:p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Предоставлена информация о состоянии окружающей среды с размещением ее на официальном сайте администрации Новоцимлянского сельского поселения и /или районной газете «</w:t>
            </w:r>
            <w:proofErr w:type="spellStart"/>
            <w:r>
              <w:rPr>
                <w:sz w:val="24"/>
                <w:szCs w:val="24"/>
              </w:rPr>
              <w:t>Придонье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EC479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</w:pPr>
            <w:r w:rsidRPr="00BB1FC2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424A" w:rsidRPr="00EC479D" w:rsidTr="002A30AA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</w:t>
            </w:r>
            <w:r>
              <w:rPr>
                <w:sz w:val="24"/>
                <w:szCs w:val="28"/>
              </w:rPr>
              <w:t>2.2.1</w:t>
            </w:r>
            <w:r w:rsidRPr="00EC479D">
              <w:rPr>
                <w:sz w:val="24"/>
                <w:szCs w:val="28"/>
              </w:rPr>
              <w:t>. «Заключен</w:t>
            </w:r>
            <w:r>
              <w:rPr>
                <w:sz w:val="24"/>
                <w:szCs w:val="28"/>
              </w:rPr>
              <w:t>ие</w:t>
            </w:r>
            <w:r w:rsidRPr="00EC479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контракта на размещение информации в СМИ</w:t>
            </w:r>
            <w:r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</w:pPr>
            <w:r w:rsidRPr="00BB1FC2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13424A" w:rsidRPr="00EC479D" w:rsidTr="002A30AA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C479D">
              <w:rPr>
                <w:sz w:val="24"/>
                <w:szCs w:val="28"/>
              </w:rPr>
              <w:t>Контрольная точка 2.</w:t>
            </w:r>
            <w:r>
              <w:rPr>
                <w:sz w:val="24"/>
                <w:szCs w:val="28"/>
              </w:rPr>
              <w:t xml:space="preserve">2.2 </w:t>
            </w:r>
            <w:r w:rsidRPr="00EC479D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Оплата оказанных услуг</w:t>
            </w:r>
            <w:r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</w:pPr>
            <w:r w:rsidRPr="00BB1FC2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Pr="00EC479D" w:rsidRDefault="0013424A" w:rsidP="0013424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13424A" w:rsidRPr="00EC479D" w:rsidTr="002A30AA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3424A" w:rsidRPr="00EC479D" w:rsidRDefault="0013424A" w:rsidP="00134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муниципальной  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3424A" w:rsidRDefault="0013424A" w:rsidP="0013424A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4A70" w:rsidRPr="00FA7ECF" w:rsidRDefault="004D4A70" w:rsidP="0013424A">
      <w:pPr>
        <w:widowControl w:val="0"/>
        <w:tabs>
          <w:tab w:val="left" w:pos="851"/>
          <w:tab w:val="left" w:pos="11057"/>
        </w:tabs>
        <w:jc w:val="center"/>
        <w:rPr>
          <w:color w:val="000000" w:themeColor="text1"/>
          <w:sz w:val="28"/>
        </w:rPr>
      </w:pPr>
    </w:p>
    <w:sectPr w:rsidR="004D4A70" w:rsidRPr="00FA7ECF" w:rsidSect="0013424A">
      <w:footerReference w:type="even" r:id="rId10"/>
      <w:footerReference w:type="default" r:id="rId11"/>
      <w:pgSz w:w="16838" w:h="11906" w:orient="landscape"/>
      <w:pgMar w:top="794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AC" w:rsidRDefault="00AB14AC">
      <w:r>
        <w:separator/>
      </w:r>
    </w:p>
  </w:endnote>
  <w:endnote w:type="continuationSeparator" w:id="0">
    <w:p w:rsidR="00AB14AC" w:rsidRDefault="00AB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AC" w:rsidRDefault="00AB14AC">
      <w:r>
        <w:separator/>
      </w:r>
    </w:p>
  </w:footnote>
  <w:footnote w:type="continuationSeparator" w:id="0">
    <w:p w:rsidR="00AB14AC" w:rsidRDefault="00AB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12F90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E37BB"/>
    <w:rsid w:val="000F1EC0"/>
    <w:rsid w:val="000F73FE"/>
    <w:rsid w:val="00105C6E"/>
    <w:rsid w:val="00105ED3"/>
    <w:rsid w:val="00115E2C"/>
    <w:rsid w:val="00126776"/>
    <w:rsid w:val="00130B23"/>
    <w:rsid w:val="0013424A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A30AA"/>
    <w:rsid w:val="002B5988"/>
    <w:rsid w:val="002C7A39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055"/>
    <w:rsid w:val="00383DFB"/>
    <w:rsid w:val="00390D14"/>
    <w:rsid w:val="003942C4"/>
    <w:rsid w:val="003A3BB8"/>
    <w:rsid w:val="003E1FD9"/>
    <w:rsid w:val="003E42A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C7EEA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5767C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B99"/>
    <w:rsid w:val="006D49BF"/>
    <w:rsid w:val="006D5F06"/>
    <w:rsid w:val="006D79C7"/>
    <w:rsid w:val="006E35D3"/>
    <w:rsid w:val="006F121C"/>
    <w:rsid w:val="006F2CB2"/>
    <w:rsid w:val="006F54BE"/>
    <w:rsid w:val="00712DC7"/>
    <w:rsid w:val="00733703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03D5B"/>
    <w:rsid w:val="00810145"/>
    <w:rsid w:val="0081300C"/>
    <w:rsid w:val="008148FE"/>
    <w:rsid w:val="00817D43"/>
    <w:rsid w:val="00827A5D"/>
    <w:rsid w:val="008367F2"/>
    <w:rsid w:val="0084065F"/>
    <w:rsid w:val="00842CEE"/>
    <w:rsid w:val="00844222"/>
    <w:rsid w:val="008452C5"/>
    <w:rsid w:val="00857428"/>
    <w:rsid w:val="00857E5E"/>
    <w:rsid w:val="00860F69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627E"/>
    <w:rsid w:val="008E78AE"/>
    <w:rsid w:val="008F1660"/>
    <w:rsid w:val="008F23F8"/>
    <w:rsid w:val="00917179"/>
    <w:rsid w:val="00920C28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B14AC"/>
    <w:rsid w:val="00AC6BCD"/>
    <w:rsid w:val="00AC773A"/>
    <w:rsid w:val="00AD1D2E"/>
    <w:rsid w:val="00AD407F"/>
    <w:rsid w:val="00AE4F1E"/>
    <w:rsid w:val="00AF3D78"/>
    <w:rsid w:val="00AF50A3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E6EA3"/>
    <w:rsid w:val="00BF098C"/>
    <w:rsid w:val="00BF5887"/>
    <w:rsid w:val="00C06069"/>
    <w:rsid w:val="00C12BC0"/>
    <w:rsid w:val="00C256CB"/>
    <w:rsid w:val="00C412AB"/>
    <w:rsid w:val="00C41895"/>
    <w:rsid w:val="00C43DF8"/>
    <w:rsid w:val="00C51CAC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B4BFB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A5102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A37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5CE5"/>
    <w:rsid w:val="00FA7ECF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78B7"/>
  <w15:docId w15:val="{6C47697B-9C97-4357-BAED-0F1D48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9D98-B525-4393-9327-6D7654AE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21</cp:revision>
  <cp:lastPrinted>2024-10-22T08:50:00Z</cp:lastPrinted>
  <dcterms:created xsi:type="dcterms:W3CDTF">2025-01-28T06:52:00Z</dcterms:created>
  <dcterms:modified xsi:type="dcterms:W3CDTF">2025-02-11T10:17:00Z</dcterms:modified>
</cp:coreProperties>
</file>