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2A52F5" w:rsidP="00AC0DD3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04.02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9D4B66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                   №16  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4E1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</w:t>
            </w:r>
            <w:r w:rsidR="00AC0DD3">
              <w:rPr>
                <w:sz w:val="28"/>
                <w:szCs w:val="28"/>
              </w:rPr>
              <w:t xml:space="preserve">комплекса процессных мероприятий </w:t>
            </w:r>
            <w:r w:rsidR="00AC0DD3" w:rsidRPr="00CE7E1C">
              <w:rPr>
                <w:sz w:val="28"/>
                <w:szCs w:val="28"/>
              </w:rPr>
              <w:t>«</w:t>
            </w:r>
            <w:r w:rsidR="00382DDD">
              <w:rPr>
                <w:color w:val="000000" w:themeColor="text1"/>
                <w:sz w:val="28"/>
              </w:rPr>
              <w:t>Профилактика экстремизма и терроризма</w:t>
            </w:r>
            <w:r w:rsidR="00AC0DD3" w:rsidRPr="006F2C23">
              <w:rPr>
                <w:color w:val="000000" w:themeColor="text1"/>
                <w:sz w:val="28"/>
              </w:rPr>
              <w:t xml:space="preserve"> в </w:t>
            </w:r>
            <w:proofErr w:type="spellStart"/>
            <w:r w:rsidR="00AC0DD3">
              <w:rPr>
                <w:color w:val="000000" w:themeColor="text1"/>
                <w:sz w:val="28"/>
              </w:rPr>
              <w:t>Новоцимля</w:t>
            </w:r>
            <w:r w:rsidR="00AC0DD3"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="00AC0DD3" w:rsidRPr="006F2C23">
              <w:rPr>
                <w:color w:val="000000" w:themeColor="text1"/>
                <w:sz w:val="28"/>
              </w:rPr>
              <w:t xml:space="preserve"> сельском поселении</w:t>
            </w:r>
            <w:r w:rsidR="00AC0DD3" w:rsidRPr="00CE7E1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C0DD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AC0DD3" w:rsidRPr="00CE7E1C">
        <w:rPr>
          <w:sz w:val="28"/>
          <w:szCs w:val="28"/>
        </w:rPr>
        <w:t>комплекса процессных мероприятий «</w:t>
      </w:r>
      <w:r w:rsidR="00382DDD">
        <w:rPr>
          <w:color w:val="000000" w:themeColor="text1"/>
          <w:sz w:val="28"/>
        </w:rPr>
        <w:t xml:space="preserve">Профилактика экстремизма и терроризма </w:t>
      </w:r>
      <w:r w:rsidR="00AC0DD3" w:rsidRPr="006F2C23">
        <w:rPr>
          <w:color w:val="000000" w:themeColor="text1"/>
          <w:sz w:val="28"/>
        </w:rPr>
        <w:t xml:space="preserve"> в </w:t>
      </w:r>
      <w:proofErr w:type="spellStart"/>
      <w:r w:rsidR="00AC0DD3">
        <w:rPr>
          <w:color w:val="000000" w:themeColor="text1"/>
          <w:sz w:val="28"/>
        </w:rPr>
        <w:t>Новоцимля</w:t>
      </w:r>
      <w:r w:rsidR="00AC0DD3" w:rsidRPr="006F2C23">
        <w:rPr>
          <w:color w:val="000000" w:themeColor="text1"/>
          <w:sz w:val="28"/>
        </w:rPr>
        <w:t>нском</w:t>
      </w:r>
      <w:proofErr w:type="spellEnd"/>
      <w:r w:rsidR="00AC0DD3" w:rsidRPr="006F2C23">
        <w:rPr>
          <w:color w:val="000000" w:themeColor="text1"/>
          <w:sz w:val="28"/>
        </w:rPr>
        <w:t xml:space="preserve"> сельском поселении</w:t>
      </w:r>
      <w:r w:rsidR="00AC0DD3" w:rsidRPr="00CE7E1C">
        <w:rPr>
          <w:sz w:val="28"/>
          <w:szCs w:val="28"/>
        </w:rPr>
        <w:t xml:space="preserve">» </w:t>
      </w:r>
      <w:r w:rsidR="009D4B66">
        <w:rPr>
          <w:spacing w:val="3"/>
          <w:sz w:val="28"/>
          <w:szCs w:val="28"/>
        </w:rPr>
        <w:t xml:space="preserve"> муниципальной  программы 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C0DD3">
        <w:rPr>
          <w:sz w:val="28"/>
          <w:szCs w:val="28"/>
        </w:rPr>
        <w:t>Обеспечение общественного порядка и противодействие преступности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lastRenderedPageBreak/>
        <w:t>Постановление</w:t>
      </w:r>
      <w:r w:rsidRPr="00E0362B">
        <w:t xml:space="preserve"> вносит</w:t>
      </w:r>
    </w:p>
    <w:p w:rsidR="009D4B66" w:rsidRDefault="009D4B66" w:rsidP="00382DDD"/>
    <w:p w:rsidR="00382DDD" w:rsidRPr="00382DDD" w:rsidRDefault="00382DDD" w:rsidP="00382DDD">
      <w:pPr>
        <w:sectPr w:rsidR="00382DDD" w:rsidRPr="00382DDD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  <w:r>
        <w:t xml:space="preserve">Инспектор </w:t>
      </w:r>
      <w:proofErr w:type="spellStart"/>
      <w:r>
        <w:t>Хохлачёв</w:t>
      </w:r>
      <w:proofErr w:type="spellEnd"/>
      <w:r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2A52F5" w:rsidP="004D4A70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2A52F5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04.02</w:t>
      </w:r>
      <w:r w:rsidR="004D4A70">
        <w:rPr>
          <w:sz w:val="24"/>
          <w:szCs w:val="24"/>
        </w:rPr>
        <w:t>.2025.</w:t>
      </w:r>
      <w:r>
        <w:rPr>
          <w:sz w:val="24"/>
          <w:szCs w:val="24"/>
        </w:rPr>
        <w:t>№ 16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D811C2" w:rsidRDefault="00EC479D" w:rsidP="00D811C2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</w:t>
      </w:r>
      <w:r w:rsidR="00D811C2">
        <w:rPr>
          <w:sz w:val="28"/>
          <w:szCs w:val="28"/>
        </w:rPr>
        <w:t xml:space="preserve">комплекса процессных мероприятий </w:t>
      </w:r>
      <w:r w:rsidR="00D811C2" w:rsidRPr="00CE7E1C">
        <w:rPr>
          <w:sz w:val="28"/>
          <w:szCs w:val="28"/>
        </w:rPr>
        <w:t>«</w:t>
      </w:r>
      <w:r w:rsidR="00382DDD">
        <w:rPr>
          <w:color w:val="000000" w:themeColor="text1"/>
          <w:sz w:val="28"/>
        </w:rPr>
        <w:t>Профилактика экстремизма и терроризма</w:t>
      </w:r>
      <w:r w:rsidR="00D811C2" w:rsidRPr="006F2C23">
        <w:rPr>
          <w:color w:val="000000" w:themeColor="text1"/>
          <w:sz w:val="28"/>
        </w:rPr>
        <w:t xml:space="preserve"> в </w:t>
      </w:r>
      <w:proofErr w:type="spellStart"/>
      <w:r w:rsidR="00D811C2">
        <w:rPr>
          <w:color w:val="000000" w:themeColor="text1"/>
          <w:sz w:val="28"/>
        </w:rPr>
        <w:t>Новоцимля</w:t>
      </w:r>
      <w:r w:rsidR="00D811C2" w:rsidRPr="006F2C23">
        <w:rPr>
          <w:color w:val="000000" w:themeColor="text1"/>
          <w:sz w:val="28"/>
        </w:rPr>
        <w:t>нском</w:t>
      </w:r>
      <w:proofErr w:type="spellEnd"/>
      <w:r w:rsidR="00D811C2" w:rsidRPr="006F2C23">
        <w:rPr>
          <w:color w:val="000000" w:themeColor="text1"/>
          <w:sz w:val="28"/>
        </w:rPr>
        <w:t xml:space="preserve"> сельском поселении</w:t>
      </w:r>
      <w:r w:rsidR="00D811C2" w:rsidRPr="00CE7E1C">
        <w:rPr>
          <w:sz w:val="28"/>
          <w:szCs w:val="28"/>
        </w:rPr>
        <w:t xml:space="preserve">» </w:t>
      </w:r>
      <w:r w:rsidRPr="005C31F8">
        <w:rPr>
          <w:sz w:val="28"/>
          <w:szCs w:val="28"/>
        </w:rPr>
        <w:t xml:space="preserve">муниципальной (комплексной) программыНовоцимлянского сельского поселения </w:t>
      </w:r>
    </w:p>
    <w:p w:rsidR="00EC479D" w:rsidRPr="005C31F8" w:rsidRDefault="00EC479D" w:rsidP="00D811C2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811C2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auto"/>
          <w:sz w:val="28"/>
          <w:szCs w:val="28"/>
        </w:rPr>
        <w:t>»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№ </w:t>
            </w:r>
            <w:proofErr w:type="gramStart"/>
            <w:r w:rsidRPr="00EC479D">
              <w:rPr>
                <w:sz w:val="24"/>
                <w:szCs w:val="24"/>
              </w:rPr>
              <w:t>п</w:t>
            </w:r>
            <w:proofErr w:type="gramEnd"/>
            <w:r w:rsidRPr="00EC479D">
              <w:rPr>
                <w:sz w:val="24"/>
                <w:szCs w:val="24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82480E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8D70E2">
              <w:rPr>
                <w:b/>
                <w:bCs/>
                <w:sz w:val="24"/>
                <w:szCs w:val="24"/>
              </w:rPr>
              <w:t>«</w:t>
            </w:r>
            <w:r w:rsidR="008D70E2" w:rsidRPr="008D70E2">
              <w:rPr>
                <w:b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8D70E2" w:rsidRPr="008D70E2">
              <w:rPr>
                <w:b/>
                <w:sz w:val="24"/>
                <w:szCs w:val="24"/>
              </w:rPr>
              <w:t>Новоцимлянском</w:t>
            </w:r>
            <w:proofErr w:type="spellEnd"/>
            <w:r w:rsidR="008D70E2" w:rsidRPr="008D70E2">
              <w:rPr>
                <w:b/>
                <w:sz w:val="24"/>
                <w:szCs w:val="24"/>
              </w:rPr>
              <w:t xml:space="preserve"> сельском поселении</w:t>
            </w:r>
            <w:r w:rsidRPr="008D70E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B2068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AC0DD3" w:rsidRPr="00AC0DD3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6B2068">
              <w:rPr>
                <w:sz w:val="24"/>
                <w:szCs w:val="24"/>
              </w:rPr>
              <w:t xml:space="preserve"> Размещены тематические материалы, направленные на информирование населения о безопасном поведении в экстремальных ситуациях</w:t>
            </w:r>
            <w:r w:rsidR="00AC0DD3"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  <w:r w:rsidR="00C00B9E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1.1.1.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Заключение контракта</w:t>
            </w:r>
            <w:r w:rsidR="00D811C2">
              <w:rPr>
                <w:sz w:val="24"/>
                <w:szCs w:val="24"/>
              </w:rPr>
              <w:t xml:space="preserve"> на размещение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ИспекторС.П.Хохлачёв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42757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942757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1.1.2.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Выполнены услуги по размещению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62BCE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C00B9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662BCE">
              <w:rPr>
                <w:sz w:val="24"/>
                <w:szCs w:val="24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8"/>
                <w:szCs w:val="28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1.1.3.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Произведены расходы на оплату заключенных контрактов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AC0DD3" w:rsidP="00D811C2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B2068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8D70E2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8D70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01" w:rsidRDefault="00FA0301">
      <w:r>
        <w:separator/>
      </w:r>
    </w:p>
  </w:endnote>
  <w:endnote w:type="continuationSeparator" w:id="1">
    <w:p w:rsidR="00FA0301" w:rsidRDefault="00FA0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494D1F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01" w:rsidRDefault="00FA0301">
      <w:r>
        <w:separator/>
      </w:r>
    </w:p>
  </w:footnote>
  <w:footnote w:type="continuationSeparator" w:id="1">
    <w:p w:rsidR="00FA0301" w:rsidRDefault="00FA0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674AF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3B1B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81ED1"/>
    <w:rsid w:val="00290302"/>
    <w:rsid w:val="00290BB3"/>
    <w:rsid w:val="00296CAD"/>
    <w:rsid w:val="002A52F5"/>
    <w:rsid w:val="002B508C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2DDD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4D1F"/>
    <w:rsid w:val="00495117"/>
    <w:rsid w:val="004A26F3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013B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2068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93808"/>
    <w:rsid w:val="007B2310"/>
    <w:rsid w:val="007C181E"/>
    <w:rsid w:val="007D5B9C"/>
    <w:rsid w:val="007E2070"/>
    <w:rsid w:val="007E6F42"/>
    <w:rsid w:val="007F65E0"/>
    <w:rsid w:val="00800E83"/>
    <w:rsid w:val="008039D7"/>
    <w:rsid w:val="00805A62"/>
    <w:rsid w:val="00810145"/>
    <w:rsid w:val="0081300C"/>
    <w:rsid w:val="008148FE"/>
    <w:rsid w:val="00817D43"/>
    <w:rsid w:val="0082480E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70E2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E1C60"/>
    <w:rsid w:val="009F7CF2"/>
    <w:rsid w:val="00A02B31"/>
    <w:rsid w:val="00A404E0"/>
    <w:rsid w:val="00A41042"/>
    <w:rsid w:val="00A470EB"/>
    <w:rsid w:val="00A471CC"/>
    <w:rsid w:val="00A52368"/>
    <w:rsid w:val="00A55FEA"/>
    <w:rsid w:val="00A566D8"/>
    <w:rsid w:val="00A6764F"/>
    <w:rsid w:val="00A8103A"/>
    <w:rsid w:val="00A97250"/>
    <w:rsid w:val="00AB0D88"/>
    <w:rsid w:val="00AB76DA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66D32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0B9E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11C2"/>
    <w:rsid w:val="00D8330A"/>
    <w:rsid w:val="00D85F70"/>
    <w:rsid w:val="00D87CB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0301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28B0-196B-497F-BB17-1750B2E5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Специалист</cp:lastModifiedBy>
  <cp:revision>2</cp:revision>
  <cp:lastPrinted>2024-10-22T08:50:00Z</cp:lastPrinted>
  <dcterms:created xsi:type="dcterms:W3CDTF">2025-02-06T12:33:00Z</dcterms:created>
  <dcterms:modified xsi:type="dcterms:W3CDTF">2025-02-06T12:33:00Z</dcterms:modified>
</cp:coreProperties>
</file>