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DC468E" w:rsidRDefault="007C6A64" w:rsidP="007C6A64">
      <w:pPr>
        <w:jc w:val="right"/>
        <w:rPr>
          <w:b/>
          <w:noProof/>
          <w:sz w:val="28"/>
          <w:szCs w:val="28"/>
          <w:lang w:val="en-US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7A80CC" wp14:editId="67ABDCBC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C6A64" w:rsidRDefault="00DC468E" w:rsidP="007C6A64">
      <w:pPr>
        <w:autoSpaceDE w:val="0"/>
        <w:autoSpaceDN w:val="0"/>
        <w:adjustRightInd w:val="0"/>
        <w:rPr>
          <w:sz w:val="28"/>
          <w:szCs w:val="28"/>
        </w:rPr>
      </w:pPr>
      <w:r w:rsidRPr="00DC468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D40DF2">
        <w:rPr>
          <w:sz w:val="28"/>
          <w:szCs w:val="28"/>
        </w:rPr>
        <w:t>11</w:t>
      </w:r>
      <w:r w:rsidR="005E56F9">
        <w:rPr>
          <w:sz w:val="28"/>
          <w:szCs w:val="28"/>
        </w:rPr>
        <w:t>.2024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Pr="00D40D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№</w:t>
      </w:r>
      <w:r w:rsidR="00CA2210">
        <w:rPr>
          <w:sz w:val="28"/>
          <w:szCs w:val="28"/>
        </w:rPr>
        <w:t>1</w:t>
      </w:r>
      <w:r w:rsidR="00CA2210">
        <w:rPr>
          <w:sz w:val="28"/>
          <w:szCs w:val="28"/>
          <w:lang w:val="en-US"/>
        </w:rPr>
        <w:t>40</w:t>
      </w:r>
      <w:r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Pr="00D40DF2">
        <w:rPr>
          <w:sz w:val="28"/>
          <w:szCs w:val="28"/>
        </w:rPr>
        <w:t xml:space="preserve"> 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4268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78DE" w:rsidRPr="004764C8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78DE" w:rsidRPr="004764C8">
        <w:rPr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 w:rsidR="004764C8" w:rsidRPr="004764C8">
        <w:rPr>
          <w:sz w:val="28"/>
          <w:szCs w:val="28"/>
        </w:rPr>
        <w:t>14.10.2024</w:t>
      </w:r>
      <w:r w:rsidR="006878DE" w:rsidRPr="004764C8">
        <w:rPr>
          <w:sz w:val="28"/>
          <w:szCs w:val="28"/>
        </w:rPr>
        <w:t xml:space="preserve">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4764C8">
        <w:rPr>
          <w:sz w:val="28"/>
          <w:szCs w:val="28"/>
        </w:rPr>
        <w:t>ского поселения от 21.10.2024 №108</w:t>
      </w:r>
      <w:r w:rsidR="006878DE" w:rsidRPr="004764C8">
        <w:rPr>
          <w:sz w:val="28"/>
          <w:szCs w:val="28"/>
        </w:rPr>
        <w:t xml:space="preserve">  «Об утверждении </w:t>
      </w:r>
      <w:r w:rsidR="004764C8" w:rsidRPr="004764C8">
        <w:rPr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4764C8">
        <w:rPr>
          <w:sz w:val="28"/>
          <w:szCs w:val="28"/>
        </w:rPr>
        <w:t>», Администрация Новоцимлянского сельского поселения</w:t>
      </w:r>
      <w:r w:rsidR="004764C8" w:rsidRPr="004764C8">
        <w:rPr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37F3">
        <w:rPr>
          <w:sz w:val="28"/>
          <w:szCs w:val="28"/>
        </w:rPr>
        <w:t>Внести в приложение к постановлению Администрации Новоцимлянского сельского поселения №139 от 27.12.2018г. «Об утверждении муниципальной программы Новоцимлянского сельского поселения Цимлянского района «Развитие культуры и туризма» изменения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ранее 1 января 2025</w:t>
      </w:r>
      <w:r w:rsidRPr="00503446">
        <w:rPr>
          <w:sz w:val="28"/>
          <w:szCs w:val="28"/>
        </w:rPr>
        <w:t xml:space="preserve"> года, и распространяется на правоотношения, возникающие начиная с момента формирования </w:t>
      </w:r>
      <w:r>
        <w:rPr>
          <w:sz w:val="28"/>
          <w:szCs w:val="28"/>
        </w:rPr>
        <w:t>проекта местного бюджета на 2025 год и на плановый период 2026 и 2027</w:t>
      </w:r>
      <w:r w:rsidRPr="00503446">
        <w:rPr>
          <w:sz w:val="28"/>
          <w:szCs w:val="28"/>
        </w:rPr>
        <w:t xml:space="preserve"> годов.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Новоцимлянского сельского </w:t>
      </w:r>
    </w:p>
    <w:p w:rsidR="007C6A64" w:rsidRPr="00CA2210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lang w:val="en-US"/>
        </w:rPr>
      </w:pPr>
      <w:r>
        <w:rPr>
          <w:sz w:val="28"/>
        </w:rPr>
        <w:t xml:space="preserve">от </w:t>
      </w:r>
      <w:r w:rsidR="00D40DF2" w:rsidRPr="00CA2210">
        <w:rPr>
          <w:sz w:val="28"/>
        </w:rPr>
        <w:t>27</w:t>
      </w:r>
      <w:r w:rsidR="00D40DF2">
        <w:rPr>
          <w:sz w:val="28"/>
        </w:rPr>
        <w:t>.</w:t>
      </w:r>
      <w:r w:rsidR="00D40DF2" w:rsidRPr="00CA2210">
        <w:rPr>
          <w:sz w:val="28"/>
        </w:rPr>
        <w:t>11</w:t>
      </w:r>
      <w:r w:rsidR="00D40DF2">
        <w:rPr>
          <w:sz w:val="28"/>
        </w:rPr>
        <w:t xml:space="preserve">.2024г. № </w:t>
      </w:r>
      <w:r w:rsidR="00CA2210">
        <w:rPr>
          <w:sz w:val="28"/>
        </w:rPr>
        <w:t>1</w:t>
      </w:r>
      <w:r w:rsidR="00CA2210">
        <w:rPr>
          <w:sz w:val="28"/>
          <w:lang w:val="en-US"/>
        </w:rPr>
        <w:t>40</w:t>
      </w:r>
      <w:bookmarkStart w:id="0" w:name="_GoBack"/>
      <w:bookmarkEnd w:id="0"/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Новоцимлянского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 программы Новоцимлянского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>муниципальной программы Новоцимлянского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FF7585" w:rsidRPr="00FF7585">
        <w:rPr>
          <w:sz w:val="28"/>
          <w:szCs w:val="28"/>
        </w:rPr>
        <w:t>Новоцимлянского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FF7585" w:rsidRPr="00FF7585">
        <w:rPr>
          <w:sz w:val="28"/>
          <w:szCs w:val="28"/>
        </w:rPr>
        <w:t>Новоцимлянского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D96D82">
        <w:rPr>
          <w:sz w:val="28"/>
          <w:szCs w:val="28"/>
        </w:rPr>
        <w:t xml:space="preserve">Новоцимлянского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D96D82">
        <w:rPr>
          <w:sz w:val="28"/>
          <w:szCs w:val="28"/>
        </w:rPr>
        <w:t xml:space="preserve">Новоцимлянском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>го культурного пространства в Новоцимлянском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>В настоящее время туристская деятельность в Новоцимлянском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муниципальной политики Новоцимлянского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5510AF" w:rsidRPr="00C712D6" w:rsidRDefault="005510AF" w:rsidP="005510AF">
      <w:pPr>
        <w:spacing w:line="252" w:lineRule="auto"/>
        <w:ind w:firstLine="709"/>
        <w:jc w:val="both"/>
        <w:rPr>
          <w:sz w:val="28"/>
        </w:rPr>
      </w:pPr>
      <w:r w:rsidRPr="00C712D6">
        <w:rPr>
          <w:sz w:val="28"/>
        </w:rPr>
        <w:t xml:space="preserve">Приоритеты и цели </w:t>
      </w:r>
      <w:r>
        <w:rPr>
          <w:sz w:val="28"/>
        </w:rPr>
        <w:t>муниципальной программы</w:t>
      </w:r>
      <w:r w:rsidRPr="00C712D6">
        <w:rPr>
          <w:sz w:val="28"/>
        </w:rPr>
        <w:t xml:space="preserve"> в сфере культуры и туризма определены в соответствии </w:t>
      </w:r>
      <w:r>
        <w:rPr>
          <w:sz w:val="28"/>
        </w:rPr>
        <w:t>с постановлением Администрации Новоцимлянского сельского поселения № 139 от 27.12.2018 «Об утверждении муниципальной программы Новоцимлянского сельского поселения Цимлянского района «Развитие культуры и туризма».</w:t>
      </w:r>
    </w:p>
    <w:p w:rsidR="00BA32DD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В целях достижения до 2030 года целей </w:t>
      </w:r>
      <w:r>
        <w:rPr>
          <w:sz w:val="28"/>
        </w:rPr>
        <w:t>основными приоритетами являются</w:t>
      </w:r>
      <w:r w:rsidR="00BA32DD">
        <w:rPr>
          <w:sz w:val="28"/>
        </w:rPr>
        <w:t xml:space="preserve">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5510AF" w:rsidRDefault="00BA32DD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>
        <w:rPr>
          <w:sz w:val="28"/>
        </w:rPr>
        <w:t>Новоцимлянского сельского поселения</w:t>
      </w:r>
      <w:r w:rsidRPr="00C712D6">
        <w:rPr>
          <w:sz w:val="28"/>
        </w:rPr>
        <w:t>.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Приоритетные направления развития сфер культуры и туризма также определены:</w:t>
      </w:r>
    </w:p>
    <w:p w:rsidR="005510AF" w:rsidRPr="00DB626C" w:rsidRDefault="005510AF" w:rsidP="005510AF">
      <w:pPr>
        <w:pStyle w:val="10"/>
        <w:ind w:firstLine="720"/>
        <w:rPr>
          <w:sz w:val="28"/>
          <w:szCs w:val="28"/>
        </w:rPr>
      </w:pPr>
      <w:r w:rsidRPr="00DB626C">
        <w:rPr>
          <w:sz w:val="28"/>
          <w:szCs w:val="28"/>
        </w:rPr>
        <w:t xml:space="preserve">Стратегией государственной культурной </w:t>
      </w:r>
      <w:proofErr w:type="gramStart"/>
      <w:r w:rsidRPr="00DB626C">
        <w:rPr>
          <w:sz w:val="28"/>
          <w:szCs w:val="28"/>
        </w:rPr>
        <w:t>политики на период</w:t>
      </w:r>
      <w:proofErr w:type="gramEnd"/>
      <w:r w:rsidRPr="00DB626C">
        <w:rPr>
          <w:sz w:val="28"/>
          <w:szCs w:val="28"/>
        </w:rPr>
        <w:t xml:space="preserve"> до 2030 года, утвержденной распоряжением Правительства Российской Фе</w:t>
      </w:r>
      <w:r w:rsidRPr="00DB626C">
        <w:rPr>
          <w:sz w:val="28"/>
          <w:szCs w:val="28"/>
        </w:rPr>
        <w:softHyphen/>
        <w:t>дерации от 29.02.2016 № 326-р;</w:t>
      </w:r>
    </w:p>
    <w:p w:rsidR="005510AF" w:rsidRDefault="005510AF" w:rsidP="005510AF">
      <w:pPr>
        <w:ind w:firstLine="709"/>
        <w:jc w:val="both"/>
        <w:rPr>
          <w:sz w:val="28"/>
          <w:szCs w:val="28"/>
        </w:rPr>
      </w:pPr>
      <w:r w:rsidRPr="00DB626C">
        <w:rPr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</w:t>
      </w:r>
      <w:r w:rsidRPr="00DB626C">
        <w:rPr>
          <w:sz w:val="28"/>
          <w:szCs w:val="28"/>
        </w:rPr>
        <w:softHyphen/>
        <w:t>стовской области от 26.12.2018 № 864.</w:t>
      </w:r>
    </w:p>
    <w:p w:rsidR="005510AF" w:rsidRPr="005510AF" w:rsidRDefault="005510AF" w:rsidP="005510AF">
      <w:pPr>
        <w:ind w:firstLine="709"/>
        <w:jc w:val="both"/>
        <w:rPr>
          <w:sz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lastRenderedPageBreak/>
        <w:t xml:space="preserve">Муниципальная программа разработана в целях реализации на территории </w:t>
      </w:r>
      <w:r w:rsidR="00AB7181">
        <w:rPr>
          <w:sz w:val="28"/>
        </w:rPr>
        <w:t xml:space="preserve">Новоцимлянского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541140">
        <w:rPr>
          <w:sz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t xml:space="preserve">В рамках реализации сохранение и развитие культурного и исторического наследия </w:t>
      </w:r>
      <w:r w:rsidR="00541140">
        <w:rPr>
          <w:sz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>о</w:t>
      </w:r>
      <w:r w:rsidR="005510AF">
        <w:rPr>
          <w:sz w:val="28"/>
        </w:rPr>
        <w:t>приятий» к концу 2030 года – 47,8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5510AF" w:rsidRDefault="005510AF" w:rsidP="005510AF">
      <w:pPr>
        <w:ind w:firstLine="709"/>
        <w:jc w:val="both"/>
        <w:rPr>
          <w:sz w:val="28"/>
        </w:rPr>
      </w:pPr>
    </w:p>
    <w:p w:rsidR="005510AF" w:rsidRPr="00C712D6" w:rsidRDefault="005510AF" w:rsidP="005510AF">
      <w:pPr>
        <w:ind w:firstLine="709"/>
        <w:jc w:val="both"/>
        <w:rPr>
          <w:sz w:val="28"/>
        </w:rPr>
      </w:pPr>
      <w:proofErr w:type="gramStart"/>
      <w:r w:rsidRPr="00C712D6">
        <w:rPr>
          <w:sz w:val="28"/>
        </w:rPr>
        <w:t>Исходя из приоритетных направлений развития сферы культуры и туризма основными задачами являются</w:t>
      </w:r>
      <w:proofErr w:type="gramEnd"/>
      <w:r w:rsidRPr="00C712D6">
        <w:rPr>
          <w:sz w:val="28"/>
        </w:rPr>
        <w:t xml:space="preserve">: 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сохранение исторического и культурного наследия </w:t>
      </w:r>
      <w:r>
        <w:rPr>
          <w:sz w:val="28"/>
        </w:rPr>
        <w:t>Новоцимлянского сельского поселения</w:t>
      </w:r>
      <w:r w:rsidRPr="00C712D6">
        <w:rPr>
          <w:sz w:val="28"/>
        </w:rPr>
        <w:t>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повышение качества кадрового обеспечения в отрасли культуры и искусства;</w:t>
      </w:r>
    </w:p>
    <w:p w:rsidR="00AA108E" w:rsidRDefault="005510AF" w:rsidP="005510AF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C712D6">
        <w:rPr>
          <w:sz w:val="28"/>
        </w:rPr>
        <w:t>создание благоприятных экономических условий для развития туризма и повышения конкурентоспособности рег</w:t>
      </w:r>
      <w:r>
        <w:rPr>
          <w:sz w:val="28"/>
        </w:rPr>
        <w:t>ионального туристского продукта.</w:t>
      </w: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10"/>
          <w:footerReference w:type="default" r:id="rId11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DC468E" w:rsidP="0013434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CA2210">
        <w:rPr>
          <w:sz w:val="28"/>
          <w:szCs w:val="28"/>
        </w:rPr>
        <w:t xml:space="preserve">. </w:t>
      </w:r>
      <w:r w:rsidR="00134340" w:rsidRPr="00AA108E">
        <w:rPr>
          <w:sz w:val="28"/>
          <w:szCs w:val="28"/>
        </w:rPr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муниципальной программы Новоцимлянского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4C3E44" w:rsidP="00407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Федорович, г</w:t>
            </w:r>
            <w:r w:rsidR="00914A91" w:rsidRPr="00AA108E">
              <w:rPr>
                <w:sz w:val="28"/>
                <w:szCs w:val="28"/>
              </w:rPr>
              <w:t>лава Администрации Новоцимлянского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Ответственный исполнитель муниципальной программы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A76D2D" w:rsidP="00407AAE">
            <w:pPr>
              <w:rPr>
                <w:sz w:val="28"/>
                <w:szCs w:val="28"/>
              </w:rPr>
            </w:pPr>
            <w:proofErr w:type="spellStart"/>
            <w:r w:rsidRPr="00AA108E">
              <w:rPr>
                <w:sz w:val="28"/>
                <w:szCs w:val="28"/>
              </w:rPr>
              <w:t>Караськова</w:t>
            </w:r>
            <w:proofErr w:type="spellEnd"/>
            <w:r w:rsidRPr="00AA108E">
              <w:rPr>
                <w:sz w:val="28"/>
                <w:szCs w:val="28"/>
              </w:rPr>
              <w:t xml:space="preserve"> Светлана Николаевна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>культуры Цимлянского района Новоцимлянского сельского поселения Центральный Дом культуры (МБУК ЦР НСП «ЦДК»);</w:t>
            </w:r>
          </w:p>
          <w:p w:rsidR="0067448F" w:rsidRPr="00AA108E" w:rsidRDefault="00A76D2D" w:rsidP="00407AAE">
            <w:pPr>
              <w:rPr>
                <w:sz w:val="28"/>
                <w:szCs w:val="28"/>
              </w:rPr>
            </w:pPr>
            <w:proofErr w:type="spellStart"/>
            <w:r w:rsidRPr="00AA108E">
              <w:rPr>
                <w:sz w:val="28"/>
                <w:szCs w:val="28"/>
              </w:rPr>
              <w:t>Текутьева</w:t>
            </w:r>
            <w:proofErr w:type="spellEnd"/>
            <w:r w:rsidRPr="00AA108E">
              <w:rPr>
                <w:sz w:val="28"/>
                <w:szCs w:val="28"/>
              </w:rPr>
              <w:t xml:space="preserve"> Диана Александровна - заведующий сектором экономики и финансов а</w:t>
            </w:r>
            <w:r w:rsidR="0067448F" w:rsidRPr="00AA108E">
              <w:rPr>
                <w:sz w:val="28"/>
                <w:szCs w:val="28"/>
              </w:rPr>
              <w:t>дминистрация Новоцимлянского сельского поселения.</w:t>
            </w: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6F77B3" w:rsidRPr="00AA108E"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0AF" w:rsidRPr="00C712D6" w:rsidRDefault="005510AF" w:rsidP="005510AF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 xml:space="preserve">сохранение и развитие культурного и исторического наследия </w:t>
            </w:r>
            <w:r>
              <w:rPr>
                <w:sz w:val="28"/>
              </w:rPr>
              <w:t>Новоцимлянского сельского поселения</w:t>
            </w:r>
            <w:r w:rsidRPr="00C712D6">
              <w:rPr>
                <w:sz w:val="28"/>
              </w:rPr>
              <w:t>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5510AF" w:rsidP="005510AF">
            <w:pPr>
              <w:rPr>
                <w:sz w:val="28"/>
                <w:szCs w:val="28"/>
              </w:rPr>
            </w:pPr>
            <w:r w:rsidRPr="00C712D6">
              <w:rPr>
                <w:sz w:val="28"/>
              </w:rPr>
              <w:t xml:space="preserve">увеличение туристского потока на территории </w:t>
            </w:r>
            <w:r w:rsidR="00C532DE">
              <w:rPr>
                <w:sz w:val="28"/>
              </w:rPr>
              <w:t>Новоцимлянского</w:t>
            </w:r>
            <w:r>
              <w:rPr>
                <w:sz w:val="28"/>
              </w:rPr>
              <w:t xml:space="preserve"> сельского поселения</w:t>
            </w:r>
            <w:r w:rsidRPr="00C712D6">
              <w:rPr>
                <w:sz w:val="28"/>
              </w:rPr>
              <w:t>, в том числе за счет увеличения численности лиц, размещенных в коллективных средствах размещения, до 1,</w:t>
            </w:r>
            <w:r>
              <w:rPr>
                <w:sz w:val="28"/>
              </w:rPr>
              <w:t>02</w:t>
            </w:r>
            <w:r w:rsidRPr="00C712D6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</w:t>
            </w:r>
            <w:r w:rsidRPr="00C712D6">
              <w:rPr>
                <w:sz w:val="28"/>
              </w:rPr>
              <w:t>ч</w:t>
            </w:r>
            <w:proofErr w:type="gramEnd"/>
            <w:r w:rsidRPr="00C712D6">
              <w:rPr>
                <w:sz w:val="28"/>
              </w:rPr>
              <w:t>еловек</w:t>
            </w:r>
            <w:proofErr w:type="spellEnd"/>
            <w:r w:rsidRPr="00C712D6">
              <w:rPr>
                <w:sz w:val="28"/>
              </w:rPr>
              <w:t xml:space="preserve">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002C2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60969,3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этап I: 33963,8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>тап II: 2</w:t>
            </w:r>
            <w:r w:rsidR="001002C2" w:rsidRPr="00AA108E">
              <w:rPr>
                <w:color w:val="000000"/>
                <w:sz w:val="28"/>
                <w:szCs w:val="28"/>
              </w:rPr>
              <w:t>7005,5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EF449F" w:rsidP="00C532D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C77226" w:rsidRDefault="00C77226" w:rsidP="00C77226">
      <w:pPr>
        <w:rPr>
          <w:sz w:val="24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914A91" w:rsidRPr="00C77226" w:rsidRDefault="00914A91" w:rsidP="00C77226">
      <w:pPr>
        <w:jc w:val="center"/>
        <w:rPr>
          <w:sz w:val="24"/>
          <w:szCs w:val="24"/>
        </w:rPr>
      </w:pPr>
      <w:r w:rsidRPr="00AA108E">
        <w:rPr>
          <w:sz w:val="28"/>
          <w:szCs w:val="24"/>
        </w:rPr>
        <w:t>2. Показатели муниципальной программы Новоцимлянского сельского поселения</w:t>
      </w:r>
    </w:p>
    <w:p w:rsidR="00914A91" w:rsidRPr="00D744B5" w:rsidRDefault="00914A91" w:rsidP="00134340">
      <w:pPr>
        <w:rPr>
          <w:sz w:val="24"/>
          <w:szCs w:val="24"/>
        </w:rPr>
      </w:pPr>
    </w:p>
    <w:tbl>
      <w:tblPr>
        <w:tblW w:w="22761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2136"/>
        <w:gridCol w:w="56"/>
        <w:gridCol w:w="1672"/>
        <w:gridCol w:w="14"/>
        <w:gridCol w:w="1889"/>
        <w:gridCol w:w="15"/>
        <w:gridCol w:w="1732"/>
        <w:gridCol w:w="1728"/>
        <w:gridCol w:w="975"/>
        <w:gridCol w:w="130"/>
        <w:gridCol w:w="784"/>
        <w:gridCol w:w="30"/>
        <w:gridCol w:w="904"/>
        <w:gridCol w:w="56"/>
        <w:gridCol w:w="939"/>
        <w:gridCol w:w="21"/>
        <w:gridCol w:w="934"/>
        <w:gridCol w:w="26"/>
        <w:gridCol w:w="984"/>
        <w:gridCol w:w="1701"/>
        <w:gridCol w:w="701"/>
        <w:gridCol w:w="1027"/>
        <w:gridCol w:w="34"/>
        <w:gridCol w:w="1803"/>
        <w:gridCol w:w="1538"/>
      </w:tblGrid>
      <w:tr w:rsidR="00C532DE" w:rsidRPr="00E31E05" w:rsidTr="00B5790B">
        <w:trPr>
          <w:trHeight w:val="279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</w:t>
            </w:r>
            <w:r w:rsidRPr="00E31E05">
              <w:rPr>
                <w:sz w:val="28"/>
                <w:szCs w:val="28"/>
              </w:rPr>
              <w:br/>
            </w:r>
            <w:proofErr w:type="gramStart"/>
            <w:r w:rsidRPr="00E31E05">
              <w:rPr>
                <w:sz w:val="28"/>
                <w:szCs w:val="28"/>
              </w:rPr>
              <w:t>п</w:t>
            </w:r>
            <w:proofErr w:type="gramEnd"/>
            <w:r w:rsidRPr="00E31E05">
              <w:rPr>
                <w:sz w:val="28"/>
                <w:szCs w:val="28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Вид показателя</w:t>
            </w: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&lt;1&gt;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Базовое значение показателя &lt;2&gt;</w:t>
            </w:r>
          </w:p>
        </w:tc>
        <w:tc>
          <w:tcPr>
            <w:tcW w:w="386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Значения показателей </w:t>
            </w: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Документ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Ответст</w:t>
            </w:r>
            <w:proofErr w:type="spellEnd"/>
            <w:r w:rsidRPr="00E31E05">
              <w:rPr>
                <w:sz w:val="28"/>
                <w:szCs w:val="28"/>
              </w:rPr>
              <w:t>-венный</w:t>
            </w:r>
            <w:proofErr w:type="gramEnd"/>
            <w:r w:rsidRPr="00E31E05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Связь с </w:t>
            </w:r>
            <w:proofErr w:type="gramStart"/>
            <w:r w:rsidRPr="00E31E05">
              <w:rPr>
                <w:sz w:val="28"/>
                <w:szCs w:val="28"/>
              </w:rPr>
              <w:t>показателя-ми</w:t>
            </w:r>
            <w:proofErr w:type="gramEnd"/>
            <w:r w:rsidRPr="00E31E05">
              <w:rPr>
                <w:sz w:val="28"/>
                <w:szCs w:val="28"/>
              </w:rPr>
              <w:t xml:space="preserve"> государственных программ Ростовской области</w:t>
            </w:r>
          </w:p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Инфор-мационная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</w:t>
            </w:r>
          </w:p>
        </w:tc>
      </w:tr>
      <w:tr w:rsidR="00C532DE" w:rsidRPr="00E31E05" w:rsidTr="00B5790B">
        <w:trPr>
          <w:trHeight w:val="65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значение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год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C532D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2030</w:t>
            </w:r>
          </w:p>
          <w:p w:rsidR="00C532DE" w:rsidRPr="00E31E05" w:rsidRDefault="00C532DE" w:rsidP="00C532DE">
            <w:pPr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</w:tr>
      <w:tr w:rsidR="00C532DE" w:rsidRPr="00E31E05" w:rsidTr="00B5790B">
        <w:trPr>
          <w:trHeight w:val="237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15</w:t>
            </w:r>
          </w:p>
        </w:tc>
      </w:tr>
      <w:tr w:rsidR="00C532DE" w:rsidRPr="00E31E05" w:rsidTr="00B5790B">
        <w:trPr>
          <w:trHeight w:val="475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476C5B">
            <w:pPr>
              <w:widowControl w:val="0"/>
              <w:spacing w:line="228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76C5B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E31E05">
              <w:rPr>
                <w:color w:val="000000"/>
                <w:sz w:val="28"/>
                <w:szCs w:val="28"/>
              </w:rPr>
              <w:t>Цель 1 муниципальной программы «</w:t>
            </w:r>
            <w:r w:rsidRPr="00E31E05">
              <w:rPr>
                <w:sz w:val="28"/>
                <w:szCs w:val="28"/>
              </w:rPr>
              <w:t>Сохранение и развитие культурного и исторического наследия поселения,</w:t>
            </w:r>
          </w:p>
          <w:p w:rsidR="00C532DE" w:rsidRPr="00E31E05" w:rsidRDefault="00C532DE" w:rsidP="00476C5B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а также увеличение числа посещений культурных мероприятий в три раза к концу 2030 года по сравнению с 2019 годом»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1E05" w:rsidRPr="00E31E05" w:rsidTr="00E31E05">
        <w:trPr>
          <w:trHeight w:val="192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B5790B" w:rsidP="00B5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  <w:r w:rsidR="00E31E05" w:rsidRPr="00E31E05"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rPr>
                <w:sz w:val="28"/>
                <w:szCs w:val="28"/>
              </w:rPr>
            </w:pPr>
            <w:r w:rsidRPr="00E31E05">
              <w:rPr>
                <w:kern w:val="2"/>
                <w:sz w:val="28"/>
                <w:szCs w:val="28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ГП РО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105,0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107,0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113,0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05" w:rsidRPr="00E31E05" w:rsidRDefault="00E31E05" w:rsidP="00B5790B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постановление Правительства Ростовской области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от 17.10.2018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 653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создание условий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и национально-культурных традиций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E31E05" w:rsidRPr="00E31E05" w:rsidTr="00E31E05">
        <w:trPr>
          <w:trHeight w:val="192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407AAE">
            <w:pPr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1.3.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407AAE">
            <w:pPr>
              <w:widowControl w:val="0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Число посещений культурных мероприятий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ГП РО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Тысяч единиц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19,2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28,8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32,0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35,2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05" w:rsidRPr="00E31E05" w:rsidRDefault="00E31E05" w:rsidP="002A1515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47,8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Правительства Ростовской области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от 17.10.2018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 653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в три раза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по сравнению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 показателем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C532DE" w:rsidRPr="00E31E05" w:rsidTr="00E31E05">
        <w:trPr>
          <w:trHeight w:val="5418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2A1515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E31E05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C532DE" w:rsidRPr="00E31E05" w:rsidTr="00E31E05">
        <w:trPr>
          <w:trHeight w:val="136"/>
        </w:trPr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DE" w:rsidRPr="00E31E05" w:rsidRDefault="00C532DE" w:rsidP="009E257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29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C81ACC" w:rsidRDefault="00C532DE" w:rsidP="00E31E05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Цель 2 </w:t>
            </w:r>
            <w:r w:rsidRPr="00E31E05">
              <w:rPr>
                <w:kern w:val="2"/>
                <w:sz w:val="28"/>
                <w:szCs w:val="28"/>
              </w:rPr>
              <w:t>«</w:t>
            </w:r>
            <w:r w:rsidR="00E31E05" w:rsidRPr="00C81ACC">
              <w:rPr>
                <w:sz w:val="28"/>
                <w:szCs w:val="28"/>
              </w:rPr>
              <w:t>Увеличение т</w:t>
            </w:r>
            <w:r w:rsidR="00E31E05">
              <w:rPr>
                <w:sz w:val="28"/>
                <w:szCs w:val="28"/>
              </w:rPr>
              <w:t>уристского потока на территорию Новоцимлянского сельского поселения</w:t>
            </w:r>
            <w:r w:rsidR="00E31E05" w:rsidRPr="00C81ACC">
              <w:rPr>
                <w:sz w:val="28"/>
                <w:szCs w:val="28"/>
              </w:rPr>
              <w:t>,</w:t>
            </w:r>
          </w:p>
          <w:p w:rsidR="00C532DE" w:rsidRPr="00E31E05" w:rsidRDefault="00E31E05" w:rsidP="00E31E05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</w:t>
            </w:r>
            <w:r w:rsidR="00C532DE" w:rsidRPr="00E31E05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31E05" w:rsidRPr="00E31E05" w:rsidTr="00E31E05">
        <w:trPr>
          <w:trHeight w:val="136"/>
        </w:trPr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AC1647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 w:rsidRPr="00E31E0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3D6F23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E31E05">
              <w:rPr>
                <w:kern w:val="2"/>
                <w:sz w:val="28"/>
                <w:szCs w:val="28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МП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Возрастание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Процентов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 w:rsidRPr="00E31E05">
              <w:rPr>
                <w:sz w:val="28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A76D2D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E31E05" w:rsidRPr="00E31E05" w:rsidRDefault="00E31E05" w:rsidP="00A76D2D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1D0786" w:rsidP="00AC1647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86" w:rsidRPr="001D0786" w:rsidRDefault="001D0786" w:rsidP="001D0786">
            <w:pPr>
              <w:widowControl w:val="0"/>
              <w:jc w:val="center"/>
              <w:rPr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Гражданам с целью отдыха</w:t>
            </w:r>
          </w:p>
          <w:p w:rsidR="001D0786" w:rsidRPr="001D0786" w:rsidRDefault="001D0786" w:rsidP="001D0786">
            <w:pPr>
              <w:widowControl w:val="0"/>
              <w:jc w:val="center"/>
              <w:rPr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и поддержания здоровья обеспечена доступность поездок по стране в условиях комфортной</w:t>
            </w:r>
          </w:p>
          <w:p w:rsidR="00E31E05" w:rsidRPr="00E31E05" w:rsidRDefault="001D0786" w:rsidP="001D0786">
            <w:pPr>
              <w:widowControl w:val="0"/>
              <w:spacing w:line="228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и безопасной туристической среды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A61E36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>Муниципальное бюджетное учреждение культуры Цимлянского района Новоцимлянского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 ЦР НСП «ЦДК»)</w:t>
      </w:r>
    </w:p>
    <w:p w:rsidR="00134340" w:rsidRDefault="00134340" w:rsidP="001D0786">
      <w:pPr>
        <w:spacing w:line="226" w:lineRule="auto"/>
        <w:jc w:val="both"/>
        <w:rPr>
          <w:kern w:val="2"/>
          <w:sz w:val="28"/>
          <w:szCs w:val="28"/>
        </w:rPr>
      </w:pPr>
    </w:p>
    <w:p w:rsidR="00134340" w:rsidRDefault="00134340" w:rsidP="00407AAE">
      <w:pPr>
        <w:spacing w:line="226" w:lineRule="auto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t>3. Структура муниципальной (комплексной) программы Новоцимлянского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9"/>
        <w:gridCol w:w="7413"/>
        <w:gridCol w:w="14"/>
        <w:gridCol w:w="8231"/>
        <w:gridCol w:w="9"/>
        <w:gridCol w:w="4209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F37BCD" w:rsidRPr="00A715A4" w:rsidTr="00B5790B">
        <w:trPr>
          <w:trHeight w:val="272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A715A4" w:rsidRDefault="00B5790B" w:rsidP="00B5790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="00F37BCD">
              <w:rPr>
                <w:sz w:val="28"/>
              </w:rPr>
              <w:t>.1</w:t>
            </w:r>
            <w:r w:rsidR="00F37BCD"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F37BCD" w:rsidRPr="00A715A4" w:rsidTr="00B5790B">
        <w:trPr>
          <w:trHeight w:val="1266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Default="00F37BCD" w:rsidP="00B5790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F37BCD" w:rsidRDefault="00B5790B" w:rsidP="00B5790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F37BCD" w:rsidRPr="00486B73">
              <w:rPr>
                <w:sz w:val="28"/>
              </w:rPr>
              <w:t>.1. Комплекс процессных мероприятий «Создание условий для развития культуры»</w:t>
            </w:r>
          </w:p>
          <w:p w:rsidR="00F37BCD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F37BCD" w:rsidRPr="00EB7E5E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Куратор</w:t>
            </w:r>
            <w:r w:rsidRPr="0052503E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35126">
              <w:rPr>
                <w:sz w:val="28"/>
              </w:rPr>
              <w:t>Ответственный</w:t>
            </w:r>
            <w:proofErr w:type="gramEnd"/>
            <w:r w:rsidRPr="0003512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МБУК ЦР НСП «ЦДК»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Pr="00035126">
              <w:rPr>
                <w:sz w:val="28"/>
              </w:rPr>
              <w:t xml:space="preserve"> – 2030 годы</w:t>
            </w:r>
          </w:p>
          <w:p w:rsidR="00F37BCD" w:rsidRPr="00A715A4" w:rsidRDefault="00F37BCD" w:rsidP="00F37BCD">
            <w:pPr>
              <w:widowControl w:val="0"/>
              <w:outlineLvl w:val="2"/>
              <w:rPr>
                <w:sz w:val="28"/>
                <w:szCs w:val="28"/>
              </w:rPr>
            </w:pPr>
          </w:p>
        </w:tc>
      </w:tr>
      <w:tr w:rsidR="00F37BCD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A715A4" w:rsidRDefault="00F37BCD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15A4">
              <w:rPr>
                <w:sz w:val="28"/>
                <w:szCs w:val="28"/>
              </w:rPr>
              <w:t>.1.1.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F37BCD" w:rsidP="00B5790B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>развития муниципальных учреждений Новоцимлянского сельского в сфере культуры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F37BCD" w:rsidP="00F37BCD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2B74B0">
              <w:rPr>
                <w:sz w:val="28"/>
              </w:rPr>
              <w:t xml:space="preserve">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 xml:space="preserve">Новоцимлянского сельского поселения 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Default="00F37BCD" w:rsidP="00B5790B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486B73">
              <w:rPr>
                <w:sz w:val="28"/>
              </w:rPr>
              <w:t>исло посещений культурных мероприятий; условия для воспитания гармонично развитой и социально ответственной личности</w:t>
            </w:r>
            <w:r w:rsidRPr="00FE32DE">
              <w:rPr>
                <w:sz w:val="28"/>
              </w:rPr>
              <w:t xml:space="preserve">; </w:t>
            </w:r>
          </w:p>
          <w:p w:rsidR="00F37BCD" w:rsidRPr="00C81ACC" w:rsidRDefault="00F37BCD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1ACC">
              <w:rPr>
                <w:sz w:val="28"/>
                <w:szCs w:val="28"/>
              </w:rPr>
              <w:t xml:space="preserve">оля объектов культурного наследия муниципальной собственности, находящихся </w:t>
            </w:r>
          </w:p>
          <w:p w:rsidR="00F37BCD" w:rsidRPr="00FE32DE" w:rsidRDefault="00F37BCD" w:rsidP="00B5790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81ACC">
              <w:rPr>
                <w:sz w:val="28"/>
                <w:szCs w:val="28"/>
              </w:rPr>
              <w:t>в удовлетворительном состоянии, в общем количестве объектов культурного наследия муниципальной собственности</w:t>
            </w:r>
          </w:p>
        </w:tc>
      </w:tr>
      <w:tr w:rsidR="00F37BCD" w:rsidRPr="00A715A4" w:rsidTr="00B5790B">
        <w:trPr>
          <w:trHeight w:val="272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F37BCD" w:rsidRDefault="00F37BCD" w:rsidP="00F37BCD">
            <w:pPr>
              <w:widowControl w:val="0"/>
              <w:spacing w:line="228" w:lineRule="auto"/>
              <w:jc w:val="center"/>
              <w:rPr>
                <w:i/>
                <w:sz w:val="28"/>
              </w:rPr>
            </w:pPr>
            <w:r w:rsidRPr="00F37BCD"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F37BCD">
              <w:rPr>
                <w:sz w:val="28"/>
              </w:rPr>
              <w:t xml:space="preserve">Комплекс процессных мероприятий </w:t>
            </w:r>
            <w:r w:rsidRPr="00F37BCD">
              <w:rPr>
                <w:i/>
                <w:sz w:val="28"/>
              </w:rPr>
              <w:t>«</w:t>
            </w:r>
            <w:r w:rsidRPr="00F37BCD">
              <w:rPr>
                <w:sz w:val="28"/>
              </w:rPr>
              <w:t>Создание условий для развития туризма</w:t>
            </w:r>
            <w:r w:rsidRPr="00F37BCD">
              <w:rPr>
                <w:i/>
                <w:sz w:val="28"/>
              </w:rPr>
              <w:t>»</w:t>
            </w:r>
          </w:p>
          <w:p w:rsidR="00F37BCD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F37BCD" w:rsidRPr="00EB7E5E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Куратор</w:t>
            </w:r>
            <w:r w:rsidRPr="0052503E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35126">
              <w:rPr>
                <w:sz w:val="28"/>
              </w:rPr>
              <w:t>Ответственный</w:t>
            </w:r>
            <w:proofErr w:type="gramEnd"/>
            <w:r w:rsidRPr="0003512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МБУК ЦР НСП «ЦДК»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Pr="00035126">
              <w:rPr>
                <w:sz w:val="28"/>
              </w:rPr>
              <w:t xml:space="preserve"> – 2030 годы</w:t>
            </w:r>
          </w:p>
          <w:p w:rsidR="00F37BCD" w:rsidRDefault="00F37BCD"/>
          <w:p w:rsidR="00F37BCD" w:rsidRPr="00F37BCD" w:rsidRDefault="00F37BCD" w:rsidP="00F37BCD"/>
        </w:tc>
      </w:tr>
      <w:tr w:rsidR="00F37BCD" w:rsidRPr="00A715A4" w:rsidTr="00F37BCD">
        <w:trPr>
          <w:trHeight w:val="27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F37BCD" w:rsidP="00B5790B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3205FB" w:rsidP="003205FB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в </w:t>
            </w:r>
            <w:proofErr w:type="spellStart"/>
            <w:r>
              <w:rPr>
                <w:sz w:val="28"/>
              </w:rPr>
              <w:t>Новоцимлянском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3205FB" w:rsidP="00B5790B">
            <w:pPr>
              <w:widowControl w:val="0"/>
              <w:spacing w:line="216" w:lineRule="auto"/>
              <w:rPr>
                <w:sz w:val="28"/>
              </w:rPr>
            </w:pPr>
            <w:r w:rsidRPr="00035126">
              <w:rPr>
                <w:sz w:val="28"/>
              </w:rPr>
              <w:t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C77226" w:rsidP="00B5790B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035126">
              <w:rPr>
                <w:sz w:val="28"/>
              </w:rPr>
              <w:t>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2"/>
          <w:footerReference w:type="default" r:id="rId13"/>
          <w:headerReference w:type="first" r:id="rId14"/>
          <w:footerReference w:type="first" r:id="rId15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C77226">
      <w:pPr>
        <w:widowControl w:val="0"/>
        <w:ind w:right="-173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>Финансовое обеспечение муниципальной (комплексной) программы Новоцимлянского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Новоцимлянского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6"/>
          <w:footerReference w:type="default" r:id="rId17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DC468E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III.</w:t>
      </w:r>
      <w:r w:rsidR="007E390E" w:rsidRPr="00A61E36">
        <w:rPr>
          <w:sz w:val="28"/>
          <w:szCs w:val="28"/>
        </w:rPr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МБУК ЦР НСП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Муниципальная программа Новоцимлянского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690"/>
        <w:gridCol w:w="1418"/>
        <w:gridCol w:w="1134"/>
        <w:gridCol w:w="185"/>
      </w:tblGrid>
      <w:tr w:rsidR="00EF449F" w:rsidRPr="00A1493A" w:rsidTr="00EF449F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11750C" w:rsidRDefault="00EF449F" w:rsidP="00EF44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2030 год</w:t>
            </w:r>
          </w:p>
          <w:p w:rsidR="00EF449F" w:rsidRPr="00A1493A" w:rsidRDefault="00EF449F" w:rsidP="00EF449F">
            <w:pPr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DC468E" w:rsidRPr="00A1493A" w:rsidTr="00DC468E">
        <w:trPr>
          <w:gridAfter w:val="1"/>
          <w:wAfter w:w="185" w:type="dxa"/>
        </w:trPr>
        <w:tc>
          <w:tcPr>
            <w:tcW w:w="16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8E" w:rsidRPr="00A61E36" w:rsidRDefault="00DC468E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</w:t>
            </w:r>
            <w:r>
              <w:rPr>
                <w:sz w:val="28"/>
                <w:szCs w:val="28"/>
              </w:rPr>
              <w:t>процессных мероприятий «Созданы условия</w:t>
            </w:r>
            <w:r w:rsidRPr="00A61E36">
              <w:rPr>
                <w:sz w:val="28"/>
                <w:szCs w:val="28"/>
              </w:rPr>
              <w:t xml:space="preserve"> для развития муниципальных учреждений Новоцимлянского сельского поселения в сфере культуры»</w:t>
            </w:r>
          </w:p>
        </w:tc>
      </w:tr>
      <w:tr w:rsidR="00EF449F" w:rsidRPr="00A1493A" w:rsidTr="00EF449F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both"/>
              <w:rPr>
                <w:sz w:val="28"/>
                <w:szCs w:val="28"/>
              </w:rPr>
            </w:pPr>
            <w:r w:rsidRPr="007271CF">
              <w:rPr>
                <w:kern w:val="2"/>
                <w:sz w:val="28"/>
                <w:szCs w:val="28"/>
              </w:rPr>
              <w:t>Темп роста числен</w:t>
            </w:r>
            <w:r w:rsidRPr="007271CF">
              <w:rPr>
                <w:kern w:val="2"/>
                <w:sz w:val="28"/>
                <w:szCs w:val="28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  <w:r>
              <w:rPr>
                <w:sz w:val="28"/>
                <w:szCs w:val="28"/>
              </w:rPr>
              <w:t xml:space="preserve"> ЦР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  <w:r w:rsidRPr="007271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714C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>ших современное оборудование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A96202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№ </w:t>
            </w:r>
            <w:proofErr w:type="gramStart"/>
            <w:r w:rsidRPr="00A96202">
              <w:rPr>
                <w:sz w:val="28"/>
                <w:szCs w:val="28"/>
              </w:rPr>
              <w:t>п</w:t>
            </w:r>
            <w:proofErr w:type="gramEnd"/>
            <w:r w:rsidRPr="00A96202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Единица измерения </w:t>
            </w:r>
            <w:r w:rsidRPr="00A96202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A96202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2027</w:t>
            </w: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7</w:t>
            </w:r>
          </w:p>
        </w:tc>
      </w:tr>
      <w:tr w:rsidR="00714CD0" w:rsidRPr="00A96202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714CD0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Задача 1 комплекса </w:t>
            </w:r>
            <w:r w:rsidR="00DC468E">
              <w:rPr>
                <w:sz w:val="28"/>
                <w:szCs w:val="28"/>
              </w:rPr>
              <w:t>процессных мероприятий «Созданы условия</w:t>
            </w:r>
            <w:r w:rsidRPr="00A96202">
              <w:rPr>
                <w:sz w:val="28"/>
                <w:szCs w:val="28"/>
              </w:rPr>
              <w:t xml:space="preserve"> для развития муниципальных учреждений Новоцимлянского сельского поселения в сфере культуры»</w:t>
            </w: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4C3E44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C3E4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Обеспечено выполнение муниципального задания муниципальным учреждением культуры Новоцимлянского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обеспечение деятельности муниципальных учреждений культуры Цимлянского района, подведомственных отделу культуры Цимлянского 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4C3E44" w:rsidRDefault="00E67C84" w:rsidP="004C3E44">
            <w:pPr>
              <w:widowControl w:val="0"/>
              <w:outlineLvl w:val="2"/>
              <w:rPr>
                <w:sz w:val="28"/>
                <w:szCs w:val="28"/>
              </w:rPr>
            </w:pPr>
            <w:r w:rsidRPr="004C3E44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A96202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Проведены культурные мероприятия муниципальным учреждением культуры Новоцимлянского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A96202" w:rsidRDefault="00A96202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созданы условия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</w:t>
            </w:r>
            <w:r w:rsidRPr="00A96202">
              <w:rPr>
                <w:sz w:val="28"/>
                <w:szCs w:val="28"/>
              </w:rPr>
              <w:lastRenderedPageBreak/>
              <w:t>ым учреждением и культурных 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A9620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737B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>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37B" w:rsidRPr="00443AE3" w:rsidRDefault="001D2072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</w:t>
            </w:r>
            <w:r>
              <w:rPr>
                <w:sz w:val="28"/>
                <w:szCs w:val="28"/>
              </w:rPr>
              <w:lastRenderedPageBreak/>
              <w:t>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974545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№ </w:t>
            </w:r>
            <w:r w:rsidRPr="00974545">
              <w:rPr>
                <w:color w:val="000000"/>
                <w:sz w:val="28"/>
                <w:szCs w:val="28"/>
              </w:rPr>
              <w:br/>
            </w:r>
            <w:proofErr w:type="gramStart"/>
            <w:r w:rsidRPr="0097454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7454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Задача,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74545">
              <w:rPr>
                <w:color w:val="000000"/>
                <w:sz w:val="28"/>
                <w:szCs w:val="28"/>
              </w:rPr>
              <w:t>ероприятие</w:t>
            </w:r>
            <w:r w:rsidRPr="0097454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(результат)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/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контрольная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(ФИО, должность,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 наименование </w:t>
            </w:r>
            <w:r w:rsidRPr="00974545">
              <w:rPr>
                <w:color w:val="000000"/>
                <w:sz w:val="28"/>
                <w:szCs w:val="28"/>
              </w:rPr>
              <w:t xml:space="preserve">структурного подразделения Администрации </w:t>
            </w:r>
            <w:r w:rsidRPr="00974545">
              <w:rPr>
                <w:sz w:val="28"/>
                <w:szCs w:val="28"/>
              </w:rPr>
              <w:t>Новоцимлянского</w:t>
            </w:r>
            <w:r w:rsidRPr="00974545">
              <w:rPr>
                <w:color w:val="000000"/>
                <w:sz w:val="28"/>
                <w:szCs w:val="28"/>
              </w:rPr>
              <w:t xml:space="preserve"> сельского поселения / муниципального учреждения </w:t>
            </w:r>
            <w:r w:rsidRPr="00974545">
              <w:rPr>
                <w:sz w:val="28"/>
                <w:szCs w:val="28"/>
              </w:rPr>
              <w:t>Новоцимлянского</w:t>
            </w:r>
            <w:r w:rsidRPr="00974545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974545">
              <w:rPr>
                <w:color w:val="000000"/>
                <w:sz w:val="28"/>
                <w:szCs w:val="28"/>
              </w:rPr>
              <w:t>подразделение</w:t>
            </w:r>
            <w:r w:rsidR="00D61565" w:rsidRPr="00974545">
              <w:rPr>
                <w:color w:val="000000"/>
                <w:sz w:val="28"/>
                <w:szCs w:val="28"/>
              </w:rPr>
              <w:t xml:space="preserve"> органи</w:t>
            </w:r>
            <w:r w:rsidRPr="00974545">
              <w:rPr>
                <w:color w:val="000000"/>
                <w:sz w:val="28"/>
                <w:szCs w:val="28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D3379F" w:rsidRPr="00974545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379F" w:rsidRPr="00974545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Задача</w:t>
            </w:r>
            <w:r w:rsidR="00D40DF2" w:rsidRPr="00D40DF2">
              <w:rPr>
                <w:color w:val="000000"/>
                <w:sz w:val="28"/>
                <w:szCs w:val="28"/>
              </w:rPr>
              <w:t xml:space="preserve"> 1</w:t>
            </w:r>
            <w:r w:rsidRPr="00974545">
              <w:rPr>
                <w:color w:val="000000"/>
                <w:sz w:val="28"/>
                <w:szCs w:val="28"/>
              </w:rPr>
              <w:t xml:space="preserve"> комплекса пр</w:t>
            </w:r>
            <w:r w:rsidR="00D61565" w:rsidRPr="0097454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974545">
              <w:rPr>
                <w:color w:val="000000"/>
                <w:sz w:val="28"/>
                <w:szCs w:val="28"/>
              </w:rPr>
              <w:t>«</w:t>
            </w:r>
            <w:r w:rsidRPr="00974545">
              <w:rPr>
                <w:sz w:val="28"/>
                <w:szCs w:val="28"/>
              </w:rPr>
              <w:t>Созданы условия для развития муниципальных учреждений Новоцимлянского сельского поселения в сфере культуры»</w:t>
            </w:r>
          </w:p>
        </w:tc>
      </w:tr>
      <w:tr w:rsidR="00D6156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6156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1</w:t>
            </w:r>
            <w:r w:rsidR="00863432" w:rsidRPr="009745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1.</w:t>
            </w:r>
            <w:r w:rsidR="00974545" w:rsidRPr="00974545">
              <w:rPr>
                <w:sz w:val="28"/>
                <w:szCs w:val="28"/>
              </w:rPr>
              <w:t>1.</w:t>
            </w:r>
            <w:r w:rsidRPr="00974545">
              <w:rPr>
                <w:sz w:val="28"/>
                <w:szCs w:val="28"/>
              </w:rPr>
              <w:t xml:space="preserve">«Обеспечено выполнение муниципального задания муниципальным </w:t>
            </w:r>
            <w:r w:rsidRPr="00974545">
              <w:rPr>
                <w:sz w:val="28"/>
                <w:szCs w:val="28"/>
              </w:rPr>
              <w:lastRenderedPageBreak/>
              <w:t>учреждением 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D61565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</w:t>
            </w:r>
            <w:r w:rsidR="00974545" w:rsidRPr="00974545">
              <w:rPr>
                <w:sz w:val="28"/>
                <w:szCs w:val="28"/>
              </w:rPr>
              <w:t>ная точка 1.1.1.</w:t>
            </w:r>
            <w:r w:rsidRPr="00974545">
              <w:rPr>
                <w:sz w:val="28"/>
                <w:szCs w:val="28"/>
              </w:rPr>
              <w:t xml:space="preserve"> «Заключены соглашения о предоставлении субсидии на финансовое обеспечение выполнения муниципального задания 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30.01.2025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30.01.2026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74545" w:rsidRDefault="00974545" w:rsidP="0097454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1.1.2. «Предоставлен квартальный отчет о выполнении муниципального задания на оказание муниципальных услуг учреждениями культуры Красноярского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Ежеквартально до 5 числа месяца следующего за отчетным периодом 2025г,2026г,2027г.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974545">
              <w:rPr>
                <w:sz w:val="28"/>
                <w:szCs w:val="28"/>
              </w:rPr>
              <w:t>Текутьева</w:t>
            </w:r>
            <w:proofErr w:type="spellEnd"/>
            <w:r w:rsidRPr="00974545">
              <w:rPr>
                <w:sz w:val="28"/>
                <w:szCs w:val="28"/>
              </w:rPr>
              <w:t xml:space="preserve"> Д.А. Заведующий сектором экономики и финансов Администрации 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Предварительный 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1.1.3.</w:t>
            </w:r>
            <w:r w:rsidR="00863432" w:rsidRPr="00974545">
              <w:rPr>
                <w:sz w:val="28"/>
                <w:szCs w:val="28"/>
              </w:rPr>
              <w:t xml:space="preserve"> </w:t>
            </w:r>
            <w:r w:rsidR="009E32A9" w:rsidRPr="00974545">
              <w:rPr>
                <w:sz w:val="28"/>
                <w:szCs w:val="28"/>
              </w:rPr>
              <w:t xml:space="preserve">«Услуга оказана, </w:t>
            </w:r>
            <w:r w:rsidR="009E32A9" w:rsidRPr="00974545">
              <w:rPr>
                <w:sz w:val="28"/>
                <w:szCs w:val="28"/>
              </w:rPr>
              <w:lastRenderedPageBreak/>
              <w:t>работы выполнены»</w:t>
            </w:r>
          </w:p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545">
              <w:rPr>
                <w:sz w:val="28"/>
                <w:szCs w:val="28"/>
              </w:rPr>
              <w:lastRenderedPageBreak/>
              <w:t>Текутьева</w:t>
            </w:r>
            <w:proofErr w:type="spellEnd"/>
            <w:r w:rsidRPr="00974545">
              <w:rPr>
                <w:sz w:val="28"/>
                <w:szCs w:val="28"/>
              </w:rPr>
              <w:t xml:space="preserve"> Д.А. Заведующий сектором экономики и финансов </w:t>
            </w:r>
            <w:r w:rsidRPr="00974545">
              <w:rPr>
                <w:sz w:val="28"/>
                <w:szCs w:val="28"/>
              </w:rPr>
              <w:lastRenderedPageBreak/>
              <w:t>Администрации 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Документ, подтверждающи</w:t>
            </w:r>
            <w:r w:rsidRPr="00974545">
              <w:rPr>
                <w:sz w:val="28"/>
                <w:szCs w:val="28"/>
              </w:rPr>
              <w:lastRenderedPageBreak/>
              <w:t xml:space="preserve">й факт оказания услуги </w:t>
            </w:r>
            <w:r w:rsidR="009E32A9" w:rsidRPr="00974545">
              <w:rPr>
                <w:sz w:val="28"/>
                <w:szCs w:val="28"/>
              </w:rPr>
              <w:t>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 xml:space="preserve">информационная система </w:t>
            </w:r>
            <w:r w:rsidRPr="00974545">
              <w:rPr>
                <w:sz w:val="28"/>
                <w:szCs w:val="28"/>
              </w:rPr>
              <w:lastRenderedPageBreak/>
              <w:t>отсутствует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Мероприятие (результат) 2.1. «Проведены культурные мероприятия муниципальным учреждением»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2.1.1. «Проведено культурных мероприятий МБУК ЦР НСП «ЦДК» в 1 полугодии»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До 25декабря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2025 г.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25 декабря 2026г.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25 декабря 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Заключены договора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2.1.2. «Проведено культурных мероприятий МБУК ЦР НСП «ЦДК»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2025 г.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2027 г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Акт </w:t>
            </w:r>
            <w:proofErr w:type="gramStart"/>
            <w:r w:rsidRPr="00974545">
              <w:rPr>
                <w:sz w:val="28"/>
                <w:szCs w:val="28"/>
              </w:rPr>
              <w:t>выполненных</w:t>
            </w:r>
            <w:proofErr w:type="gramEnd"/>
            <w:r w:rsidRPr="00974545">
              <w:rPr>
                <w:sz w:val="28"/>
                <w:szCs w:val="28"/>
              </w:rPr>
              <w:t xml:space="preserve"> </w:t>
            </w:r>
            <w:proofErr w:type="spellStart"/>
            <w:r w:rsidRPr="00974545">
              <w:rPr>
                <w:sz w:val="28"/>
                <w:szCs w:val="28"/>
              </w:rPr>
              <w:t>рабо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2.1.3 «Оплата произведена»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2025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285декабря 2027 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документ, подтверждающий факт оказания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974545" w:rsidRDefault="00974545" w:rsidP="0091433E">
      <w:pPr>
        <w:widowControl w:val="0"/>
        <w:jc w:val="center"/>
        <w:outlineLvl w:val="2"/>
        <w:rPr>
          <w:sz w:val="28"/>
        </w:rPr>
      </w:pPr>
    </w:p>
    <w:p w:rsidR="00974545" w:rsidRDefault="00974545" w:rsidP="0091433E">
      <w:pPr>
        <w:widowControl w:val="0"/>
        <w:jc w:val="center"/>
        <w:outlineLvl w:val="2"/>
        <w:rPr>
          <w:sz w:val="28"/>
        </w:rPr>
      </w:pPr>
    </w:p>
    <w:p w:rsidR="0091433E" w:rsidRPr="00C712D6" w:rsidRDefault="00DC468E" w:rsidP="0091433E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t>IV</w:t>
      </w:r>
      <w:r w:rsidRPr="00DC468E">
        <w:rPr>
          <w:sz w:val="28"/>
        </w:rPr>
        <w:t xml:space="preserve">. </w:t>
      </w:r>
      <w:r w:rsidR="0091433E" w:rsidRPr="00C712D6">
        <w:rPr>
          <w:sz w:val="28"/>
        </w:rPr>
        <w:t>ПАСПОРТ</w:t>
      </w:r>
    </w:p>
    <w:p w:rsidR="0091433E" w:rsidRPr="00C712D6" w:rsidRDefault="0091433E" w:rsidP="0091433E">
      <w:pPr>
        <w:widowControl w:val="0"/>
        <w:jc w:val="center"/>
        <w:outlineLvl w:val="2"/>
        <w:rPr>
          <w:i/>
          <w:sz w:val="28"/>
        </w:rPr>
      </w:pPr>
      <w:r w:rsidRPr="00C712D6">
        <w:rPr>
          <w:sz w:val="28"/>
        </w:rPr>
        <w:t xml:space="preserve">комплекса процессных мероприятий </w:t>
      </w:r>
      <w:r w:rsidRPr="00C712D6">
        <w:rPr>
          <w:i/>
          <w:sz w:val="28"/>
        </w:rPr>
        <w:t>«</w:t>
      </w:r>
      <w:r w:rsidRPr="00C712D6">
        <w:rPr>
          <w:sz w:val="28"/>
        </w:rPr>
        <w:t>Создание условий для развития туризма</w:t>
      </w:r>
      <w:r w:rsidRPr="00C712D6">
        <w:rPr>
          <w:i/>
          <w:sz w:val="28"/>
        </w:rPr>
        <w:t>»</w:t>
      </w:r>
    </w:p>
    <w:p w:rsidR="0091433E" w:rsidRPr="00A61E36" w:rsidRDefault="0091433E" w:rsidP="0091433E">
      <w:pPr>
        <w:widowControl w:val="0"/>
        <w:numPr>
          <w:ilvl w:val="0"/>
          <w:numId w:val="6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5510A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5510A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Муниципальная программа Новоцимлянского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5510A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5510A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5510AF">
            <w:pPr>
              <w:jc w:val="center"/>
            </w:pPr>
            <w:r w:rsidRPr="00C64174">
              <w:t>(справочно)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</w:tr>
      <w:tr w:rsidR="0091433E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5510AF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</w:t>
            </w:r>
            <w:r w:rsidR="00F823D6">
              <w:rPr>
                <w:sz w:val="28"/>
                <w:szCs w:val="28"/>
              </w:rPr>
              <w:t xml:space="preserve">ской отрасли в </w:t>
            </w:r>
            <w:proofErr w:type="spellStart"/>
            <w:r w:rsidR="00F823D6">
              <w:rPr>
                <w:sz w:val="28"/>
                <w:szCs w:val="28"/>
              </w:rPr>
              <w:t>Новоцимлянском</w:t>
            </w:r>
            <w:proofErr w:type="spellEnd"/>
            <w:r w:rsidR="00F823D6">
              <w:rPr>
                <w:sz w:val="28"/>
                <w:szCs w:val="28"/>
              </w:rPr>
              <w:t xml:space="preserve"> сельском поселении</w:t>
            </w:r>
            <w:r w:rsidRPr="004F7322">
              <w:rPr>
                <w:sz w:val="28"/>
                <w:szCs w:val="28"/>
              </w:rPr>
              <w:t>»</w:t>
            </w:r>
          </w:p>
        </w:tc>
      </w:tr>
      <w:tr w:rsidR="000E1BAC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0E1BAC" w:rsidRPr="004F7322" w:rsidRDefault="000E1BAC" w:rsidP="005510AF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0E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</w:t>
            </w:r>
            <w:r w:rsidRPr="009E257C">
              <w:rPr>
                <w:kern w:val="2"/>
                <w:sz w:val="28"/>
                <w:szCs w:val="28"/>
              </w:rPr>
              <w:lastRenderedPageBreak/>
              <w:t>территорию Новоцимлянского 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Новоцимлянского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5510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5510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proofErr w:type="spellStart"/>
            <w:r w:rsidRPr="009E257C">
              <w:rPr>
                <w:sz w:val="28"/>
              </w:rPr>
              <w:t>Новоцимлянском</w:t>
            </w:r>
            <w:proofErr w:type="spellEnd"/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7E4FF2" w:rsidRDefault="003205FB" w:rsidP="003205FB">
            <w:pPr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 xml:space="preserve">Обеспечено повышение конкурентоспособности  туристского продукта посредством развития въездного </w:t>
            </w:r>
          </w:p>
          <w:p w:rsidR="009E257C" w:rsidRPr="009E257C" w:rsidRDefault="003205FB" w:rsidP="003205FB">
            <w:pPr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и внутреннего 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Привлекательный образ Новоцимлянского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3205FB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7E4FF2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 xml:space="preserve">Созданы благоприятные экономические условия, включая </w:t>
            </w:r>
            <w:r w:rsidRPr="007E4FF2">
              <w:rPr>
                <w:sz w:val="28"/>
                <w:szCs w:val="28"/>
              </w:rPr>
              <w:lastRenderedPageBreak/>
              <w:t>проведение мероприятий фо</w:t>
            </w:r>
            <w:r>
              <w:rPr>
                <w:sz w:val="28"/>
                <w:szCs w:val="28"/>
              </w:rPr>
              <w:t>рмирующих привлекательный образ Новоцимлянского сельского поселения</w:t>
            </w:r>
            <w:r w:rsidRPr="007E4FF2">
              <w:rPr>
                <w:sz w:val="28"/>
                <w:szCs w:val="28"/>
              </w:rPr>
              <w:t xml:space="preserve"> </w:t>
            </w:r>
          </w:p>
          <w:p w:rsidR="003205FB" w:rsidRPr="009E257C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на туристском рынке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Обеспечение повышения туристской привлекательн</w:t>
            </w:r>
            <w:r w:rsidRPr="007E4FF2">
              <w:rPr>
                <w:sz w:val="28"/>
                <w:szCs w:val="28"/>
              </w:rPr>
              <w:lastRenderedPageBreak/>
              <w:t xml:space="preserve">ости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  <w:r w:rsidRPr="007E4FF2">
              <w:rPr>
                <w:sz w:val="28"/>
                <w:szCs w:val="28"/>
              </w:rPr>
              <w:t>, проведение мероприятий по продвижению туристских возможностей.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120</w:t>
            </w:r>
          </w:p>
        </w:tc>
      </w:tr>
    </w:tbl>
    <w:p w:rsidR="003205FB" w:rsidRDefault="003205FB" w:rsidP="003205FB">
      <w:pPr>
        <w:widowControl w:val="0"/>
        <w:outlineLvl w:val="2"/>
        <w:rPr>
          <w:sz w:val="28"/>
          <w:szCs w:val="28"/>
        </w:rPr>
      </w:pPr>
    </w:p>
    <w:p w:rsidR="003205FB" w:rsidRDefault="003205FB" w:rsidP="003205F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3205FB" w:rsidRPr="00443AE3" w:rsidTr="00B5790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3205FB" w:rsidRPr="00443AE3" w:rsidTr="00B5790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3205FB" w:rsidRPr="00C14F3D" w:rsidRDefault="003205FB" w:rsidP="003205FB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3205FB" w:rsidRPr="00443AE3" w:rsidTr="00B5790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</w:t>
            </w:r>
            <w:r w:rsidRPr="00783BC9">
              <w:rPr>
                <w:sz w:val="28"/>
              </w:rPr>
              <w:t>Создание условий для развития туризма</w:t>
            </w:r>
            <w:r w:rsidRPr="00443AE3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3205FB" w:rsidRDefault="003205FB" w:rsidP="003205FB">
            <w:pPr>
              <w:rPr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7E4FF2">
              <w:rPr>
                <w:sz w:val="28"/>
                <w:szCs w:val="28"/>
              </w:rPr>
              <w:t xml:space="preserve">Обеспечено повышение конкурентоспособности  туристского продукта </w:t>
            </w:r>
            <w:r>
              <w:rPr>
                <w:sz w:val="28"/>
                <w:szCs w:val="28"/>
              </w:rPr>
              <w:t xml:space="preserve">посредством развития въездного </w:t>
            </w:r>
            <w:r w:rsidRPr="007E4FF2">
              <w:rPr>
                <w:sz w:val="28"/>
                <w:szCs w:val="28"/>
              </w:rPr>
              <w:t>и внутреннего туризма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7E4FF2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7E4FF2">
              <w:rPr>
                <w:sz w:val="28"/>
                <w:szCs w:val="28"/>
              </w:rPr>
              <w:t>Созданы благоприятные экономические условия, включая проведение мероприятий фо</w:t>
            </w:r>
            <w:r>
              <w:rPr>
                <w:sz w:val="28"/>
                <w:szCs w:val="28"/>
              </w:rPr>
              <w:t>рмирующих привлекательный образ Новоцимлянского сельского поселения</w:t>
            </w:r>
            <w:r w:rsidRPr="007E4FF2">
              <w:rPr>
                <w:sz w:val="28"/>
                <w:szCs w:val="28"/>
              </w:rPr>
              <w:t xml:space="preserve"> </w:t>
            </w:r>
          </w:p>
          <w:p w:rsidR="003205FB" w:rsidRPr="00443AE3" w:rsidRDefault="003205FB" w:rsidP="003205FB">
            <w:pPr>
              <w:jc w:val="both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на туристском рынке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F78B8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C3E44" w:rsidRDefault="004C3E44" w:rsidP="00863432">
      <w:pPr>
        <w:widowControl w:val="0"/>
        <w:outlineLvl w:val="2"/>
      </w:pPr>
    </w:p>
    <w:p w:rsidR="004C3E44" w:rsidRDefault="004C3E44" w:rsidP="00863432">
      <w:pPr>
        <w:widowControl w:val="0"/>
        <w:outlineLvl w:val="2"/>
      </w:pPr>
    </w:p>
    <w:p w:rsidR="004C3E44" w:rsidRPr="00536B86" w:rsidRDefault="004C3E44" w:rsidP="004C3E44">
      <w:pPr>
        <w:widowControl w:val="0"/>
        <w:jc w:val="center"/>
        <w:outlineLvl w:val="2"/>
        <w:rPr>
          <w:sz w:val="28"/>
        </w:rPr>
      </w:pPr>
      <w:r w:rsidRPr="0044224E">
        <w:rPr>
          <w:sz w:val="28"/>
          <w:szCs w:val="28"/>
        </w:rPr>
        <w:t>5. План реализации комплекса процессных мероприятий на 2025-2027 годы</w:t>
      </w:r>
    </w:p>
    <w:p w:rsidR="004C3E44" w:rsidRPr="0044224E" w:rsidRDefault="004C3E44" w:rsidP="004C3E44">
      <w:pPr>
        <w:widowControl w:val="0"/>
        <w:spacing w:line="228" w:lineRule="auto"/>
        <w:jc w:val="center"/>
        <w:outlineLvl w:val="2"/>
        <w:rPr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№ </w:t>
            </w:r>
            <w:r w:rsidRPr="0044224E">
              <w:rPr>
                <w:sz w:val="28"/>
                <w:szCs w:val="28"/>
              </w:rPr>
              <w:br/>
            </w:r>
            <w:proofErr w:type="gramStart"/>
            <w:r w:rsidRPr="0044224E">
              <w:rPr>
                <w:sz w:val="28"/>
                <w:szCs w:val="28"/>
              </w:rPr>
              <w:t>п</w:t>
            </w:r>
            <w:proofErr w:type="gramEnd"/>
            <w:r w:rsidRPr="0044224E">
              <w:rPr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Наименование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Ответственный исполнитель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Вид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система (источник данных) </w:t>
            </w:r>
          </w:p>
        </w:tc>
      </w:tr>
    </w:tbl>
    <w:p w:rsidR="004C3E44" w:rsidRPr="0044224E" w:rsidRDefault="004C3E44" w:rsidP="004C3E44">
      <w:pPr>
        <w:spacing w:line="228" w:lineRule="auto"/>
        <w:rPr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4C3E44" w:rsidRPr="0044224E" w:rsidTr="00B5790B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6</w:t>
            </w:r>
          </w:p>
        </w:tc>
      </w:tr>
      <w:tr w:rsidR="004C3E44" w:rsidRPr="0044224E" w:rsidTr="00B5790B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44224E">
              <w:rPr>
                <w:sz w:val="28"/>
                <w:szCs w:val="28"/>
              </w:rPr>
              <w:t xml:space="preserve"> «Обеспечено повышение конкурентоспособности туристского продукта посредством </w:t>
            </w:r>
            <w:r w:rsidRPr="0044224E">
              <w:rPr>
                <w:sz w:val="28"/>
                <w:szCs w:val="28"/>
              </w:rPr>
              <w:lastRenderedPageBreak/>
              <w:t xml:space="preserve">развития въездного и внутреннего туризма, формирования привлекательного образа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  <w:r w:rsidRPr="0044224E">
              <w:rPr>
                <w:sz w:val="28"/>
                <w:szCs w:val="28"/>
              </w:rPr>
              <w:t xml:space="preserve">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И.Н., старший инспектор Администрации Новоцимлянского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Х</w:t>
            </w:r>
          </w:p>
        </w:tc>
      </w:tr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Pr="0044224E">
              <w:rPr>
                <w:sz w:val="28"/>
                <w:szCs w:val="28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2025 г.,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2026 г.,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И.Н., старший инспектор Администрации Новоцимлянского сельского поселения</w:t>
            </w:r>
            <w:r w:rsidRPr="00442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4C3E44" w:rsidRDefault="004C3E44" w:rsidP="004C3E44">
      <w:pPr>
        <w:widowControl w:val="0"/>
        <w:jc w:val="center"/>
        <w:outlineLvl w:val="2"/>
        <w:rPr>
          <w:sz w:val="28"/>
        </w:rPr>
      </w:pPr>
    </w:p>
    <w:p w:rsidR="004C3E44" w:rsidRDefault="004C3E44" w:rsidP="004C3E44">
      <w:pPr>
        <w:widowControl w:val="0"/>
        <w:outlineLvl w:val="2"/>
        <w:rPr>
          <w:sz w:val="28"/>
        </w:rPr>
      </w:pPr>
    </w:p>
    <w:p w:rsidR="004C3E44" w:rsidRDefault="004C3E44" w:rsidP="004C3E44">
      <w:pPr>
        <w:widowControl w:val="0"/>
        <w:outlineLvl w:val="2"/>
        <w:rPr>
          <w:sz w:val="28"/>
        </w:rPr>
      </w:pPr>
    </w:p>
    <w:p w:rsidR="004C3E44" w:rsidRDefault="004C3E44" w:rsidP="00863432">
      <w:pPr>
        <w:widowControl w:val="0"/>
        <w:outlineLvl w:val="2"/>
      </w:pPr>
    </w:p>
    <w:sectPr w:rsidR="004C3E44" w:rsidSect="00134340">
      <w:headerReference w:type="default" r:id="rId18"/>
      <w:footerReference w:type="default" r:id="rId19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D8" w:rsidRDefault="006512D8">
      <w:r>
        <w:separator/>
      </w:r>
    </w:p>
  </w:endnote>
  <w:endnote w:type="continuationSeparator" w:id="0">
    <w:p w:rsidR="006512D8" w:rsidRDefault="0065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Default="00DC46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68E" w:rsidRDefault="00DC46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Default="00DC46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210">
      <w:rPr>
        <w:rStyle w:val="a8"/>
        <w:noProof/>
      </w:rPr>
      <w:t>4</w:t>
    </w:r>
    <w:r>
      <w:rPr>
        <w:rStyle w:val="a8"/>
      </w:rPr>
      <w:fldChar w:fldCharType="end"/>
    </w:r>
  </w:p>
  <w:p w:rsidR="00DC468E" w:rsidRDefault="00DC468E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D8" w:rsidRDefault="006512D8">
      <w:r>
        <w:separator/>
      </w:r>
    </w:p>
  </w:footnote>
  <w:footnote w:type="continuationSeparator" w:id="0">
    <w:p w:rsidR="006512D8" w:rsidRDefault="0065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CA2210">
      <w:rPr>
        <w:noProof/>
      </w:rPr>
      <w:t>5</w:t>
    </w:r>
    <w:r w:rsidRPr="00407AAE">
      <w:fldChar w:fldCharType="end"/>
    </w:r>
  </w:p>
  <w:p w:rsidR="00DC468E" w:rsidRPr="00407AAE" w:rsidRDefault="00DC468E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E1BAC"/>
    <w:rsid w:val="000E2430"/>
    <w:rsid w:val="000E2947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7159"/>
    <w:rsid w:val="005727E3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6418"/>
    <w:rsid w:val="00997D3D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7054D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667E-A271-48E2-A570-7AE8A76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799</TotalTime>
  <Pages>22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Людмила</cp:lastModifiedBy>
  <cp:revision>35</cp:revision>
  <cp:lastPrinted>2022-02-04T08:10:00Z</cp:lastPrinted>
  <dcterms:created xsi:type="dcterms:W3CDTF">2024-10-14T08:34:00Z</dcterms:created>
  <dcterms:modified xsi:type="dcterms:W3CDTF">2024-11-29T12:10:00Z</dcterms:modified>
</cp:coreProperties>
</file>