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91" w:rsidRDefault="001A7BE0" w:rsidP="00E94F1A">
      <w:pPr>
        <w:jc w:val="center"/>
        <w:rPr>
          <w:b/>
          <w:spacing w:val="30"/>
          <w:sz w:val="28"/>
          <w:szCs w:val="28"/>
        </w:rPr>
      </w:pPr>
      <w:r w:rsidRPr="003F52FD">
        <w:rPr>
          <w:b/>
          <w:noProof/>
          <w:sz w:val="28"/>
          <w:szCs w:val="28"/>
        </w:rPr>
        <w:drawing>
          <wp:inline distT="0" distB="0" distL="0" distR="0">
            <wp:extent cx="619125" cy="781050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91" w:rsidRPr="00B91717" w:rsidRDefault="00092991" w:rsidP="00092991">
      <w:pPr>
        <w:tabs>
          <w:tab w:val="center" w:pos="4876"/>
          <w:tab w:val="left" w:pos="7247"/>
          <w:tab w:val="right" w:pos="9752"/>
        </w:tabs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РОССИЙСКАЯ  ФЕДЕРАЦИЯ</w:t>
      </w:r>
    </w:p>
    <w:p w:rsidR="00092991" w:rsidRPr="00B91717" w:rsidRDefault="00092991" w:rsidP="00092991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РОСТОВСКАЯ ОБЛАСТЬ</w:t>
      </w:r>
    </w:p>
    <w:p w:rsidR="00092991" w:rsidRPr="00B91717" w:rsidRDefault="00092991" w:rsidP="00092991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ЦИМЛЯНСКИЙ РАЙОН</w:t>
      </w:r>
    </w:p>
    <w:p w:rsidR="00092991" w:rsidRPr="00B91717" w:rsidRDefault="00092991" w:rsidP="00092991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АДМИНИСТРАЦИЯ НОВОЦИМЛЯНСКОГО</w:t>
      </w:r>
    </w:p>
    <w:p w:rsidR="00E94F1A" w:rsidRPr="00722E5A" w:rsidRDefault="001A7BE0" w:rsidP="001A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E94F1A" w:rsidRPr="00722E5A">
        <w:rPr>
          <w:b/>
          <w:sz w:val="28"/>
          <w:szCs w:val="28"/>
        </w:rPr>
        <w:br/>
        <w:t>ПОСТАНОВЛЕНИЕ</w:t>
      </w:r>
    </w:p>
    <w:p w:rsidR="00B923D5" w:rsidRDefault="00B923D5" w:rsidP="00E94F1A">
      <w:pPr>
        <w:rPr>
          <w:sz w:val="28"/>
          <w:szCs w:val="28"/>
        </w:rPr>
      </w:pPr>
    </w:p>
    <w:p w:rsidR="00E94F1A" w:rsidRPr="0071187C" w:rsidRDefault="004D35D1" w:rsidP="00E94F1A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A7BE0">
        <w:rPr>
          <w:sz w:val="28"/>
          <w:szCs w:val="28"/>
        </w:rPr>
        <w:t>.11</w:t>
      </w:r>
      <w:r w:rsidR="00831BBB">
        <w:rPr>
          <w:sz w:val="28"/>
          <w:szCs w:val="28"/>
        </w:rPr>
        <w:t>.</w:t>
      </w:r>
      <w:r w:rsidR="0039063C">
        <w:rPr>
          <w:sz w:val="28"/>
          <w:szCs w:val="28"/>
        </w:rPr>
        <w:t>2024</w:t>
      </w:r>
      <w:r w:rsidR="00E94F1A" w:rsidRPr="0071187C">
        <w:rPr>
          <w:sz w:val="28"/>
          <w:szCs w:val="28"/>
        </w:rPr>
        <w:t xml:space="preserve"> г</w:t>
      </w:r>
      <w:r w:rsidR="00831BBB">
        <w:rPr>
          <w:sz w:val="28"/>
          <w:szCs w:val="28"/>
        </w:rPr>
        <w:t xml:space="preserve">.   </w:t>
      </w:r>
      <w:r w:rsidR="00831BBB">
        <w:rPr>
          <w:sz w:val="28"/>
          <w:szCs w:val="28"/>
        </w:rPr>
        <w:tab/>
        <w:t xml:space="preserve">                       </w:t>
      </w:r>
      <w:r w:rsidR="00E94F1A" w:rsidRPr="0071187C">
        <w:rPr>
          <w:sz w:val="28"/>
          <w:szCs w:val="28"/>
        </w:rPr>
        <w:t xml:space="preserve">  </w:t>
      </w:r>
      <w:r w:rsidR="00E94F1A">
        <w:rPr>
          <w:sz w:val="28"/>
          <w:szCs w:val="28"/>
        </w:rPr>
        <w:t xml:space="preserve">   </w:t>
      </w:r>
      <w:r w:rsidR="00E94F1A" w:rsidRPr="0071187C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128</w:t>
      </w:r>
      <w:r w:rsidR="00E94F1A" w:rsidRPr="0071187C">
        <w:rPr>
          <w:sz w:val="28"/>
          <w:szCs w:val="28"/>
        </w:rPr>
        <w:t xml:space="preserve">         </w:t>
      </w:r>
      <w:r w:rsidR="00831BBB">
        <w:rPr>
          <w:sz w:val="28"/>
          <w:szCs w:val="28"/>
        </w:rPr>
        <w:t xml:space="preserve">           </w:t>
      </w:r>
      <w:r w:rsidR="00E94F1A">
        <w:rPr>
          <w:sz w:val="28"/>
          <w:szCs w:val="28"/>
        </w:rPr>
        <w:t xml:space="preserve">          ст. Новоцимлянская</w:t>
      </w:r>
    </w:p>
    <w:p w:rsidR="00E94F1A" w:rsidRPr="0071187C" w:rsidRDefault="00E94F1A" w:rsidP="00E94F1A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</w:p>
    <w:p w:rsidR="00E94F1A" w:rsidRPr="0071187C" w:rsidRDefault="00E94F1A" w:rsidP="00E94F1A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 w:rsidRPr="0071187C">
        <w:rPr>
          <w:bCs/>
          <w:color w:val="000000"/>
          <w:sz w:val="28"/>
          <w:szCs w:val="28"/>
        </w:rPr>
        <w:t xml:space="preserve">Об основных направлениях </w:t>
      </w:r>
    </w:p>
    <w:p w:rsidR="00E94F1A" w:rsidRPr="0071187C" w:rsidRDefault="00E94F1A" w:rsidP="00E94F1A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 w:rsidRPr="0071187C">
        <w:rPr>
          <w:bCs/>
          <w:color w:val="000000"/>
          <w:sz w:val="28"/>
          <w:szCs w:val="28"/>
        </w:rPr>
        <w:t xml:space="preserve">бюджетной и налоговой политики </w:t>
      </w:r>
    </w:p>
    <w:p w:rsidR="00E94F1A" w:rsidRDefault="00E94F1A" w:rsidP="00E94F1A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Новоцимлянского сельского поселения</w:t>
      </w:r>
    </w:p>
    <w:p w:rsidR="0094521C" w:rsidRPr="0068566C" w:rsidRDefault="0039063C" w:rsidP="0068566C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2025</w:t>
      </w:r>
      <w:r w:rsidR="00E94F1A" w:rsidRPr="0071187C">
        <w:rPr>
          <w:bCs/>
          <w:color w:val="000000"/>
          <w:sz w:val="28"/>
          <w:szCs w:val="28"/>
          <w:lang w:val="en-US"/>
        </w:rPr>
        <w:t> </w:t>
      </w:r>
      <w:r w:rsidR="00E94F1A" w:rsidRPr="0071187C">
        <w:rPr>
          <w:bCs/>
          <w:color w:val="000000"/>
          <w:sz w:val="28"/>
          <w:szCs w:val="28"/>
        </w:rPr>
        <w:t>–</w:t>
      </w:r>
      <w:r w:rsidR="00E94F1A" w:rsidRPr="0071187C"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2027</w:t>
      </w:r>
      <w:r w:rsidR="00E94F1A" w:rsidRPr="0071187C">
        <w:rPr>
          <w:bCs/>
          <w:color w:val="000000"/>
          <w:sz w:val="28"/>
          <w:szCs w:val="28"/>
        </w:rPr>
        <w:t xml:space="preserve"> годы</w:t>
      </w:r>
    </w:p>
    <w:p w:rsidR="00B629CE" w:rsidRPr="00054C1A" w:rsidRDefault="0094521C" w:rsidP="00092F2D">
      <w:pPr>
        <w:pStyle w:val="Con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643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B2643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184</w:t>
      </w:r>
      <w:r w:rsidRPr="00B2643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B2643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r w:rsidRPr="00B26431">
        <w:rPr>
          <w:rFonts w:ascii="Times New Roman" w:hAnsi="Times New Roman" w:cs="Times New Roman"/>
          <w:sz w:val="28"/>
          <w:szCs w:val="28"/>
        </w:rPr>
        <w:t xml:space="preserve"> </w:t>
      </w:r>
      <w:r w:rsidR="00BC1F2E" w:rsidRPr="00BC1F2E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 Новоцимлянского сельского поселения от 6 августа 2014 года №59 «Об утверждении Положения о бюджетном  процессе в </w:t>
      </w:r>
      <w:proofErr w:type="spellStart"/>
      <w:r w:rsidR="00BC1F2E" w:rsidRPr="00BC1F2E">
        <w:rPr>
          <w:rFonts w:ascii="Times New Roman" w:hAnsi="Times New Roman" w:cs="Times New Roman"/>
          <w:sz w:val="28"/>
          <w:szCs w:val="28"/>
        </w:rPr>
        <w:t>Новоцимлянском</w:t>
      </w:r>
      <w:proofErr w:type="spellEnd"/>
      <w:r w:rsidR="00BC1F2E" w:rsidRPr="00BC1F2E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Pr="00BC1F2E">
        <w:rPr>
          <w:rFonts w:ascii="Times New Roman" w:hAnsi="Times New Roman" w:cs="Times New Roman"/>
          <w:sz w:val="28"/>
          <w:szCs w:val="28"/>
        </w:rPr>
        <w:t>,</w:t>
      </w:r>
      <w:r w:rsidRPr="00B2643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225999" w:rsidRPr="00BC1F2E">
        <w:rPr>
          <w:rFonts w:ascii="Times New Roman" w:hAnsi="Times New Roman" w:cs="Times New Roman"/>
          <w:sz w:val="28"/>
          <w:szCs w:val="28"/>
        </w:rPr>
        <w:t xml:space="preserve">Новоцимлянского сельского поселения </w:t>
      </w:r>
      <w:r w:rsidR="00B923D5">
        <w:rPr>
          <w:rFonts w:ascii="Times New Roman" w:hAnsi="Times New Roman" w:cs="Times New Roman"/>
          <w:color w:val="000000"/>
          <w:sz w:val="28"/>
          <w:szCs w:val="28"/>
        </w:rPr>
        <w:t>от </w:t>
      </w:r>
      <w:r w:rsidR="0039063C">
        <w:rPr>
          <w:rFonts w:ascii="Times New Roman" w:hAnsi="Times New Roman" w:cs="Times New Roman"/>
          <w:sz w:val="28"/>
          <w:szCs w:val="28"/>
        </w:rPr>
        <w:t>02.07.2024</w:t>
      </w:r>
      <w:r w:rsidR="00225999" w:rsidRPr="00251758">
        <w:rPr>
          <w:rFonts w:ascii="Times New Roman" w:hAnsi="Times New Roman" w:cs="Times New Roman"/>
          <w:sz w:val="28"/>
          <w:szCs w:val="28"/>
        </w:rPr>
        <w:t xml:space="preserve"> № </w:t>
      </w:r>
      <w:r w:rsidR="0039063C">
        <w:rPr>
          <w:rFonts w:ascii="Times New Roman" w:hAnsi="Times New Roman" w:cs="Times New Roman"/>
          <w:sz w:val="28"/>
          <w:szCs w:val="28"/>
        </w:rPr>
        <w:t>59</w:t>
      </w:r>
      <w:r w:rsidRPr="00251758">
        <w:rPr>
          <w:rFonts w:ascii="Times New Roman" w:hAnsi="Times New Roman" w:cs="Times New Roman"/>
          <w:sz w:val="28"/>
          <w:szCs w:val="28"/>
        </w:rPr>
        <w:t xml:space="preserve"> «Об утверждении Порядка и сроков составл</w:t>
      </w:r>
      <w:r w:rsidR="00B26431" w:rsidRPr="00251758">
        <w:rPr>
          <w:rFonts w:ascii="Times New Roman" w:hAnsi="Times New Roman" w:cs="Times New Roman"/>
          <w:sz w:val="28"/>
          <w:szCs w:val="28"/>
        </w:rPr>
        <w:t xml:space="preserve">ения проекта </w:t>
      </w:r>
      <w:r w:rsidRPr="0025175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26431" w:rsidRPr="00251758">
        <w:rPr>
          <w:rFonts w:ascii="Times New Roman" w:hAnsi="Times New Roman" w:cs="Times New Roman"/>
          <w:sz w:val="28"/>
          <w:szCs w:val="28"/>
        </w:rPr>
        <w:t xml:space="preserve"> </w:t>
      </w:r>
      <w:r w:rsidR="00225999" w:rsidRPr="00251758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="0039063C">
        <w:rPr>
          <w:rFonts w:ascii="Times New Roman" w:hAnsi="Times New Roman" w:cs="Times New Roman"/>
          <w:sz w:val="28"/>
          <w:szCs w:val="28"/>
        </w:rPr>
        <w:t xml:space="preserve"> на 2025</w:t>
      </w:r>
      <w:r w:rsidR="00054C1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9063C">
        <w:rPr>
          <w:rFonts w:ascii="Times New Roman" w:hAnsi="Times New Roman" w:cs="Times New Roman"/>
          <w:sz w:val="28"/>
          <w:szCs w:val="28"/>
        </w:rPr>
        <w:t xml:space="preserve">2026 </w:t>
      </w:r>
      <w:r w:rsidR="00B26431" w:rsidRPr="00251758">
        <w:rPr>
          <w:rFonts w:ascii="Times New Roman" w:hAnsi="Times New Roman" w:cs="Times New Roman"/>
          <w:sz w:val="28"/>
          <w:szCs w:val="28"/>
        </w:rPr>
        <w:t>и 202</w:t>
      </w:r>
      <w:r w:rsidR="0039063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B26431" w:rsidRPr="00251758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251758">
        <w:rPr>
          <w:rFonts w:ascii="Times New Roman" w:hAnsi="Times New Roman" w:cs="Times New Roman"/>
          <w:sz w:val="28"/>
          <w:szCs w:val="28"/>
        </w:rPr>
        <w:t xml:space="preserve"> </w:t>
      </w:r>
      <w:r w:rsidR="00831BBB" w:rsidRPr="00251758">
        <w:rPr>
          <w:rFonts w:ascii="Times New Roman" w:hAnsi="Times New Roman" w:cs="Times New Roman"/>
          <w:sz w:val="28"/>
          <w:szCs w:val="28"/>
        </w:rPr>
        <w:t>Администрация Новоцимлянского сельского поселения</w:t>
      </w:r>
      <w:r w:rsidR="00092991">
        <w:rPr>
          <w:rFonts w:ascii="Times New Roman" w:hAnsi="Times New Roman" w:cs="Times New Roman"/>
          <w:sz w:val="28"/>
          <w:szCs w:val="28"/>
        </w:rPr>
        <w:t>,</w:t>
      </w:r>
      <w:r w:rsidR="0068566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</w:t>
      </w:r>
      <w:r w:rsidR="00B629CE" w:rsidRPr="00092F2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B629CE" w:rsidRDefault="00054C1A" w:rsidP="00844F94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     </w:t>
      </w:r>
      <w:r w:rsidR="00B629CE">
        <w:rPr>
          <w:color w:val="000000"/>
          <w:kern w:val="2"/>
          <w:sz w:val="28"/>
          <w:szCs w:val="28"/>
        </w:rPr>
        <w:t xml:space="preserve">                 </w:t>
      </w:r>
      <w:r w:rsidR="00B629CE" w:rsidRPr="00C45CD8">
        <w:rPr>
          <w:color w:val="000000"/>
          <w:kern w:val="2"/>
          <w:sz w:val="28"/>
          <w:szCs w:val="28"/>
        </w:rPr>
        <w:t xml:space="preserve"> </w:t>
      </w:r>
      <w:r w:rsidR="00B629CE" w:rsidRPr="000948EE">
        <w:rPr>
          <w:color w:val="000000"/>
          <w:kern w:val="2"/>
          <w:sz w:val="28"/>
          <w:szCs w:val="28"/>
        </w:rPr>
        <w:t>П</w:t>
      </w:r>
      <w:r w:rsidR="00B629CE">
        <w:rPr>
          <w:color w:val="000000"/>
          <w:kern w:val="2"/>
          <w:sz w:val="28"/>
          <w:szCs w:val="28"/>
        </w:rPr>
        <w:t>ОСТАНОВЛЯ</w:t>
      </w:r>
      <w:r w:rsidR="00831BBB">
        <w:rPr>
          <w:color w:val="000000"/>
          <w:kern w:val="2"/>
          <w:sz w:val="28"/>
          <w:szCs w:val="28"/>
        </w:rPr>
        <w:t>ЕТ</w:t>
      </w:r>
      <w:r w:rsidR="00B629CE" w:rsidRPr="000948EE">
        <w:rPr>
          <w:color w:val="000000"/>
          <w:kern w:val="2"/>
          <w:sz w:val="28"/>
          <w:szCs w:val="28"/>
        </w:rPr>
        <w:t>:</w:t>
      </w:r>
    </w:p>
    <w:p w:rsidR="00B26431" w:rsidRPr="00D611CF" w:rsidRDefault="00B26431" w:rsidP="00B2643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1A2DDF" w:rsidRPr="00BC1F2E">
        <w:rPr>
          <w:sz w:val="28"/>
          <w:szCs w:val="28"/>
        </w:rPr>
        <w:t xml:space="preserve">Новоцимлянского сельского поселения </w:t>
      </w:r>
      <w:r>
        <w:rPr>
          <w:color w:val="000000"/>
          <w:sz w:val="28"/>
          <w:szCs w:val="28"/>
        </w:rPr>
        <w:t>на 20</w:t>
      </w:r>
      <w:r w:rsidR="00B923D5">
        <w:rPr>
          <w:color w:val="000000"/>
          <w:sz w:val="28"/>
          <w:szCs w:val="28"/>
        </w:rPr>
        <w:t>2</w:t>
      </w:r>
      <w:r w:rsidR="0039063C">
        <w:rPr>
          <w:color w:val="000000"/>
          <w:sz w:val="28"/>
          <w:szCs w:val="28"/>
        </w:rPr>
        <w:t>5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39063C">
        <w:rPr>
          <w:color w:val="000000"/>
          <w:sz w:val="28"/>
          <w:szCs w:val="28"/>
        </w:rPr>
        <w:t>7</w:t>
      </w:r>
      <w:r w:rsidR="005C12D4">
        <w:rPr>
          <w:color w:val="000000"/>
          <w:sz w:val="28"/>
          <w:szCs w:val="28"/>
        </w:rPr>
        <w:t xml:space="preserve"> </w:t>
      </w:r>
      <w:r w:rsidRPr="00D611CF">
        <w:rPr>
          <w:color w:val="000000"/>
          <w:sz w:val="28"/>
          <w:szCs w:val="28"/>
        </w:rPr>
        <w:t>годы согласно приложению.</w:t>
      </w:r>
    </w:p>
    <w:p w:rsidR="00B26431" w:rsidRPr="00054C1A" w:rsidRDefault="00B26431" w:rsidP="00B2643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54C1A">
        <w:rPr>
          <w:color w:val="000000"/>
          <w:sz w:val="28"/>
          <w:szCs w:val="28"/>
        </w:rPr>
        <w:t>2. Заведующему</w:t>
      </w:r>
      <w:r w:rsidR="001A2DDF" w:rsidRPr="00054C1A">
        <w:rPr>
          <w:color w:val="000000"/>
          <w:sz w:val="28"/>
          <w:szCs w:val="28"/>
        </w:rPr>
        <w:t xml:space="preserve"> сектором экономики и финансов</w:t>
      </w:r>
      <w:r w:rsidRPr="00054C1A">
        <w:rPr>
          <w:color w:val="000000"/>
          <w:sz w:val="28"/>
          <w:szCs w:val="28"/>
        </w:rPr>
        <w:t xml:space="preserve"> </w:t>
      </w:r>
      <w:r w:rsidR="001A2DDF" w:rsidRPr="00054C1A">
        <w:rPr>
          <w:sz w:val="28"/>
          <w:szCs w:val="28"/>
        </w:rPr>
        <w:t xml:space="preserve">Новоцимлянского сельского поселения </w:t>
      </w:r>
      <w:r w:rsidRPr="00054C1A">
        <w:rPr>
          <w:color w:val="000000"/>
          <w:spacing w:val="-8"/>
          <w:sz w:val="28"/>
          <w:szCs w:val="28"/>
        </w:rPr>
        <w:t>обеспечи</w:t>
      </w:r>
      <w:r w:rsidR="00037125" w:rsidRPr="00054C1A">
        <w:rPr>
          <w:color w:val="000000"/>
          <w:spacing w:val="-8"/>
          <w:sz w:val="28"/>
          <w:szCs w:val="28"/>
        </w:rPr>
        <w:t xml:space="preserve">ть разработку проекта  бюджета </w:t>
      </w:r>
      <w:r w:rsidR="001A2DDF" w:rsidRPr="00054C1A">
        <w:rPr>
          <w:sz w:val="28"/>
          <w:szCs w:val="28"/>
        </w:rPr>
        <w:t xml:space="preserve">Новоцимлянского сельского поселения </w:t>
      </w:r>
      <w:r w:rsidRPr="00054C1A">
        <w:rPr>
          <w:color w:val="000000"/>
          <w:spacing w:val="-8"/>
          <w:sz w:val="28"/>
          <w:szCs w:val="28"/>
        </w:rPr>
        <w:t>на основе основных направлений бюджетной и налоговой политики</w:t>
      </w:r>
      <w:r w:rsidR="00037125" w:rsidRPr="00054C1A">
        <w:rPr>
          <w:color w:val="000000"/>
          <w:spacing w:val="-8"/>
          <w:sz w:val="28"/>
          <w:szCs w:val="28"/>
        </w:rPr>
        <w:t xml:space="preserve"> </w:t>
      </w:r>
      <w:r w:rsidR="001A2DDF" w:rsidRPr="00054C1A">
        <w:rPr>
          <w:sz w:val="28"/>
          <w:szCs w:val="28"/>
        </w:rPr>
        <w:t xml:space="preserve">Новоцимлянского сельского поселения </w:t>
      </w:r>
      <w:r w:rsidR="00092991" w:rsidRPr="00054C1A">
        <w:rPr>
          <w:color w:val="000000"/>
          <w:spacing w:val="-8"/>
          <w:sz w:val="28"/>
          <w:szCs w:val="28"/>
        </w:rPr>
        <w:t>на 202</w:t>
      </w:r>
      <w:r w:rsidR="0039063C">
        <w:rPr>
          <w:color w:val="000000"/>
          <w:spacing w:val="-8"/>
          <w:sz w:val="28"/>
          <w:szCs w:val="28"/>
        </w:rPr>
        <w:t>5</w:t>
      </w:r>
      <w:r w:rsidR="00037125" w:rsidRPr="00054C1A">
        <w:rPr>
          <w:color w:val="000000"/>
          <w:spacing w:val="-8"/>
          <w:sz w:val="28"/>
          <w:szCs w:val="28"/>
        </w:rPr>
        <w:t>-202</w:t>
      </w:r>
      <w:r w:rsidR="0039063C">
        <w:rPr>
          <w:color w:val="000000"/>
          <w:spacing w:val="-8"/>
          <w:sz w:val="28"/>
          <w:szCs w:val="28"/>
        </w:rPr>
        <w:t>7</w:t>
      </w:r>
      <w:r w:rsidR="00037125" w:rsidRPr="00054C1A">
        <w:rPr>
          <w:color w:val="000000"/>
          <w:spacing w:val="-8"/>
          <w:sz w:val="28"/>
          <w:szCs w:val="28"/>
        </w:rPr>
        <w:t xml:space="preserve"> годы.</w:t>
      </w:r>
      <w:r w:rsidRPr="00054C1A">
        <w:rPr>
          <w:color w:val="000000"/>
          <w:spacing w:val="-8"/>
          <w:sz w:val="28"/>
          <w:szCs w:val="28"/>
        </w:rPr>
        <w:t xml:space="preserve"> </w:t>
      </w:r>
    </w:p>
    <w:p w:rsidR="00B629CE" w:rsidRPr="00DE5377" w:rsidRDefault="00170570" w:rsidP="008C7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29CE">
        <w:rPr>
          <w:sz w:val="28"/>
          <w:szCs w:val="28"/>
        </w:rPr>
        <w:t>. П</w:t>
      </w:r>
      <w:r w:rsidR="00B629CE" w:rsidRPr="00DE5377">
        <w:rPr>
          <w:sz w:val="28"/>
          <w:szCs w:val="28"/>
        </w:rPr>
        <w:t>остановление вступает в силу со дня его</w:t>
      </w:r>
      <w:r w:rsidR="00187B57">
        <w:rPr>
          <w:sz w:val="28"/>
          <w:szCs w:val="28"/>
        </w:rPr>
        <w:t xml:space="preserve"> подписания и подлежит размещению на официальном сайте Администрации Новоцимлянского сельского поселения в разделе «Муниципальные правовые акты» в сети Интернет.  </w:t>
      </w:r>
    </w:p>
    <w:p w:rsidR="00092991" w:rsidRPr="00092991" w:rsidRDefault="0068566C" w:rsidP="00092991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B629CE" w:rsidRPr="00DE5377">
        <w:rPr>
          <w:sz w:val="28"/>
          <w:szCs w:val="28"/>
        </w:rPr>
        <w:t>.</w:t>
      </w:r>
      <w:r w:rsidR="00B629CE" w:rsidRPr="00DE5377">
        <w:rPr>
          <w:sz w:val="28"/>
          <w:szCs w:val="28"/>
          <w:lang w:val="en-US"/>
        </w:rPr>
        <w:t> </w:t>
      </w:r>
      <w:proofErr w:type="gramStart"/>
      <w:r w:rsidR="00B629CE" w:rsidRPr="00DE5377">
        <w:rPr>
          <w:sz w:val="28"/>
          <w:szCs w:val="28"/>
        </w:rPr>
        <w:t>Контроль за</w:t>
      </w:r>
      <w:proofErr w:type="gramEnd"/>
      <w:r w:rsidR="00B629CE" w:rsidRPr="00DE5377">
        <w:rPr>
          <w:sz w:val="28"/>
          <w:szCs w:val="28"/>
        </w:rPr>
        <w:t xml:space="preserve"> выполнением настоящего постановления </w:t>
      </w:r>
      <w:r w:rsidR="001A2DDF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054C1A" w:rsidRDefault="00054C1A" w:rsidP="00844F94">
      <w:pPr>
        <w:jc w:val="both"/>
        <w:rPr>
          <w:sz w:val="28"/>
          <w:szCs w:val="28"/>
        </w:rPr>
      </w:pPr>
    </w:p>
    <w:p w:rsidR="00B629CE" w:rsidRDefault="00E94F1A" w:rsidP="00844F9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716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A2DDF">
        <w:rPr>
          <w:sz w:val="28"/>
          <w:szCs w:val="28"/>
        </w:rPr>
        <w:t xml:space="preserve"> Администрации Новоцимлянского</w:t>
      </w:r>
    </w:p>
    <w:p w:rsidR="00E94F1A" w:rsidRPr="00092991" w:rsidRDefault="00E94F1A" w:rsidP="00844F94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A2DDF">
        <w:rPr>
          <w:sz w:val="28"/>
          <w:szCs w:val="28"/>
        </w:rPr>
        <w:t xml:space="preserve">ельского поселения                                                                          </w:t>
      </w:r>
      <w:proofErr w:type="spellStart"/>
      <w:r>
        <w:rPr>
          <w:sz w:val="28"/>
          <w:szCs w:val="28"/>
        </w:rPr>
        <w:t>С.Ф.Текутьев</w:t>
      </w:r>
      <w:proofErr w:type="spellEnd"/>
    </w:p>
    <w:p w:rsidR="00092991" w:rsidRDefault="00092991" w:rsidP="00844F94">
      <w:pPr>
        <w:jc w:val="both"/>
        <w:rPr>
          <w:color w:val="000000"/>
          <w:kern w:val="2"/>
        </w:rPr>
      </w:pPr>
    </w:p>
    <w:p w:rsidR="00B629CE" w:rsidRPr="00187B57" w:rsidRDefault="00700DD5" w:rsidP="00844F94">
      <w:pPr>
        <w:jc w:val="both"/>
        <w:rPr>
          <w:color w:val="000000"/>
          <w:kern w:val="2"/>
        </w:rPr>
      </w:pPr>
      <w:r w:rsidRPr="00187B57">
        <w:rPr>
          <w:color w:val="000000"/>
          <w:kern w:val="2"/>
        </w:rPr>
        <w:t>Постановление</w:t>
      </w:r>
      <w:r w:rsidR="001A2DDF" w:rsidRPr="00187B57">
        <w:rPr>
          <w:color w:val="000000"/>
          <w:kern w:val="2"/>
        </w:rPr>
        <w:t xml:space="preserve"> вносит</w:t>
      </w:r>
    </w:p>
    <w:p w:rsidR="001A2DDF" w:rsidRPr="00187B57" w:rsidRDefault="001A2DDF" w:rsidP="00844F94">
      <w:pPr>
        <w:jc w:val="both"/>
        <w:rPr>
          <w:color w:val="000000"/>
          <w:kern w:val="2"/>
        </w:rPr>
      </w:pPr>
      <w:r w:rsidRPr="00187B57">
        <w:rPr>
          <w:color w:val="000000"/>
          <w:kern w:val="2"/>
        </w:rPr>
        <w:t>Сектор экономики и финансов</w:t>
      </w:r>
    </w:p>
    <w:p w:rsidR="005744E7" w:rsidRDefault="005744E7" w:rsidP="005744E7">
      <w:pPr>
        <w:pageBreakBefore/>
        <w:widowControl w:val="0"/>
        <w:autoSpaceDE w:val="0"/>
        <w:autoSpaceDN w:val="0"/>
        <w:adjustRightInd w:val="0"/>
        <w:ind w:left="6521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5744E7" w:rsidRDefault="005744E7" w:rsidP="00B25C9B">
      <w:pPr>
        <w:widowControl w:val="0"/>
        <w:autoSpaceDE w:val="0"/>
        <w:autoSpaceDN w:val="0"/>
        <w:adjustRightInd w:val="0"/>
        <w:ind w:left="6521"/>
        <w:jc w:val="right"/>
        <w:rPr>
          <w:sz w:val="28"/>
        </w:rPr>
      </w:pPr>
      <w:r>
        <w:rPr>
          <w:sz w:val="28"/>
        </w:rPr>
        <w:t xml:space="preserve">к </w:t>
      </w:r>
      <w:r w:rsidR="0079716D">
        <w:rPr>
          <w:sz w:val="28"/>
        </w:rPr>
        <w:t xml:space="preserve"> постановлению</w:t>
      </w:r>
      <w:r w:rsidR="00E94F1A">
        <w:rPr>
          <w:sz w:val="28"/>
        </w:rPr>
        <w:t xml:space="preserve"> Администрации Новоцимлянского сельского поселения</w:t>
      </w:r>
    </w:p>
    <w:p w:rsidR="0079716D" w:rsidRDefault="0079716D" w:rsidP="00B25C9B">
      <w:pPr>
        <w:widowControl w:val="0"/>
        <w:autoSpaceDE w:val="0"/>
        <w:autoSpaceDN w:val="0"/>
        <w:adjustRightInd w:val="0"/>
        <w:ind w:left="6521"/>
        <w:jc w:val="right"/>
        <w:rPr>
          <w:sz w:val="28"/>
        </w:rPr>
      </w:pPr>
      <w:r>
        <w:rPr>
          <w:sz w:val="28"/>
        </w:rPr>
        <w:t>от</w:t>
      </w:r>
      <w:r w:rsidR="00831BBB">
        <w:rPr>
          <w:sz w:val="28"/>
        </w:rPr>
        <w:t xml:space="preserve"> </w:t>
      </w:r>
      <w:r>
        <w:rPr>
          <w:sz w:val="28"/>
        </w:rPr>
        <w:t xml:space="preserve"> </w:t>
      </w:r>
      <w:r w:rsidR="004D35D1">
        <w:rPr>
          <w:sz w:val="28"/>
        </w:rPr>
        <w:t>14</w:t>
      </w:r>
      <w:r w:rsidR="001A7BE0">
        <w:rPr>
          <w:sz w:val="28"/>
        </w:rPr>
        <w:t>.11</w:t>
      </w:r>
      <w:r w:rsidR="00831BBB">
        <w:rPr>
          <w:sz w:val="28"/>
        </w:rPr>
        <w:t>.</w:t>
      </w:r>
      <w:r w:rsidR="0039063C">
        <w:rPr>
          <w:sz w:val="28"/>
        </w:rPr>
        <w:t>2024</w:t>
      </w:r>
      <w:r w:rsidR="00CF32D0">
        <w:rPr>
          <w:sz w:val="28"/>
        </w:rPr>
        <w:t xml:space="preserve"> </w:t>
      </w:r>
      <w:r w:rsidR="00E94F1A">
        <w:rPr>
          <w:sz w:val="28"/>
        </w:rPr>
        <w:t>г. №</w:t>
      </w:r>
      <w:r w:rsidR="00B923D5">
        <w:rPr>
          <w:sz w:val="28"/>
        </w:rPr>
        <w:t xml:space="preserve"> </w:t>
      </w:r>
      <w:r w:rsidR="004D35D1">
        <w:rPr>
          <w:sz w:val="28"/>
        </w:rPr>
        <w:t>128</w:t>
      </w:r>
      <w:bookmarkStart w:id="0" w:name="_GoBack"/>
      <w:bookmarkEnd w:id="0"/>
    </w:p>
    <w:p w:rsidR="005744E7" w:rsidRDefault="005744E7" w:rsidP="00235DAE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5744E7" w:rsidRDefault="005744E7" w:rsidP="005744E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5744E7" w:rsidRPr="00D611CF" w:rsidRDefault="005744E7" w:rsidP="005744E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B25C9B" w:rsidRDefault="005744E7" w:rsidP="005744E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611CF">
        <w:rPr>
          <w:color w:val="000000"/>
          <w:sz w:val="28"/>
          <w:szCs w:val="28"/>
        </w:rPr>
        <w:t>бюджетной и налог</w:t>
      </w:r>
      <w:r>
        <w:rPr>
          <w:color w:val="000000"/>
          <w:sz w:val="28"/>
          <w:szCs w:val="28"/>
        </w:rPr>
        <w:t xml:space="preserve">овой политики </w:t>
      </w:r>
      <w:r w:rsidR="00B25C9B" w:rsidRPr="00BC1F2E">
        <w:rPr>
          <w:sz w:val="28"/>
          <w:szCs w:val="28"/>
        </w:rPr>
        <w:t xml:space="preserve">Новоцимлянского сельского поселения </w:t>
      </w:r>
    </w:p>
    <w:p w:rsidR="005744E7" w:rsidRPr="00D611CF" w:rsidRDefault="00187B57" w:rsidP="005744E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</w:t>
      </w:r>
      <w:r w:rsidR="006E7E4B">
        <w:rPr>
          <w:color w:val="000000"/>
          <w:sz w:val="28"/>
          <w:szCs w:val="28"/>
        </w:rPr>
        <w:t>0</w:t>
      </w:r>
      <w:r w:rsidR="0039063C">
        <w:rPr>
          <w:color w:val="000000"/>
          <w:sz w:val="28"/>
          <w:szCs w:val="28"/>
        </w:rPr>
        <w:t>25</w:t>
      </w:r>
      <w:r w:rsidR="005744E7">
        <w:rPr>
          <w:color w:val="000000"/>
          <w:sz w:val="28"/>
          <w:szCs w:val="28"/>
          <w:lang w:val="en-US"/>
        </w:rPr>
        <w:t> </w:t>
      </w:r>
      <w:r w:rsidR="005744E7">
        <w:rPr>
          <w:color w:val="000000"/>
          <w:sz w:val="28"/>
          <w:szCs w:val="28"/>
        </w:rPr>
        <w:t>–</w:t>
      </w:r>
      <w:r w:rsidR="005744E7">
        <w:rPr>
          <w:color w:val="000000"/>
          <w:sz w:val="28"/>
          <w:szCs w:val="28"/>
          <w:lang w:val="en-US"/>
        </w:rPr>
        <w:t> </w:t>
      </w:r>
      <w:r w:rsidR="005744E7" w:rsidRPr="00D611CF">
        <w:rPr>
          <w:color w:val="000000"/>
          <w:sz w:val="28"/>
          <w:szCs w:val="28"/>
        </w:rPr>
        <w:t>202</w:t>
      </w:r>
      <w:r w:rsidR="0039063C">
        <w:rPr>
          <w:color w:val="000000"/>
          <w:sz w:val="28"/>
          <w:szCs w:val="28"/>
        </w:rPr>
        <w:t>7</w:t>
      </w:r>
      <w:r w:rsidR="005744E7" w:rsidRPr="00D611CF">
        <w:rPr>
          <w:color w:val="000000"/>
          <w:sz w:val="28"/>
          <w:szCs w:val="28"/>
        </w:rPr>
        <w:t xml:space="preserve"> годы </w:t>
      </w:r>
    </w:p>
    <w:p w:rsidR="006E7E4B" w:rsidRPr="00C21AE5" w:rsidRDefault="006E7E4B" w:rsidP="006E7E4B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6E7E4B" w:rsidRDefault="006E7E4B" w:rsidP="006E7E4B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</w:t>
      </w:r>
      <w:r>
        <w:rPr>
          <w:snapToGrid w:val="0"/>
          <w:sz w:val="28"/>
          <w:szCs w:val="28"/>
        </w:rPr>
        <w:t>ранию Российской Федерации от 21.04</w:t>
      </w:r>
      <w:r w:rsidRPr="00C21AE5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2021</w:t>
      </w:r>
      <w:r w:rsidRPr="00C21AE5">
        <w:rPr>
          <w:snapToGrid w:val="0"/>
          <w:sz w:val="28"/>
          <w:szCs w:val="28"/>
        </w:rPr>
        <w:t xml:space="preserve">, указов Президента Российской Федерации, Основных направлений бюджетной и налоговой политики Ростовской области на  </w:t>
      </w:r>
      <w:r w:rsidR="0039063C">
        <w:rPr>
          <w:snapToGrid w:val="0"/>
          <w:sz w:val="28"/>
          <w:szCs w:val="28"/>
        </w:rPr>
        <w:t>2025 год и на плановый период 2026 и 2027</w:t>
      </w:r>
      <w:r>
        <w:rPr>
          <w:snapToGrid w:val="0"/>
          <w:sz w:val="28"/>
          <w:szCs w:val="28"/>
        </w:rPr>
        <w:t xml:space="preserve"> годов</w:t>
      </w:r>
      <w:r w:rsidRPr="00C21AE5">
        <w:rPr>
          <w:snapToGrid w:val="0"/>
          <w:sz w:val="28"/>
          <w:szCs w:val="28"/>
        </w:rPr>
        <w:t>.</w:t>
      </w:r>
    </w:p>
    <w:p w:rsidR="00251758" w:rsidRPr="00054C1A" w:rsidRDefault="006E7E4B" w:rsidP="00054C1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</w:t>
      </w:r>
      <w:r w:rsidR="00092991">
        <w:rPr>
          <w:sz w:val="28"/>
          <w:szCs w:val="28"/>
        </w:rPr>
        <w:t>бюджета Новоцимлянского сель</w:t>
      </w:r>
      <w:r>
        <w:rPr>
          <w:sz w:val="28"/>
          <w:szCs w:val="28"/>
        </w:rPr>
        <w:t xml:space="preserve">ского поселения Цимлянского района </w:t>
      </w:r>
      <w:r w:rsidR="0039063C">
        <w:rPr>
          <w:sz w:val="28"/>
          <w:szCs w:val="28"/>
        </w:rPr>
        <w:t>на 2025</w:t>
      </w:r>
      <w:r w:rsidR="00092991">
        <w:rPr>
          <w:sz w:val="28"/>
          <w:szCs w:val="28"/>
        </w:rPr>
        <w:t xml:space="preserve"> год и н</w:t>
      </w:r>
      <w:r w:rsidR="0039063C">
        <w:rPr>
          <w:sz w:val="28"/>
          <w:szCs w:val="28"/>
        </w:rPr>
        <w:t>а плановый период 2026 и 2027</w:t>
      </w:r>
      <w:r w:rsidRPr="000840A2">
        <w:rPr>
          <w:sz w:val="28"/>
          <w:szCs w:val="28"/>
        </w:rPr>
        <w:t xml:space="preserve"> годов.</w:t>
      </w:r>
    </w:p>
    <w:p w:rsidR="005744E7" w:rsidRPr="00D611CF" w:rsidRDefault="005744E7" w:rsidP="00235DA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5744E7" w:rsidRPr="00D611CF" w:rsidRDefault="005744E7" w:rsidP="005744E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Основные итоги реализации бюджетной</w:t>
      </w:r>
    </w:p>
    <w:p w:rsidR="005744E7" w:rsidRPr="00D611CF" w:rsidRDefault="003D3530" w:rsidP="005744E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налоговой политики</w:t>
      </w:r>
    </w:p>
    <w:p w:rsidR="005744E7" w:rsidRPr="00D611CF" w:rsidRDefault="005744E7" w:rsidP="005744E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5744E7" w:rsidRPr="00D611CF" w:rsidRDefault="005744E7" w:rsidP="005744E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Бюджетная политика, проводимая</w:t>
      </w:r>
      <w:r w:rsidR="00A27404">
        <w:rPr>
          <w:color w:val="000000"/>
          <w:sz w:val="28"/>
          <w:szCs w:val="28"/>
        </w:rPr>
        <w:t xml:space="preserve"> Администрацией </w:t>
      </w:r>
      <w:r w:rsidR="00E55BD0" w:rsidRPr="00BC1F2E">
        <w:rPr>
          <w:sz w:val="28"/>
          <w:szCs w:val="28"/>
        </w:rPr>
        <w:t>Новоцимлянского сельского поселения</w:t>
      </w:r>
      <w:r w:rsidRPr="00D611CF">
        <w:rPr>
          <w:color w:val="000000"/>
          <w:sz w:val="28"/>
          <w:szCs w:val="28"/>
        </w:rPr>
        <w:t>, ориентирована на эффективное, ответственное и про</w:t>
      </w:r>
      <w:r w:rsidR="00EF2F64">
        <w:rPr>
          <w:color w:val="000000"/>
          <w:sz w:val="28"/>
          <w:szCs w:val="28"/>
        </w:rPr>
        <w:t>зрачное управление муниципальн</w:t>
      </w:r>
      <w:r w:rsidRPr="00D611CF">
        <w:rPr>
          <w:color w:val="000000"/>
          <w:sz w:val="28"/>
          <w:szCs w:val="28"/>
        </w:rPr>
        <w:t>ыми финансами, что является базовым условием для устойчивого разви</w:t>
      </w:r>
      <w:r w:rsidR="00EF2F64">
        <w:rPr>
          <w:color w:val="000000"/>
          <w:sz w:val="28"/>
          <w:szCs w:val="28"/>
        </w:rPr>
        <w:t xml:space="preserve">тия экономики </w:t>
      </w:r>
      <w:r w:rsidR="00E55BD0" w:rsidRPr="00BC1F2E">
        <w:rPr>
          <w:sz w:val="28"/>
          <w:szCs w:val="28"/>
        </w:rPr>
        <w:t xml:space="preserve">Новоцимлянского сельского поселения </w:t>
      </w:r>
      <w:r w:rsidRPr="00D611CF">
        <w:rPr>
          <w:color w:val="000000"/>
          <w:sz w:val="28"/>
          <w:szCs w:val="28"/>
        </w:rPr>
        <w:t>и социальной стабильности.</w:t>
      </w:r>
    </w:p>
    <w:p w:rsidR="00492162" w:rsidRPr="00492162" w:rsidRDefault="00286C0E" w:rsidP="005842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2162">
        <w:rPr>
          <w:sz w:val="28"/>
          <w:szCs w:val="28"/>
        </w:rPr>
        <w:t>По</w:t>
      </w:r>
      <w:r w:rsidR="00A315C5" w:rsidRPr="00492162">
        <w:rPr>
          <w:sz w:val="28"/>
          <w:szCs w:val="28"/>
        </w:rPr>
        <w:t xml:space="preserve"> итогам </w:t>
      </w:r>
      <w:r w:rsidR="0039063C">
        <w:rPr>
          <w:sz w:val="28"/>
          <w:szCs w:val="28"/>
        </w:rPr>
        <w:t>2023</w:t>
      </w:r>
      <w:r w:rsidR="005744E7" w:rsidRPr="00492162">
        <w:rPr>
          <w:sz w:val="28"/>
          <w:szCs w:val="28"/>
        </w:rPr>
        <w:t> </w:t>
      </w:r>
      <w:r w:rsidR="00A315C5" w:rsidRPr="00492162">
        <w:rPr>
          <w:sz w:val="28"/>
          <w:szCs w:val="28"/>
        </w:rPr>
        <w:t xml:space="preserve">года </w:t>
      </w:r>
      <w:r w:rsidRPr="00492162">
        <w:rPr>
          <w:sz w:val="28"/>
          <w:szCs w:val="28"/>
        </w:rPr>
        <w:t>объем</w:t>
      </w:r>
      <w:r w:rsidR="00A315C5" w:rsidRPr="00492162">
        <w:rPr>
          <w:sz w:val="28"/>
          <w:szCs w:val="28"/>
        </w:rPr>
        <w:t xml:space="preserve"> </w:t>
      </w:r>
      <w:r w:rsidR="005744E7" w:rsidRPr="00492162">
        <w:rPr>
          <w:sz w:val="28"/>
          <w:szCs w:val="28"/>
        </w:rPr>
        <w:t>доходов консолидиров</w:t>
      </w:r>
      <w:r w:rsidR="00D35ABA" w:rsidRPr="00492162">
        <w:rPr>
          <w:sz w:val="28"/>
          <w:szCs w:val="28"/>
        </w:rPr>
        <w:t>анного б</w:t>
      </w:r>
      <w:r w:rsidR="00A315C5" w:rsidRPr="00492162">
        <w:rPr>
          <w:sz w:val="28"/>
          <w:szCs w:val="28"/>
        </w:rPr>
        <w:t xml:space="preserve">юджета </w:t>
      </w:r>
      <w:r w:rsidR="00E55BD0" w:rsidRPr="00BC1F2E">
        <w:rPr>
          <w:sz w:val="28"/>
          <w:szCs w:val="28"/>
        </w:rPr>
        <w:t xml:space="preserve">Новоцимлянского сельского поселения </w:t>
      </w:r>
      <w:r w:rsidR="004F534D">
        <w:rPr>
          <w:sz w:val="28"/>
          <w:szCs w:val="28"/>
        </w:rPr>
        <w:t xml:space="preserve">составил </w:t>
      </w:r>
      <w:r w:rsidR="00092991">
        <w:rPr>
          <w:sz w:val="28"/>
          <w:szCs w:val="28"/>
        </w:rPr>
        <w:t>1</w:t>
      </w:r>
      <w:r w:rsidR="0039063C">
        <w:rPr>
          <w:sz w:val="28"/>
          <w:szCs w:val="28"/>
        </w:rPr>
        <w:t>8080,9</w:t>
      </w:r>
      <w:r w:rsidR="00251758">
        <w:rPr>
          <w:sz w:val="28"/>
          <w:szCs w:val="28"/>
        </w:rPr>
        <w:t xml:space="preserve"> тыс.</w:t>
      </w:r>
      <w:r w:rsidR="004F534D">
        <w:rPr>
          <w:sz w:val="28"/>
          <w:szCs w:val="28"/>
        </w:rPr>
        <w:t xml:space="preserve"> </w:t>
      </w:r>
      <w:r w:rsidR="00D35ABA" w:rsidRPr="00492162">
        <w:rPr>
          <w:sz w:val="28"/>
          <w:szCs w:val="28"/>
        </w:rPr>
        <w:t xml:space="preserve"> </w:t>
      </w:r>
      <w:r w:rsidR="005842FF">
        <w:rPr>
          <w:sz w:val="28"/>
          <w:szCs w:val="28"/>
        </w:rPr>
        <w:t>рублей.</w:t>
      </w:r>
      <w:r w:rsidR="00214C7D">
        <w:rPr>
          <w:sz w:val="28"/>
          <w:szCs w:val="28"/>
        </w:rPr>
        <w:t xml:space="preserve"> Расходы составили </w:t>
      </w:r>
      <w:r w:rsidR="0039063C">
        <w:rPr>
          <w:sz w:val="28"/>
          <w:szCs w:val="28"/>
        </w:rPr>
        <w:t>18574,0</w:t>
      </w:r>
      <w:r w:rsidR="00251758">
        <w:rPr>
          <w:sz w:val="28"/>
          <w:szCs w:val="28"/>
        </w:rPr>
        <w:t xml:space="preserve"> тыс. </w:t>
      </w:r>
      <w:r w:rsidR="005744E7" w:rsidRPr="00492162">
        <w:rPr>
          <w:sz w:val="28"/>
          <w:szCs w:val="28"/>
        </w:rPr>
        <w:t xml:space="preserve">рублей. По результатам </w:t>
      </w:r>
      <w:r w:rsidR="00B63D0A">
        <w:rPr>
          <w:sz w:val="28"/>
          <w:szCs w:val="28"/>
        </w:rPr>
        <w:t>исполнения сл</w:t>
      </w:r>
      <w:r w:rsidR="0039063C">
        <w:rPr>
          <w:sz w:val="28"/>
          <w:szCs w:val="28"/>
        </w:rPr>
        <w:t>ожился дефицит в сумме – 493,1</w:t>
      </w:r>
      <w:r w:rsidR="00251758">
        <w:rPr>
          <w:sz w:val="28"/>
          <w:szCs w:val="28"/>
        </w:rPr>
        <w:t xml:space="preserve"> тыс. </w:t>
      </w:r>
      <w:r w:rsidR="005842FF">
        <w:rPr>
          <w:sz w:val="28"/>
          <w:szCs w:val="28"/>
        </w:rPr>
        <w:t>рублей</w:t>
      </w:r>
      <w:r w:rsidR="005744E7" w:rsidRPr="00492162">
        <w:rPr>
          <w:sz w:val="28"/>
          <w:szCs w:val="28"/>
        </w:rPr>
        <w:t>.</w:t>
      </w:r>
    </w:p>
    <w:p w:rsidR="00492162" w:rsidRDefault="00492162" w:rsidP="00492162">
      <w:pPr>
        <w:widowControl w:val="0"/>
        <w:ind w:firstLine="709"/>
        <w:jc w:val="both"/>
        <w:rPr>
          <w:sz w:val="28"/>
          <w:szCs w:val="28"/>
        </w:rPr>
      </w:pPr>
      <w:r w:rsidRPr="00492162">
        <w:rPr>
          <w:sz w:val="28"/>
          <w:szCs w:val="28"/>
        </w:rPr>
        <w:t xml:space="preserve"> </w:t>
      </w:r>
      <w:r w:rsidRPr="003659AE">
        <w:rPr>
          <w:sz w:val="28"/>
          <w:szCs w:val="28"/>
        </w:rPr>
        <w:t xml:space="preserve">Собственные доходы (налоговые и неналоговые) консолидированного бюджета </w:t>
      </w:r>
      <w:r w:rsidR="00214C7D" w:rsidRPr="00BC1F2E">
        <w:rPr>
          <w:sz w:val="28"/>
          <w:szCs w:val="28"/>
        </w:rPr>
        <w:t xml:space="preserve">Новоцимлянского сельского поселения </w:t>
      </w:r>
      <w:r w:rsidRPr="003659AE">
        <w:rPr>
          <w:sz w:val="28"/>
          <w:szCs w:val="28"/>
        </w:rPr>
        <w:t xml:space="preserve">составили </w:t>
      </w:r>
      <w:r w:rsidR="0039063C">
        <w:rPr>
          <w:sz w:val="28"/>
          <w:szCs w:val="28"/>
        </w:rPr>
        <w:t>3637,6</w:t>
      </w:r>
      <w:r w:rsidR="00251758">
        <w:rPr>
          <w:sz w:val="28"/>
          <w:szCs w:val="28"/>
        </w:rPr>
        <w:t xml:space="preserve"> тыс. </w:t>
      </w:r>
      <w:r w:rsidR="001C02CA">
        <w:rPr>
          <w:sz w:val="28"/>
          <w:szCs w:val="28"/>
        </w:rPr>
        <w:t>рублей</w:t>
      </w:r>
      <w:r w:rsidRPr="00FA5798">
        <w:rPr>
          <w:sz w:val="28"/>
          <w:szCs w:val="28"/>
        </w:rPr>
        <w:t>,</w:t>
      </w:r>
      <w:r w:rsidR="0039063C">
        <w:rPr>
          <w:sz w:val="28"/>
          <w:szCs w:val="28"/>
        </w:rPr>
        <w:t xml:space="preserve"> или 20,1</w:t>
      </w:r>
      <w:r w:rsidR="00251758">
        <w:rPr>
          <w:sz w:val="28"/>
          <w:szCs w:val="28"/>
        </w:rPr>
        <w:t xml:space="preserve"> процента </w:t>
      </w:r>
      <w:r w:rsidR="00D62167">
        <w:rPr>
          <w:sz w:val="28"/>
          <w:szCs w:val="28"/>
        </w:rPr>
        <w:t>всех поступлений в бюджет Новоцимлянского сельского поселения</w:t>
      </w:r>
      <w:r w:rsidR="005166D5">
        <w:rPr>
          <w:sz w:val="28"/>
          <w:szCs w:val="28"/>
        </w:rPr>
        <w:t>.</w:t>
      </w:r>
      <w:r w:rsidR="00B63D0A" w:rsidRPr="00B63D0A">
        <w:rPr>
          <w:sz w:val="28"/>
          <w:szCs w:val="28"/>
        </w:rPr>
        <w:t xml:space="preserve"> </w:t>
      </w:r>
      <w:r w:rsidR="00B63D0A" w:rsidRPr="000840A2">
        <w:rPr>
          <w:sz w:val="28"/>
          <w:szCs w:val="28"/>
        </w:rPr>
        <w:t xml:space="preserve">Собственные доходы консолидированного бюджета </w:t>
      </w:r>
      <w:r w:rsidR="00B63D0A">
        <w:rPr>
          <w:sz w:val="28"/>
          <w:szCs w:val="28"/>
        </w:rPr>
        <w:t>Новоцимлянского сельского поселения Цимлянского района</w:t>
      </w:r>
      <w:r w:rsidR="0039063C">
        <w:rPr>
          <w:sz w:val="28"/>
          <w:szCs w:val="28"/>
        </w:rPr>
        <w:t xml:space="preserve"> за 2023</w:t>
      </w:r>
      <w:r w:rsidR="00054C1A">
        <w:rPr>
          <w:sz w:val="28"/>
          <w:szCs w:val="28"/>
        </w:rPr>
        <w:t xml:space="preserve"> </w:t>
      </w:r>
      <w:r w:rsidR="0039063C">
        <w:rPr>
          <w:sz w:val="28"/>
          <w:szCs w:val="28"/>
        </w:rPr>
        <w:t>год исп</w:t>
      </w:r>
      <w:r w:rsidR="00693489">
        <w:rPr>
          <w:sz w:val="28"/>
          <w:szCs w:val="28"/>
        </w:rPr>
        <w:t>олнены на 97,4 процента</w:t>
      </w:r>
      <w:r w:rsidR="0039063C">
        <w:rPr>
          <w:sz w:val="28"/>
          <w:szCs w:val="28"/>
        </w:rPr>
        <w:t xml:space="preserve"> от 2022</w:t>
      </w:r>
      <w:r w:rsidR="00054C1A">
        <w:rPr>
          <w:sz w:val="28"/>
          <w:szCs w:val="28"/>
        </w:rPr>
        <w:t xml:space="preserve"> года.</w:t>
      </w:r>
    </w:p>
    <w:p w:rsidR="00386AF6" w:rsidRDefault="00386AF6" w:rsidP="00386A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4EA">
        <w:rPr>
          <w:sz w:val="28"/>
          <w:szCs w:val="28"/>
        </w:rPr>
        <w:t xml:space="preserve">Доля областной финансовой помощи в доходах консолидированного бюджета </w:t>
      </w:r>
      <w:r w:rsidR="00BA065D" w:rsidRPr="00BC1F2E">
        <w:rPr>
          <w:sz w:val="28"/>
          <w:szCs w:val="28"/>
        </w:rPr>
        <w:t xml:space="preserve">Новоцимлянского сельского поселения </w:t>
      </w:r>
      <w:r w:rsidRPr="005924EA">
        <w:rPr>
          <w:sz w:val="28"/>
          <w:szCs w:val="28"/>
        </w:rPr>
        <w:t xml:space="preserve">продолжает оставаться довольно высокой. </w:t>
      </w:r>
      <w:r w:rsidRPr="007156D8">
        <w:rPr>
          <w:sz w:val="28"/>
          <w:szCs w:val="28"/>
        </w:rPr>
        <w:t>Дотации из областного</w:t>
      </w:r>
      <w:r w:rsidR="00B63D0A">
        <w:rPr>
          <w:sz w:val="28"/>
          <w:szCs w:val="28"/>
        </w:rPr>
        <w:t xml:space="preserve"> </w:t>
      </w:r>
      <w:r w:rsidR="00693489">
        <w:rPr>
          <w:sz w:val="28"/>
          <w:szCs w:val="28"/>
        </w:rPr>
        <w:t>бюджета составили по итогам 2023</w:t>
      </w:r>
      <w:r w:rsidRPr="007156D8">
        <w:rPr>
          <w:sz w:val="28"/>
          <w:szCs w:val="28"/>
        </w:rPr>
        <w:t xml:space="preserve"> года </w:t>
      </w:r>
      <w:r w:rsidR="00693489">
        <w:rPr>
          <w:sz w:val="28"/>
          <w:szCs w:val="28"/>
        </w:rPr>
        <w:t>10929,5</w:t>
      </w:r>
      <w:r w:rsidR="00205093">
        <w:rPr>
          <w:sz w:val="28"/>
          <w:szCs w:val="28"/>
        </w:rPr>
        <w:t xml:space="preserve"> тыс.</w:t>
      </w:r>
      <w:r w:rsidR="00BA065D">
        <w:rPr>
          <w:sz w:val="28"/>
          <w:szCs w:val="28"/>
        </w:rPr>
        <w:t xml:space="preserve"> </w:t>
      </w:r>
      <w:r w:rsidR="00054C1A">
        <w:rPr>
          <w:sz w:val="28"/>
          <w:szCs w:val="28"/>
        </w:rPr>
        <w:t xml:space="preserve">рублей. </w:t>
      </w:r>
      <w:r w:rsidR="000A0F27">
        <w:rPr>
          <w:sz w:val="28"/>
          <w:szCs w:val="28"/>
        </w:rPr>
        <w:t xml:space="preserve">Целевые средства из областного бюджета </w:t>
      </w:r>
      <w:r w:rsidR="000A0F27" w:rsidRPr="005825DF">
        <w:rPr>
          <w:color w:val="000000"/>
          <w:sz w:val="28"/>
          <w:szCs w:val="28"/>
        </w:rPr>
        <w:t>получены в объеме</w:t>
      </w:r>
      <w:r w:rsidR="000A0F27">
        <w:rPr>
          <w:sz w:val="28"/>
          <w:szCs w:val="28"/>
        </w:rPr>
        <w:t xml:space="preserve"> </w:t>
      </w:r>
      <w:r w:rsidR="00693489">
        <w:rPr>
          <w:sz w:val="28"/>
          <w:szCs w:val="28"/>
        </w:rPr>
        <w:t>299,4</w:t>
      </w:r>
      <w:r w:rsidR="00205093">
        <w:rPr>
          <w:sz w:val="28"/>
          <w:szCs w:val="28"/>
        </w:rPr>
        <w:t xml:space="preserve"> тыс.</w:t>
      </w:r>
      <w:r w:rsidR="00BA065D">
        <w:rPr>
          <w:sz w:val="28"/>
          <w:szCs w:val="28"/>
        </w:rPr>
        <w:t xml:space="preserve"> </w:t>
      </w:r>
      <w:r w:rsidR="005825DF">
        <w:rPr>
          <w:sz w:val="28"/>
          <w:szCs w:val="28"/>
        </w:rPr>
        <w:t>рублей.</w:t>
      </w:r>
      <w:r w:rsidR="00D62167">
        <w:rPr>
          <w:sz w:val="28"/>
          <w:szCs w:val="28"/>
        </w:rPr>
        <w:t xml:space="preserve"> Иные межбюджетные трансферты с о</w:t>
      </w:r>
      <w:r w:rsidR="00205093">
        <w:rPr>
          <w:sz w:val="28"/>
          <w:szCs w:val="28"/>
        </w:rPr>
        <w:t xml:space="preserve">бластного </w:t>
      </w:r>
      <w:r w:rsidR="00693489">
        <w:rPr>
          <w:sz w:val="28"/>
          <w:szCs w:val="28"/>
        </w:rPr>
        <w:t>бюджета составили 3203,2</w:t>
      </w:r>
      <w:r w:rsidR="00D62167">
        <w:rPr>
          <w:sz w:val="28"/>
          <w:szCs w:val="28"/>
        </w:rPr>
        <w:t xml:space="preserve"> тыс. руб.</w:t>
      </w:r>
    </w:p>
    <w:p w:rsidR="005744E7" w:rsidRPr="00D611CF" w:rsidRDefault="00FA5798" w:rsidP="005744E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5744E7" w:rsidRPr="00D611CF">
        <w:rPr>
          <w:color w:val="000000"/>
          <w:sz w:val="28"/>
          <w:szCs w:val="28"/>
        </w:rPr>
        <w:t xml:space="preserve">юджетная политика в сфере бюджетных расходов была направлена </w:t>
      </w:r>
      <w:r w:rsidR="005744E7">
        <w:rPr>
          <w:color w:val="000000"/>
          <w:sz w:val="28"/>
          <w:szCs w:val="28"/>
        </w:rPr>
        <w:br/>
      </w:r>
      <w:r w:rsidR="005744E7" w:rsidRPr="00D611CF">
        <w:rPr>
          <w:color w:val="000000"/>
          <w:sz w:val="28"/>
          <w:szCs w:val="28"/>
        </w:rPr>
        <w:lastRenderedPageBreak/>
        <w:t>на решение социальных и эконом</w:t>
      </w:r>
      <w:r w:rsidR="00832E2C">
        <w:rPr>
          <w:color w:val="000000"/>
          <w:sz w:val="28"/>
          <w:szCs w:val="28"/>
        </w:rPr>
        <w:t xml:space="preserve">ических задач </w:t>
      </w:r>
      <w:r w:rsidR="00832E2C">
        <w:rPr>
          <w:sz w:val="28"/>
          <w:szCs w:val="28"/>
        </w:rPr>
        <w:t>Новоцимлянского сельского поселения</w:t>
      </w:r>
      <w:r w:rsidR="005744E7" w:rsidRPr="00D611CF">
        <w:rPr>
          <w:color w:val="000000"/>
          <w:sz w:val="28"/>
          <w:szCs w:val="28"/>
        </w:rPr>
        <w:t>.</w:t>
      </w:r>
    </w:p>
    <w:p w:rsidR="00205093" w:rsidRDefault="00205093" w:rsidP="0020509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Приоритетным направлением является обеспечение расходов </w:t>
      </w:r>
      <w:r>
        <w:rPr>
          <w:color w:val="000000"/>
          <w:sz w:val="28"/>
          <w:szCs w:val="28"/>
        </w:rPr>
        <w:t xml:space="preserve">в социальной сфере. Расходы на </w:t>
      </w:r>
      <w:r w:rsidRPr="00AA76A5">
        <w:rPr>
          <w:color w:val="000000"/>
          <w:sz w:val="28"/>
          <w:szCs w:val="28"/>
        </w:rPr>
        <w:t>культуру</w:t>
      </w:r>
      <w:r>
        <w:rPr>
          <w:color w:val="000000"/>
          <w:sz w:val="28"/>
          <w:szCs w:val="28"/>
        </w:rPr>
        <w:t xml:space="preserve"> </w:t>
      </w:r>
      <w:r w:rsidRPr="00AA76A5">
        <w:rPr>
          <w:color w:val="000000"/>
          <w:sz w:val="28"/>
          <w:szCs w:val="28"/>
        </w:rPr>
        <w:t>в</w:t>
      </w:r>
      <w:r w:rsidR="00693489">
        <w:rPr>
          <w:color w:val="000000"/>
          <w:sz w:val="28"/>
          <w:szCs w:val="28"/>
        </w:rPr>
        <w:t xml:space="preserve"> 2023 году составили 6681,2</w:t>
      </w:r>
      <w:r>
        <w:rPr>
          <w:color w:val="000000"/>
          <w:sz w:val="28"/>
          <w:szCs w:val="28"/>
        </w:rPr>
        <w:t xml:space="preserve"> тыс. </w:t>
      </w:r>
      <w:r w:rsidRPr="00AA76A5">
        <w:rPr>
          <w:color w:val="000000"/>
          <w:sz w:val="28"/>
          <w:szCs w:val="28"/>
        </w:rPr>
        <w:t xml:space="preserve">рублей, </w:t>
      </w:r>
      <w:r w:rsidRPr="005569D8">
        <w:rPr>
          <w:color w:val="000000"/>
          <w:sz w:val="28"/>
          <w:szCs w:val="28"/>
        </w:rPr>
        <w:t xml:space="preserve">или </w:t>
      </w:r>
      <w:r w:rsidR="00693489">
        <w:rPr>
          <w:color w:val="000000"/>
          <w:sz w:val="28"/>
          <w:szCs w:val="28"/>
        </w:rPr>
        <w:t>36,0 процентов</w:t>
      </w:r>
      <w:r w:rsidRPr="00AA76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всех расходов </w:t>
      </w:r>
      <w:r w:rsidRPr="00AA76A5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Pr="00AA76A5">
        <w:rPr>
          <w:color w:val="000000"/>
          <w:sz w:val="28"/>
          <w:szCs w:val="28"/>
        </w:rPr>
        <w:t xml:space="preserve">. </w:t>
      </w:r>
    </w:p>
    <w:p w:rsidR="00247ADC" w:rsidRDefault="00693489" w:rsidP="00247AD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5744E7" w:rsidRPr="00D611CF">
        <w:rPr>
          <w:color w:val="000000"/>
          <w:sz w:val="28"/>
          <w:szCs w:val="28"/>
        </w:rPr>
        <w:t xml:space="preserve"> году </w:t>
      </w:r>
      <w:r w:rsidR="00A2396B">
        <w:rPr>
          <w:color w:val="000000"/>
          <w:sz w:val="28"/>
          <w:szCs w:val="28"/>
        </w:rPr>
        <w:t>за счет</w:t>
      </w:r>
      <w:r w:rsidR="00D27E70">
        <w:rPr>
          <w:color w:val="000000"/>
          <w:sz w:val="28"/>
          <w:szCs w:val="28"/>
        </w:rPr>
        <w:t xml:space="preserve"> бюджета </w:t>
      </w:r>
      <w:r w:rsidR="002A1269">
        <w:rPr>
          <w:sz w:val="28"/>
          <w:szCs w:val="28"/>
        </w:rPr>
        <w:t xml:space="preserve">Новоцимлянского сельского поселения </w:t>
      </w:r>
      <w:r w:rsidR="005744E7" w:rsidRPr="00D611CF">
        <w:rPr>
          <w:color w:val="000000"/>
          <w:sz w:val="28"/>
          <w:szCs w:val="28"/>
        </w:rPr>
        <w:t>обесп</w:t>
      </w:r>
      <w:r>
        <w:rPr>
          <w:color w:val="000000"/>
          <w:sz w:val="28"/>
          <w:szCs w:val="28"/>
        </w:rPr>
        <w:t>ечена реализация 9-ти</w:t>
      </w:r>
      <w:r w:rsidR="000A0F27">
        <w:rPr>
          <w:color w:val="000000"/>
          <w:sz w:val="28"/>
          <w:szCs w:val="28"/>
        </w:rPr>
        <w:t xml:space="preserve"> муници</w:t>
      </w:r>
      <w:r w:rsidR="00C06A0F">
        <w:rPr>
          <w:color w:val="000000"/>
          <w:sz w:val="28"/>
          <w:szCs w:val="28"/>
        </w:rPr>
        <w:t>паль</w:t>
      </w:r>
      <w:r w:rsidR="00E76C24">
        <w:rPr>
          <w:color w:val="000000"/>
          <w:sz w:val="28"/>
          <w:szCs w:val="28"/>
        </w:rPr>
        <w:t>ных</w:t>
      </w:r>
      <w:r w:rsidR="005744E7" w:rsidRPr="00D611CF">
        <w:rPr>
          <w:color w:val="000000"/>
          <w:sz w:val="28"/>
          <w:szCs w:val="28"/>
        </w:rPr>
        <w:t xml:space="preserve"> пр</w:t>
      </w:r>
      <w:r w:rsidR="002A1269">
        <w:rPr>
          <w:color w:val="000000"/>
          <w:sz w:val="28"/>
          <w:szCs w:val="28"/>
        </w:rPr>
        <w:t xml:space="preserve">ограмм. На эти цели направлено </w:t>
      </w:r>
      <w:r w:rsidR="00247ADC">
        <w:rPr>
          <w:sz w:val="28"/>
          <w:szCs w:val="28"/>
          <w:lang w:eastAsia="x-none"/>
        </w:rPr>
        <w:t>9375,8</w:t>
      </w:r>
      <w:r w:rsidR="00205093">
        <w:rPr>
          <w:sz w:val="28"/>
          <w:szCs w:val="28"/>
          <w:lang w:val="x-none" w:eastAsia="x-none"/>
        </w:rPr>
        <w:t xml:space="preserve"> </w:t>
      </w:r>
      <w:r w:rsidR="002A1269">
        <w:rPr>
          <w:color w:val="000000"/>
          <w:sz w:val="28"/>
          <w:szCs w:val="28"/>
        </w:rPr>
        <w:t xml:space="preserve">тысяч  рублей, или </w:t>
      </w:r>
      <w:r w:rsidR="00247ADC">
        <w:rPr>
          <w:color w:val="000000"/>
          <w:sz w:val="28"/>
          <w:szCs w:val="28"/>
        </w:rPr>
        <w:t>50,5</w:t>
      </w:r>
      <w:r w:rsidR="002A1269">
        <w:rPr>
          <w:color w:val="000000"/>
          <w:sz w:val="28"/>
          <w:szCs w:val="28"/>
        </w:rPr>
        <w:t xml:space="preserve"> </w:t>
      </w:r>
      <w:r w:rsidR="005744E7" w:rsidRPr="00D611CF">
        <w:rPr>
          <w:color w:val="000000"/>
          <w:sz w:val="28"/>
          <w:szCs w:val="28"/>
        </w:rPr>
        <w:t>пр</w:t>
      </w:r>
      <w:r w:rsidR="00C06A0F">
        <w:rPr>
          <w:color w:val="000000"/>
          <w:sz w:val="28"/>
          <w:szCs w:val="28"/>
        </w:rPr>
        <w:t xml:space="preserve">оцента всех расходов </w:t>
      </w:r>
      <w:r w:rsidR="005744E7" w:rsidRPr="00D611CF">
        <w:rPr>
          <w:color w:val="000000"/>
          <w:sz w:val="28"/>
          <w:szCs w:val="28"/>
        </w:rPr>
        <w:t>бюджета</w:t>
      </w:r>
      <w:r w:rsidR="002A1269">
        <w:rPr>
          <w:color w:val="000000"/>
          <w:sz w:val="28"/>
          <w:szCs w:val="28"/>
        </w:rPr>
        <w:t xml:space="preserve"> муниципального образования</w:t>
      </w:r>
      <w:r w:rsidR="005744E7" w:rsidRPr="00D611CF">
        <w:rPr>
          <w:color w:val="000000"/>
          <w:sz w:val="28"/>
          <w:szCs w:val="28"/>
        </w:rPr>
        <w:t>.</w:t>
      </w:r>
    </w:p>
    <w:p w:rsidR="007F7AC8" w:rsidRPr="00247ADC" w:rsidRDefault="005744E7" w:rsidP="00247AD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01529">
        <w:rPr>
          <w:rFonts w:eastAsia="Batang"/>
          <w:sz w:val="28"/>
          <w:szCs w:val="28"/>
        </w:rPr>
        <w:t>Для усиления взаимодействия</w:t>
      </w:r>
      <w:r w:rsidR="00B47B3D" w:rsidRPr="00201529">
        <w:rPr>
          <w:rFonts w:eastAsia="Batang"/>
          <w:sz w:val="28"/>
          <w:szCs w:val="28"/>
        </w:rPr>
        <w:t xml:space="preserve"> муниципальных органов власти</w:t>
      </w:r>
      <w:r w:rsidRPr="00201529">
        <w:rPr>
          <w:rFonts w:eastAsia="Batang"/>
          <w:sz w:val="28"/>
          <w:szCs w:val="28"/>
        </w:rPr>
        <w:t xml:space="preserve"> разработан и утвержден</w:t>
      </w:r>
      <w:r w:rsidR="007F7AC8" w:rsidRPr="00201529">
        <w:rPr>
          <w:rFonts w:eastAsia="Batang"/>
          <w:sz w:val="28"/>
          <w:szCs w:val="28"/>
        </w:rPr>
        <w:t xml:space="preserve"> постановлением Администрации Новоцимл</w:t>
      </w:r>
      <w:r w:rsidR="00247ADC">
        <w:rPr>
          <w:rFonts w:eastAsia="Batang"/>
          <w:sz w:val="28"/>
          <w:szCs w:val="28"/>
        </w:rPr>
        <w:t>янского сельского поселения от 29.03.2024 г. № 36</w:t>
      </w:r>
      <w:r w:rsidR="00CF7F3C" w:rsidRPr="00201529">
        <w:rPr>
          <w:rFonts w:eastAsia="Batang"/>
          <w:sz w:val="28"/>
          <w:szCs w:val="28"/>
        </w:rPr>
        <w:t xml:space="preserve"> </w:t>
      </w:r>
      <w:r w:rsidR="00CF7F3C" w:rsidRPr="00201529">
        <w:rPr>
          <w:sz w:val="28"/>
          <w:szCs w:val="28"/>
        </w:rPr>
        <w:t>«</w:t>
      </w:r>
      <w:r w:rsidR="00247ADC" w:rsidRPr="008B2783">
        <w:rPr>
          <w:rFonts w:eastAsia="Calibri"/>
          <w:sz w:val="28"/>
          <w:szCs w:val="28"/>
        </w:rPr>
        <w:t xml:space="preserve">Об утверждении Плана мероприятий </w:t>
      </w:r>
      <w:r w:rsidR="00247ADC">
        <w:rPr>
          <w:color w:val="000000"/>
          <w:sz w:val="28"/>
          <w:szCs w:val="28"/>
        </w:rPr>
        <w:t xml:space="preserve"> </w:t>
      </w:r>
      <w:r w:rsidR="00247ADC" w:rsidRPr="008B2783">
        <w:rPr>
          <w:rFonts w:eastAsia="Calibri"/>
          <w:sz w:val="28"/>
          <w:szCs w:val="28"/>
        </w:rPr>
        <w:t xml:space="preserve">по росту доходного потенциала </w:t>
      </w:r>
      <w:r w:rsidR="00247ADC">
        <w:rPr>
          <w:rFonts w:eastAsia="Calibri"/>
          <w:sz w:val="28"/>
          <w:szCs w:val="28"/>
        </w:rPr>
        <w:t xml:space="preserve"> </w:t>
      </w:r>
      <w:r w:rsidR="00247ADC">
        <w:rPr>
          <w:rFonts w:eastAsia="Calibri"/>
          <w:sz w:val="28"/>
          <w:szCs w:val="28"/>
        </w:rPr>
        <w:t xml:space="preserve">Новоцимлянского сельского поселения </w:t>
      </w:r>
      <w:r w:rsidR="00247ADC">
        <w:rPr>
          <w:rFonts w:eastAsia="Calibri"/>
          <w:sz w:val="28"/>
          <w:szCs w:val="28"/>
        </w:rPr>
        <w:t xml:space="preserve"> </w:t>
      </w:r>
      <w:r w:rsidR="00247ADC">
        <w:rPr>
          <w:rFonts w:eastAsia="Calibri"/>
          <w:sz w:val="28"/>
          <w:szCs w:val="28"/>
        </w:rPr>
        <w:t>и</w:t>
      </w:r>
      <w:r w:rsidR="00247ADC" w:rsidRPr="008B2783">
        <w:rPr>
          <w:rFonts w:eastAsia="Calibri"/>
          <w:sz w:val="28"/>
          <w:szCs w:val="28"/>
        </w:rPr>
        <w:t xml:space="preserve"> оптимизации расходов бюджета </w:t>
      </w:r>
      <w:r w:rsidR="00247ADC">
        <w:rPr>
          <w:rFonts w:eastAsia="Calibri"/>
          <w:sz w:val="28"/>
          <w:szCs w:val="28"/>
        </w:rPr>
        <w:t xml:space="preserve"> </w:t>
      </w:r>
      <w:r w:rsidR="00247ADC">
        <w:rPr>
          <w:rFonts w:eastAsia="Calibri"/>
          <w:sz w:val="28"/>
          <w:szCs w:val="28"/>
        </w:rPr>
        <w:t>Новоцимлянского сельского поселения на 2024-2026 годы</w:t>
      </w:r>
      <w:r w:rsidR="00CF7F3C" w:rsidRPr="00201529">
        <w:rPr>
          <w:color w:val="000000"/>
          <w:sz w:val="28"/>
          <w:szCs w:val="28"/>
        </w:rPr>
        <w:t>»</w:t>
      </w:r>
      <w:r w:rsidR="007F7AC8" w:rsidRPr="00201529">
        <w:rPr>
          <w:rFonts w:eastAsia="Calibri"/>
          <w:spacing w:val="-4"/>
          <w:kern w:val="2"/>
          <w:sz w:val="28"/>
          <w:szCs w:val="28"/>
          <w:lang w:eastAsia="en-US"/>
        </w:rPr>
        <w:t>.</w:t>
      </w:r>
    </w:p>
    <w:p w:rsidR="00CC15F4" w:rsidRPr="00CF7F3C" w:rsidRDefault="005744E7" w:rsidP="00CF7F3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Pr="0091546D">
        <w:rPr>
          <w:color w:val="000000"/>
          <w:spacing w:val="-6"/>
          <w:sz w:val="28"/>
          <w:szCs w:val="28"/>
        </w:rPr>
        <w:br/>
      </w:r>
      <w:r w:rsidRPr="00D611CF">
        <w:rPr>
          <w:color w:val="000000"/>
          <w:spacing w:val="-6"/>
          <w:sz w:val="28"/>
          <w:szCs w:val="28"/>
        </w:rPr>
        <w:t xml:space="preserve">по обеспечению устойчивости и сбалансированности бюджета </w:t>
      </w:r>
      <w:r w:rsidR="000074A1">
        <w:rPr>
          <w:sz w:val="28"/>
          <w:szCs w:val="28"/>
        </w:rPr>
        <w:t>Новоцимлянского сельского поселения</w:t>
      </w:r>
      <w:r w:rsidRPr="00D611CF">
        <w:rPr>
          <w:color w:val="000000"/>
          <w:sz w:val="28"/>
          <w:szCs w:val="28"/>
        </w:rPr>
        <w:t>.</w:t>
      </w:r>
      <w:r w:rsidR="00CF7F3C">
        <w:rPr>
          <w:color w:val="000000"/>
          <w:sz w:val="28"/>
          <w:szCs w:val="28"/>
        </w:rPr>
        <w:t xml:space="preserve"> </w:t>
      </w:r>
      <w:r w:rsidRPr="00D611CF">
        <w:rPr>
          <w:sz w:val="28"/>
          <w:szCs w:val="28"/>
        </w:rPr>
        <w:t>В</w:t>
      </w:r>
      <w:r w:rsidR="00062EA4">
        <w:rPr>
          <w:sz w:val="28"/>
          <w:szCs w:val="28"/>
        </w:rPr>
        <w:t xml:space="preserve"> </w:t>
      </w:r>
      <w:r w:rsidR="00062EA4">
        <w:rPr>
          <w:color w:val="000000"/>
          <w:sz w:val="28"/>
          <w:szCs w:val="28"/>
        </w:rPr>
        <w:t>этих целях</w:t>
      </w:r>
      <w:r w:rsidR="00310AFA">
        <w:rPr>
          <w:color w:val="000000"/>
          <w:sz w:val="28"/>
          <w:szCs w:val="28"/>
        </w:rPr>
        <w:t xml:space="preserve"> </w:t>
      </w:r>
      <w:r w:rsidR="00062EA4">
        <w:rPr>
          <w:color w:val="000000"/>
          <w:sz w:val="28"/>
          <w:szCs w:val="28"/>
        </w:rPr>
        <w:t>продолжено</w:t>
      </w:r>
      <w:r w:rsidR="00310AFA">
        <w:rPr>
          <w:color w:val="000000"/>
          <w:sz w:val="28"/>
          <w:szCs w:val="28"/>
        </w:rPr>
        <w:t xml:space="preserve"> </w:t>
      </w:r>
      <w:r w:rsidR="00062EA4">
        <w:rPr>
          <w:color w:val="000000"/>
          <w:sz w:val="28"/>
          <w:szCs w:val="28"/>
        </w:rPr>
        <w:t>выполнение</w:t>
      </w:r>
      <w:r w:rsidR="00310AFA">
        <w:rPr>
          <w:color w:val="000000"/>
          <w:sz w:val="28"/>
          <w:szCs w:val="28"/>
        </w:rPr>
        <w:t xml:space="preserve"> </w:t>
      </w:r>
      <w:r w:rsidR="00062EA4">
        <w:rPr>
          <w:color w:val="000000"/>
          <w:sz w:val="28"/>
          <w:szCs w:val="28"/>
        </w:rPr>
        <w:t>Плана</w:t>
      </w:r>
      <w:r w:rsidR="00310AFA">
        <w:rPr>
          <w:color w:val="000000"/>
          <w:sz w:val="28"/>
          <w:szCs w:val="28"/>
        </w:rPr>
        <w:t xml:space="preserve"> </w:t>
      </w:r>
      <w:r w:rsidRPr="00CC15F4">
        <w:rPr>
          <w:color w:val="000000"/>
          <w:sz w:val="28"/>
          <w:szCs w:val="28"/>
        </w:rPr>
        <w:t>мероприятий</w:t>
      </w:r>
      <w:r w:rsidR="00310AFA">
        <w:rPr>
          <w:color w:val="000000"/>
          <w:sz w:val="28"/>
          <w:szCs w:val="28"/>
        </w:rPr>
        <w:t xml:space="preserve"> </w:t>
      </w:r>
      <w:r w:rsidR="00062EA4">
        <w:rPr>
          <w:color w:val="000000"/>
          <w:sz w:val="28"/>
          <w:szCs w:val="28"/>
        </w:rPr>
        <w:t>по</w:t>
      </w:r>
      <w:r w:rsidR="00310AFA">
        <w:rPr>
          <w:color w:val="000000"/>
          <w:sz w:val="28"/>
          <w:szCs w:val="28"/>
        </w:rPr>
        <w:t xml:space="preserve"> </w:t>
      </w:r>
      <w:r w:rsidR="00CC15F4" w:rsidRPr="00CC15F4">
        <w:rPr>
          <w:color w:val="000000"/>
          <w:sz w:val="28"/>
          <w:szCs w:val="28"/>
        </w:rPr>
        <w:t>оздоровлен</w:t>
      </w:r>
      <w:r w:rsidR="00062EA4">
        <w:rPr>
          <w:color w:val="000000"/>
          <w:sz w:val="28"/>
          <w:szCs w:val="28"/>
        </w:rPr>
        <w:t>ию</w:t>
      </w:r>
      <w:r w:rsidR="00310AFA">
        <w:rPr>
          <w:color w:val="000000"/>
          <w:sz w:val="28"/>
          <w:szCs w:val="28"/>
        </w:rPr>
        <w:t xml:space="preserve"> </w:t>
      </w:r>
      <w:r w:rsidR="00062EA4">
        <w:rPr>
          <w:color w:val="000000"/>
          <w:sz w:val="28"/>
          <w:szCs w:val="28"/>
        </w:rPr>
        <w:t>м</w:t>
      </w:r>
      <w:r w:rsidR="00CC15F4" w:rsidRPr="00CC15F4">
        <w:rPr>
          <w:color w:val="000000"/>
          <w:sz w:val="28"/>
          <w:szCs w:val="28"/>
        </w:rPr>
        <w:t xml:space="preserve">униципальных </w:t>
      </w:r>
      <w:r w:rsidRPr="00CC15F4">
        <w:rPr>
          <w:color w:val="000000"/>
          <w:sz w:val="28"/>
          <w:szCs w:val="28"/>
        </w:rPr>
        <w:t>финансов, включая мероприятия, направленные на рос</w:t>
      </w:r>
      <w:r w:rsidR="000074A1">
        <w:rPr>
          <w:color w:val="000000"/>
          <w:sz w:val="28"/>
          <w:szCs w:val="28"/>
        </w:rPr>
        <w:t>т доходов, оптимизацию расходов</w:t>
      </w:r>
      <w:r w:rsidR="00B47B3D">
        <w:rPr>
          <w:color w:val="000000"/>
          <w:sz w:val="28"/>
          <w:szCs w:val="28"/>
        </w:rPr>
        <w:t>.</w:t>
      </w:r>
      <w:r w:rsidR="00CC15F4" w:rsidRPr="00CC15F4">
        <w:rPr>
          <w:bCs/>
          <w:sz w:val="28"/>
          <w:szCs w:val="28"/>
        </w:rPr>
        <w:t xml:space="preserve"> </w:t>
      </w:r>
    </w:p>
    <w:p w:rsidR="005744E7" w:rsidRPr="00A2396B" w:rsidRDefault="005744E7" w:rsidP="00CC15F4">
      <w:pPr>
        <w:widowControl w:val="0"/>
        <w:autoSpaceDE w:val="0"/>
        <w:autoSpaceDN w:val="0"/>
        <w:ind w:firstLine="709"/>
        <w:jc w:val="both"/>
        <w:rPr>
          <w:color w:val="FF00FF"/>
          <w:sz w:val="28"/>
          <w:szCs w:val="28"/>
          <w:highlight w:val="yellow"/>
        </w:rPr>
      </w:pPr>
      <w:r w:rsidRPr="00565F13">
        <w:rPr>
          <w:color w:val="000000"/>
          <w:sz w:val="28"/>
          <w:szCs w:val="28"/>
        </w:rPr>
        <w:t>В рамках реализации д</w:t>
      </w:r>
      <w:r w:rsidR="00CC15F4">
        <w:rPr>
          <w:color w:val="000000"/>
          <w:sz w:val="28"/>
          <w:szCs w:val="28"/>
        </w:rPr>
        <w:t>ополнительных</w:t>
      </w:r>
      <w:r w:rsidRPr="00565F13">
        <w:rPr>
          <w:color w:val="000000"/>
          <w:sz w:val="28"/>
          <w:szCs w:val="28"/>
        </w:rPr>
        <w:t xml:space="preserve"> мер, направленных </w:t>
      </w:r>
      <w:r w:rsidRPr="00565F13">
        <w:rPr>
          <w:color w:val="000000"/>
          <w:sz w:val="28"/>
          <w:szCs w:val="28"/>
        </w:rPr>
        <w:br/>
        <w:t>на стимулирование социально-экономического разв</w:t>
      </w:r>
      <w:r w:rsidR="00565F13" w:rsidRPr="00565F13">
        <w:rPr>
          <w:color w:val="000000"/>
          <w:sz w:val="28"/>
          <w:szCs w:val="28"/>
        </w:rPr>
        <w:t>и</w:t>
      </w:r>
      <w:r w:rsidR="00062EA4">
        <w:rPr>
          <w:color w:val="000000"/>
          <w:sz w:val="28"/>
          <w:szCs w:val="28"/>
        </w:rPr>
        <w:t>тия и</w:t>
      </w:r>
      <w:r w:rsidR="00565F13" w:rsidRPr="00565F13">
        <w:rPr>
          <w:color w:val="000000"/>
          <w:sz w:val="28"/>
          <w:szCs w:val="28"/>
        </w:rPr>
        <w:t xml:space="preserve"> финансов</w:t>
      </w:r>
      <w:r w:rsidR="00062EA4">
        <w:rPr>
          <w:color w:val="000000"/>
          <w:sz w:val="28"/>
          <w:szCs w:val="28"/>
        </w:rPr>
        <w:t xml:space="preserve">ое оздоровление  </w:t>
      </w:r>
      <w:r w:rsidR="007A1FB3">
        <w:rPr>
          <w:sz w:val="28"/>
          <w:szCs w:val="28"/>
        </w:rPr>
        <w:t xml:space="preserve">Новоцимлянского сельского поселения </w:t>
      </w:r>
      <w:r w:rsidRPr="00565F13">
        <w:rPr>
          <w:color w:val="000000"/>
          <w:sz w:val="28"/>
          <w:szCs w:val="28"/>
        </w:rPr>
        <w:t xml:space="preserve">обеспечено выполнение условий соглашений, подписанных с </w:t>
      </w:r>
      <w:r w:rsidR="00565F13" w:rsidRPr="00565F13">
        <w:rPr>
          <w:color w:val="000000"/>
          <w:sz w:val="28"/>
          <w:szCs w:val="28"/>
        </w:rPr>
        <w:t>Министерством финансов Ростовской области</w:t>
      </w:r>
      <w:r w:rsidRPr="00565F13">
        <w:rPr>
          <w:color w:val="000000"/>
          <w:sz w:val="28"/>
          <w:szCs w:val="28"/>
        </w:rPr>
        <w:t>, о предоставлении дотации на выравнивание бюджетной обе</w:t>
      </w:r>
      <w:r w:rsidR="00565F13" w:rsidRPr="00565F13">
        <w:rPr>
          <w:color w:val="000000"/>
          <w:sz w:val="28"/>
          <w:szCs w:val="28"/>
        </w:rPr>
        <w:t>спеченност</w:t>
      </w:r>
      <w:r w:rsidR="00565F13" w:rsidRPr="00556E2F">
        <w:rPr>
          <w:sz w:val="28"/>
          <w:szCs w:val="28"/>
        </w:rPr>
        <w:t>и</w:t>
      </w:r>
      <w:r w:rsidRPr="00556E2F">
        <w:rPr>
          <w:sz w:val="28"/>
          <w:szCs w:val="28"/>
        </w:rPr>
        <w:t>.</w:t>
      </w:r>
      <w:r w:rsidRPr="00A2396B">
        <w:rPr>
          <w:color w:val="FF00FF"/>
          <w:sz w:val="28"/>
          <w:szCs w:val="28"/>
          <w:highlight w:val="yellow"/>
        </w:rPr>
        <w:t xml:space="preserve"> </w:t>
      </w:r>
    </w:p>
    <w:p w:rsidR="00556E2F" w:rsidRPr="00564326" w:rsidRDefault="00556E2F" w:rsidP="00556E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4326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Новоцимлянского</w:t>
      </w:r>
      <w:r w:rsidRPr="00564326">
        <w:rPr>
          <w:sz w:val="28"/>
          <w:szCs w:val="28"/>
        </w:rPr>
        <w:t xml:space="preserve"> сельс</w:t>
      </w:r>
      <w:r w:rsidR="00201529">
        <w:rPr>
          <w:sz w:val="28"/>
          <w:szCs w:val="28"/>
        </w:rPr>
        <w:t>кого поселения з</w:t>
      </w:r>
      <w:r w:rsidR="00AF0CA9">
        <w:rPr>
          <w:sz w:val="28"/>
          <w:szCs w:val="28"/>
        </w:rPr>
        <w:t>а 9 месяцев 2</w:t>
      </w:r>
      <w:r w:rsidR="00247ADC">
        <w:rPr>
          <w:sz w:val="28"/>
          <w:szCs w:val="28"/>
        </w:rPr>
        <w:t>024</w:t>
      </w:r>
      <w:r w:rsidRPr="00564326">
        <w:rPr>
          <w:sz w:val="28"/>
          <w:szCs w:val="28"/>
        </w:rPr>
        <w:t xml:space="preserve"> года составило по доходам в сумме </w:t>
      </w:r>
      <w:r w:rsidR="00247ADC">
        <w:rPr>
          <w:sz w:val="28"/>
          <w:szCs w:val="28"/>
        </w:rPr>
        <w:t>13663,9</w:t>
      </w:r>
      <w:r w:rsidR="00454118">
        <w:rPr>
          <w:sz w:val="28"/>
          <w:szCs w:val="28"/>
        </w:rPr>
        <w:t xml:space="preserve"> </w:t>
      </w:r>
      <w:r w:rsidRPr="00564326">
        <w:rPr>
          <w:sz w:val="28"/>
          <w:szCs w:val="28"/>
        </w:rPr>
        <w:t xml:space="preserve">тыс. рублей или </w:t>
      </w:r>
      <w:r w:rsidR="00247ADC">
        <w:rPr>
          <w:sz w:val="28"/>
          <w:szCs w:val="28"/>
        </w:rPr>
        <w:t>84,2 процента</w:t>
      </w:r>
      <w:r w:rsidRPr="00564326">
        <w:rPr>
          <w:sz w:val="28"/>
          <w:szCs w:val="28"/>
        </w:rPr>
        <w:t xml:space="preserve"> к годовому плану, по расходам в сумме </w:t>
      </w:r>
      <w:r w:rsidR="00247ADC">
        <w:rPr>
          <w:sz w:val="28"/>
          <w:szCs w:val="28"/>
        </w:rPr>
        <w:t>11331,4</w:t>
      </w:r>
      <w:r w:rsidRPr="00564326">
        <w:rPr>
          <w:sz w:val="28"/>
          <w:szCs w:val="28"/>
        </w:rPr>
        <w:t xml:space="preserve"> тыс. рублей или </w:t>
      </w:r>
      <w:r w:rsidR="00247ADC">
        <w:rPr>
          <w:sz w:val="28"/>
          <w:szCs w:val="28"/>
        </w:rPr>
        <w:t>63,1 процент</w:t>
      </w:r>
      <w:r w:rsidRPr="00564326">
        <w:rPr>
          <w:sz w:val="28"/>
          <w:szCs w:val="28"/>
        </w:rPr>
        <w:t xml:space="preserve"> к годовому плану. </w:t>
      </w:r>
    </w:p>
    <w:p w:rsidR="00556E2F" w:rsidRDefault="00556E2F" w:rsidP="00556E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4326">
        <w:rPr>
          <w:sz w:val="28"/>
          <w:szCs w:val="28"/>
        </w:rPr>
        <w:t>П</w:t>
      </w:r>
      <w:r w:rsidR="00454118">
        <w:rPr>
          <w:sz w:val="28"/>
          <w:szCs w:val="28"/>
        </w:rPr>
        <w:t>рофицит по итогам 9 месяцев 202</w:t>
      </w:r>
      <w:r w:rsidR="00247ADC">
        <w:rPr>
          <w:sz w:val="28"/>
          <w:szCs w:val="28"/>
        </w:rPr>
        <w:t>4</w:t>
      </w:r>
      <w:r w:rsidRPr="00564326">
        <w:rPr>
          <w:sz w:val="28"/>
          <w:szCs w:val="28"/>
        </w:rPr>
        <w:t xml:space="preserve"> года составил </w:t>
      </w:r>
      <w:r w:rsidR="00247ADC">
        <w:rPr>
          <w:sz w:val="28"/>
          <w:szCs w:val="28"/>
        </w:rPr>
        <w:t>2332,5</w:t>
      </w:r>
      <w:r w:rsidRPr="00564326">
        <w:rPr>
          <w:sz w:val="28"/>
          <w:szCs w:val="28"/>
        </w:rPr>
        <w:t xml:space="preserve"> тыс. рублей. </w:t>
      </w:r>
    </w:p>
    <w:p w:rsidR="00556E2F" w:rsidRDefault="00556E2F" w:rsidP="00556E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423D">
        <w:rPr>
          <w:sz w:val="28"/>
          <w:szCs w:val="28"/>
        </w:rPr>
        <w:t xml:space="preserve">Налоговые и неналоговые доходы бюджета </w:t>
      </w:r>
      <w:r>
        <w:rPr>
          <w:sz w:val="28"/>
          <w:szCs w:val="28"/>
        </w:rPr>
        <w:t>Новоцимлянского</w:t>
      </w:r>
      <w:r w:rsidRPr="00ED423D">
        <w:rPr>
          <w:sz w:val="28"/>
          <w:szCs w:val="28"/>
        </w:rPr>
        <w:t xml:space="preserve"> сельского поселения исполнены в сумме </w:t>
      </w:r>
      <w:r w:rsidR="00247ADC">
        <w:rPr>
          <w:sz w:val="28"/>
          <w:szCs w:val="28"/>
        </w:rPr>
        <w:t>2924,0</w:t>
      </w:r>
      <w:r w:rsidRPr="00ED423D">
        <w:rPr>
          <w:sz w:val="28"/>
          <w:szCs w:val="28"/>
        </w:rPr>
        <w:t xml:space="preserve"> тыс. рублей или </w:t>
      </w:r>
      <w:r w:rsidR="00247ADC">
        <w:rPr>
          <w:sz w:val="28"/>
          <w:szCs w:val="28"/>
        </w:rPr>
        <w:t>79,0</w:t>
      </w:r>
      <w:r w:rsidRPr="00ED423D">
        <w:rPr>
          <w:sz w:val="28"/>
          <w:szCs w:val="28"/>
        </w:rPr>
        <w:t xml:space="preserve"> процентов к годовым плановым назначениям.</w:t>
      </w:r>
    </w:p>
    <w:p w:rsidR="00407F5F" w:rsidRDefault="00407F5F" w:rsidP="00407F5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407F5F" w:rsidRPr="000840A2" w:rsidRDefault="00407F5F" w:rsidP="00407F5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2. Основные цели и задачи бюджетной и налоговой политики</w:t>
      </w:r>
    </w:p>
    <w:p w:rsidR="00407F5F" w:rsidRPr="000840A2" w:rsidRDefault="00247ADC" w:rsidP="00407F5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 год и на плановый период 2026</w:t>
      </w:r>
      <w:r w:rsidR="00407F5F" w:rsidRPr="000840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2027</w:t>
      </w:r>
      <w:r w:rsidR="00407F5F" w:rsidRPr="000840A2">
        <w:rPr>
          <w:color w:val="000000"/>
          <w:sz w:val="28"/>
          <w:szCs w:val="28"/>
        </w:rPr>
        <w:t xml:space="preserve"> годов</w:t>
      </w:r>
    </w:p>
    <w:p w:rsidR="00843E2D" w:rsidRPr="00AA76A5" w:rsidRDefault="00843E2D" w:rsidP="00843E2D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843E2D" w:rsidRPr="007D09E8" w:rsidRDefault="00843E2D" w:rsidP="00843E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  <w:shd w:val="clear" w:color="auto" w:fill="FFFFFF"/>
        </w:rPr>
        <w:t>Бюджет</w:t>
      </w:r>
      <w:r w:rsidR="00247ADC">
        <w:rPr>
          <w:color w:val="000000"/>
          <w:sz w:val="28"/>
          <w:szCs w:val="28"/>
          <w:shd w:val="clear" w:color="auto" w:fill="FFFFFF"/>
        </w:rPr>
        <w:t>ная и налоговая политика на 2025 – 2027</w:t>
      </w:r>
      <w:r w:rsidRPr="007D09E8">
        <w:rPr>
          <w:color w:val="000000"/>
          <w:sz w:val="28"/>
          <w:szCs w:val="28"/>
          <w:shd w:val="clear" w:color="auto" w:fill="FFFFFF"/>
        </w:rPr>
        <w:t xml:space="preserve"> годы сохранит свою направленность на реализацию приоритетных задач социально-экономического развития </w:t>
      </w:r>
      <w:r>
        <w:rPr>
          <w:color w:val="000000"/>
          <w:sz w:val="28"/>
          <w:szCs w:val="28"/>
          <w:shd w:val="clear" w:color="auto" w:fill="FFFFFF"/>
        </w:rPr>
        <w:t>Новоцимлянского сельского поселения</w:t>
      </w:r>
      <w:r w:rsidRPr="007D09E8">
        <w:rPr>
          <w:color w:val="000000"/>
          <w:sz w:val="28"/>
          <w:szCs w:val="28"/>
          <w:shd w:val="clear" w:color="auto" w:fill="FFFFFF"/>
        </w:rPr>
        <w:t xml:space="preserve">, будет ориентирована на достижение национальных целей развития посредством </w:t>
      </w:r>
      <w:r w:rsidRPr="007D09E8">
        <w:rPr>
          <w:color w:val="000000"/>
          <w:sz w:val="28"/>
          <w:szCs w:val="28"/>
        </w:rPr>
        <w:t>реализации региональных проектов в соответствии с Указом Президента Ро</w:t>
      </w:r>
      <w:r w:rsidR="00A135F3">
        <w:rPr>
          <w:color w:val="000000"/>
          <w:sz w:val="28"/>
          <w:szCs w:val="28"/>
        </w:rPr>
        <w:t>ссийской Федерации от 07.05.2019</w:t>
      </w:r>
      <w:r w:rsidRPr="007D09E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A135F3">
        <w:rPr>
          <w:color w:val="000000"/>
          <w:sz w:val="28"/>
          <w:szCs w:val="28"/>
        </w:rPr>
        <w:t>204 и от 21.07.2020 № 474.</w:t>
      </w:r>
    </w:p>
    <w:p w:rsidR="00843E2D" w:rsidRPr="002A7AB5" w:rsidRDefault="00843E2D" w:rsidP="00843E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16A8D">
        <w:rPr>
          <w:color w:val="000000"/>
          <w:sz w:val="28"/>
          <w:szCs w:val="28"/>
        </w:rPr>
        <w:t>Первоочередными задачами на 20</w:t>
      </w:r>
      <w:r w:rsidR="00247ADC">
        <w:rPr>
          <w:color w:val="000000"/>
          <w:sz w:val="28"/>
          <w:szCs w:val="28"/>
        </w:rPr>
        <w:t>25-2026</w:t>
      </w:r>
      <w:r w:rsidRPr="00716A8D">
        <w:rPr>
          <w:color w:val="000000"/>
          <w:sz w:val="28"/>
          <w:szCs w:val="28"/>
        </w:rPr>
        <w:t xml:space="preserve"> годы будут являться предсказуемость и устойчивость бюджетной системы, качественное и эффективное муниципальное управление, стабильность налоговых и неналоговых условий, выполнение принятых обязательств перед гражданами.</w:t>
      </w:r>
    </w:p>
    <w:p w:rsidR="00843E2D" w:rsidRPr="00D611CF" w:rsidRDefault="00843E2D" w:rsidP="00843E2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2A7AB5">
        <w:rPr>
          <w:color w:val="000000"/>
          <w:sz w:val="28"/>
          <w:szCs w:val="28"/>
        </w:rPr>
        <w:lastRenderedPageBreak/>
        <w:t xml:space="preserve">Приоритетным направление Администрации </w:t>
      </w:r>
      <w:r>
        <w:rPr>
          <w:color w:val="000000"/>
          <w:sz w:val="28"/>
          <w:szCs w:val="28"/>
        </w:rPr>
        <w:t>Новоцимлянского</w:t>
      </w:r>
      <w:r w:rsidRPr="002A7AB5">
        <w:rPr>
          <w:color w:val="000000"/>
          <w:sz w:val="28"/>
          <w:szCs w:val="28"/>
        </w:rPr>
        <w:t xml:space="preserve"> сельского поселения в </w:t>
      </w:r>
      <w:r w:rsidRPr="002A7AB5">
        <w:rPr>
          <w:sz w:val="28"/>
        </w:rPr>
        <w:t xml:space="preserve">сфере налоговой политики будет являться создание благоприятных условий для осуществления предпринимательской и инвестиционной деятельности как основного источника обеспечения наполняемости бюджета </w:t>
      </w:r>
      <w:r>
        <w:rPr>
          <w:sz w:val="28"/>
        </w:rPr>
        <w:t>Новоцимлянского</w:t>
      </w:r>
      <w:r w:rsidRPr="002A7AB5">
        <w:rPr>
          <w:sz w:val="28"/>
        </w:rPr>
        <w:t xml:space="preserve"> сельского поселения Цимлянского района собственными доходами в полном объеме.</w:t>
      </w:r>
    </w:p>
    <w:p w:rsidR="00843E2D" w:rsidRPr="00D611CF" w:rsidRDefault="00843E2D" w:rsidP="00843E2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Эффективное управление расходами будет обеспечиваться пос</w:t>
      </w:r>
      <w:r>
        <w:rPr>
          <w:sz w:val="28"/>
          <w:szCs w:val="28"/>
        </w:rPr>
        <w:t>редством реализации муниципальных</w:t>
      </w:r>
      <w:r w:rsidRPr="00D611CF">
        <w:rPr>
          <w:sz w:val="28"/>
          <w:szCs w:val="28"/>
        </w:rPr>
        <w:t xml:space="preserve"> прог</w:t>
      </w:r>
      <w:r>
        <w:rPr>
          <w:sz w:val="28"/>
          <w:szCs w:val="28"/>
        </w:rPr>
        <w:t>рамм Новоцимлянского сельского поселения Цимлянского района</w:t>
      </w:r>
      <w:r w:rsidRPr="00D611CF">
        <w:rPr>
          <w:sz w:val="28"/>
          <w:szCs w:val="28"/>
        </w:rPr>
        <w:t>, в которых учтены все приоритеты развития социальной сферы, агропромышленн</w:t>
      </w:r>
      <w:r>
        <w:rPr>
          <w:sz w:val="28"/>
          <w:szCs w:val="28"/>
        </w:rPr>
        <w:t>ого комплекса, коммунальной инфраструктуры</w:t>
      </w:r>
      <w:r w:rsidRPr="00D611CF">
        <w:rPr>
          <w:sz w:val="28"/>
          <w:szCs w:val="28"/>
        </w:rPr>
        <w:t xml:space="preserve"> и другие направления. </w:t>
      </w:r>
    </w:p>
    <w:p w:rsidR="00843E2D" w:rsidRPr="00D611CF" w:rsidRDefault="00843E2D" w:rsidP="00843E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В предстоящем периоде продолжится работа по повышению качества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>и эффек</w:t>
      </w:r>
      <w:r>
        <w:rPr>
          <w:sz w:val="28"/>
          <w:szCs w:val="28"/>
        </w:rPr>
        <w:t>тивности реализации муниципаль</w:t>
      </w:r>
      <w:r w:rsidRPr="00D611CF">
        <w:rPr>
          <w:sz w:val="28"/>
          <w:szCs w:val="28"/>
        </w:rPr>
        <w:t xml:space="preserve">ных программ </w:t>
      </w:r>
      <w:r w:rsidRPr="002A7AB5">
        <w:rPr>
          <w:sz w:val="28"/>
          <w:szCs w:val="28"/>
        </w:rPr>
        <w:t>как основного инструмента бюджетного планирования и операционного управления.</w:t>
      </w:r>
    </w:p>
    <w:p w:rsidR="00843E2D" w:rsidRPr="00344FBD" w:rsidRDefault="00843E2D" w:rsidP="00843E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44FBD">
        <w:rPr>
          <w:sz w:val="28"/>
          <w:szCs w:val="28"/>
        </w:rPr>
        <w:t>Основное внимание при исполнении бюджета будет уделено операционной эффекти</w:t>
      </w:r>
      <w:r w:rsidR="00B72450">
        <w:rPr>
          <w:sz w:val="28"/>
          <w:szCs w:val="28"/>
        </w:rPr>
        <w:t>вности бюджетных расходов. Это -</w:t>
      </w:r>
      <w:r w:rsidRPr="00344FBD">
        <w:rPr>
          <w:sz w:val="28"/>
          <w:szCs w:val="28"/>
        </w:rPr>
        <w:t> безусловное соблюдение бюджетного законодательства и законодательства в сфере закупок, своевременность заключения муниципальных контрактов, реализация эффективной работы с муниципальными образованиями, обеспечение контроля на всех этапах исполнения бюджета.</w:t>
      </w:r>
    </w:p>
    <w:p w:rsidR="00843E2D" w:rsidRPr="00344FBD" w:rsidRDefault="00843E2D" w:rsidP="00843E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4FBD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843E2D" w:rsidRPr="00344FBD" w:rsidRDefault="00843E2D" w:rsidP="00843E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4FBD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843E2D" w:rsidRPr="00344FBD" w:rsidRDefault="00843E2D" w:rsidP="00843E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4FBD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843E2D" w:rsidRPr="00344FBD" w:rsidRDefault="00843E2D" w:rsidP="00843E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4FBD">
        <w:rPr>
          <w:sz w:val="28"/>
          <w:szCs w:val="28"/>
          <w:lang w:eastAsia="en-US"/>
        </w:rPr>
        <w:t xml:space="preserve"> совершенствование межбюджетных отношений на муниципальном уровне; </w:t>
      </w:r>
    </w:p>
    <w:p w:rsidR="00843E2D" w:rsidRDefault="00843E2D" w:rsidP="00843E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4FBD">
        <w:rPr>
          <w:sz w:val="28"/>
          <w:szCs w:val="28"/>
          <w:lang w:eastAsia="en-US"/>
        </w:rPr>
        <w:t xml:space="preserve"> утверждение (исполнение) бюджета с соблюдением ограничений </w:t>
      </w:r>
      <w:r w:rsidRPr="00344FBD">
        <w:rPr>
          <w:sz w:val="28"/>
          <w:szCs w:val="28"/>
          <w:lang w:eastAsia="en-US"/>
        </w:rPr>
        <w:br/>
        <w:t xml:space="preserve">по объему дефицита бюджета и муниципальному долгу </w:t>
      </w:r>
      <w:r>
        <w:rPr>
          <w:sz w:val="28"/>
          <w:szCs w:val="28"/>
          <w:lang w:eastAsia="en-US"/>
        </w:rPr>
        <w:t>Новоцимлянского</w:t>
      </w:r>
      <w:r w:rsidRPr="00344FBD">
        <w:rPr>
          <w:sz w:val="28"/>
          <w:szCs w:val="28"/>
          <w:lang w:eastAsia="en-US"/>
        </w:rPr>
        <w:t xml:space="preserve"> сельского поселения  Цимлянского района.</w:t>
      </w:r>
      <w:r w:rsidRPr="00D611CF">
        <w:rPr>
          <w:sz w:val="28"/>
          <w:szCs w:val="28"/>
          <w:lang w:eastAsia="en-US"/>
        </w:rPr>
        <w:t xml:space="preserve"> </w:t>
      </w:r>
    </w:p>
    <w:p w:rsidR="00843E2D" w:rsidRPr="00AA76A5" w:rsidRDefault="00843E2D" w:rsidP="00843E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Будет продолжена взвешенная долговая политика, направленная на обеспечение отсутствия муниципального долга.</w:t>
      </w:r>
    </w:p>
    <w:p w:rsidR="00843E2D" w:rsidRDefault="00843E2D" w:rsidP="00843E2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843E2D" w:rsidRPr="00AA76A5" w:rsidRDefault="00843E2D" w:rsidP="00843E2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129AE">
        <w:rPr>
          <w:color w:val="000000"/>
          <w:sz w:val="28"/>
          <w:szCs w:val="28"/>
        </w:rPr>
        <w:t>2.1. </w:t>
      </w:r>
      <w:r w:rsidRPr="00AA76A5">
        <w:rPr>
          <w:color w:val="000000"/>
          <w:sz w:val="28"/>
          <w:szCs w:val="28"/>
        </w:rPr>
        <w:t xml:space="preserve">Повышение прозрачности </w:t>
      </w:r>
    </w:p>
    <w:p w:rsidR="00843E2D" w:rsidRPr="00AA76A5" w:rsidRDefault="00843E2D" w:rsidP="00843E2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и открытости бюджетного процесса</w:t>
      </w:r>
    </w:p>
    <w:p w:rsidR="00843E2D" w:rsidRDefault="00843E2D" w:rsidP="00843E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843E2D" w:rsidRPr="002C66B4" w:rsidRDefault="00843E2D" w:rsidP="00843E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C66B4">
        <w:rPr>
          <w:color w:val="000000"/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843E2D" w:rsidRPr="002C66B4" w:rsidRDefault="00843E2D" w:rsidP="00843E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C66B4">
        <w:rPr>
          <w:color w:val="000000"/>
          <w:sz w:val="28"/>
          <w:szCs w:val="28"/>
        </w:rPr>
        <w:t xml:space="preserve">Будет продолжено проведение публичных слушаний по проектам решений о бюджете </w:t>
      </w:r>
      <w:r w:rsidR="00407F5F">
        <w:rPr>
          <w:color w:val="000000"/>
          <w:sz w:val="28"/>
          <w:szCs w:val="28"/>
        </w:rPr>
        <w:t xml:space="preserve">Новоцимлянского </w:t>
      </w:r>
      <w:r w:rsidRPr="002C66B4">
        <w:rPr>
          <w:color w:val="000000"/>
          <w:sz w:val="28"/>
          <w:szCs w:val="28"/>
        </w:rPr>
        <w:t xml:space="preserve">сельского поселения и об </w:t>
      </w:r>
      <w:proofErr w:type="gramStart"/>
      <w:r w:rsidRPr="002C66B4">
        <w:rPr>
          <w:color w:val="000000"/>
          <w:sz w:val="28"/>
          <w:szCs w:val="28"/>
        </w:rPr>
        <w:t>отчете</w:t>
      </w:r>
      <w:proofErr w:type="gramEnd"/>
      <w:r w:rsidRPr="002C66B4">
        <w:rPr>
          <w:color w:val="000000"/>
          <w:sz w:val="28"/>
          <w:szCs w:val="28"/>
        </w:rPr>
        <w:t xml:space="preserve"> об исполнении бюджета </w:t>
      </w:r>
      <w:r w:rsidR="00407F5F">
        <w:rPr>
          <w:color w:val="000000"/>
          <w:sz w:val="28"/>
          <w:szCs w:val="28"/>
        </w:rPr>
        <w:t xml:space="preserve">Новоцимлянского </w:t>
      </w:r>
      <w:r w:rsidRPr="002C66B4">
        <w:rPr>
          <w:color w:val="000000"/>
          <w:sz w:val="28"/>
          <w:szCs w:val="28"/>
        </w:rPr>
        <w:t xml:space="preserve">сельского поселения, а также размещение </w:t>
      </w:r>
      <w:r>
        <w:rPr>
          <w:color w:val="000000"/>
          <w:sz w:val="28"/>
          <w:szCs w:val="28"/>
        </w:rPr>
        <w:t>информационные бюллетени</w:t>
      </w:r>
      <w:r w:rsidRPr="002C66B4">
        <w:rPr>
          <w:color w:val="000000"/>
          <w:sz w:val="28"/>
          <w:szCs w:val="28"/>
        </w:rPr>
        <w:t xml:space="preserve"> в информационно-телекоммуникационной сети «Интернет». </w:t>
      </w:r>
    </w:p>
    <w:p w:rsidR="00843E2D" w:rsidRDefault="00843E2D" w:rsidP="00843E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C66B4">
        <w:rPr>
          <w:color w:val="000000"/>
          <w:sz w:val="28"/>
          <w:szCs w:val="28"/>
        </w:rPr>
        <w:t>Таким образом, в предстоящем периоде предусмотрена возможность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843E2D" w:rsidRPr="002A2483" w:rsidRDefault="00843E2D" w:rsidP="00843E2D">
      <w:pPr>
        <w:widowControl w:val="0"/>
        <w:autoSpaceDE w:val="0"/>
        <w:autoSpaceDN w:val="0"/>
        <w:jc w:val="center"/>
        <w:rPr>
          <w:rFonts w:cs="Arial"/>
          <w:color w:val="000000"/>
          <w:sz w:val="28"/>
          <w:szCs w:val="28"/>
        </w:rPr>
      </w:pPr>
    </w:p>
    <w:p w:rsidR="00843E2D" w:rsidRPr="002A2483" w:rsidRDefault="00843E2D" w:rsidP="00843E2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lastRenderedPageBreak/>
        <w:t>2.2. Меры, направленные на рост реальных доходов граждан</w:t>
      </w:r>
    </w:p>
    <w:p w:rsidR="00843E2D" w:rsidRPr="002A2483" w:rsidRDefault="00843E2D" w:rsidP="00843E2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843E2D" w:rsidRPr="002A2483" w:rsidRDefault="00843E2D" w:rsidP="0084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2483"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</w:t>
      </w:r>
      <w:hyperlink r:id="rId10" w:history="1">
        <w:r w:rsidRPr="002A2483">
          <w:rPr>
            <w:sz w:val="28"/>
            <w:szCs w:val="28"/>
          </w:rPr>
          <w:t>№ 597</w:t>
        </w:r>
      </w:hyperlink>
      <w:r>
        <w:rPr>
          <w:sz w:val="28"/>
          <w:szCs w:val="28"/>
        </w:rPr>
        <w:t>,</w:t>
      </w:r>
      <w:r w:rsidRPr="002A2483">
        <w:rPr>
          <w:sz w:val="28"/>
          <w:szCs w:val="28"/>
        </w:rPr>
        <w:t xml:space="preserve"> от 01.06.2012 </w:t>
      </w:r>
      <w:hyperlink r:id="rId11" w:history="1">
        <w:r w:rsidRPr="002A2483">
          <w:rPr>
            <w:sz w:val="28"/>
            <w:szCs w:val="28"/>
          </w:rPr>
          <w:t>№ 761</w:t>
        </w:r>
      </w:hyperlink>
      <w:r w:rsidRPr="002A2483">
        <w:rPr>
          <w:sz w:val="28"/>
          <w:szCs w:val="28"/>
        </w:rPr>
        <w:t xml:space="preserve">, от 28.12.2012 </w:t>
      </w:r>
      <w:hyperlink r:id="rId12" w:history="1">
        <w:r w:rsidRPr="002A2483">
          <w:rPr>
            <w:sz w:val="28"/>
            <w:szCs w:val="28"/>
          </w:rPr>
          <w:t>№ 1</w:t>
        </w:r>
        <w:r>
          <w:rPr>
            <w:sz w:val="28"/>
            <w:szCs w:val="28"/>
          </w:rPr>
          <w:t> </w:t>
        </w:r>
        <w:r w:rsidRPr="002A2483">
          <w:rPr>
            <w:sz w:val="28"/>
            <w:szCs w:val="28"/>
          </w:rPr>
          <w:t>688</w:t>
        </w:r>
      </w:hyperlink>
      <w:r w:rsidRPr="002A248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A2483">
        <w:rPr>
          <w:sz w:val="28"/>
          <w:szCs w:val="28"/>
        </w:rPr>
        <w:t xml:space="preserve"> указы Президента Российской Федерации 2012 года), а также проведение ежегодной индексации заработной платы иных</w:t>
      </w:r>
      <w:proofErr w:type="gramEnd"/>
      <w:r w:rsidRPr="002A2483">
        <w:rPr>
          <w:sz w:val="28"/>
          <w:szCs w:val="28"/>
        </w:rPr>
        <w:t xml:space="preserve"> категорий работников организаций бюджетной сферы.</w:t>
      </w:r>
    </w:p>
    <w:p w:rsidR="00843E2D" w:rsidRPr="002A2483" w:rsidRDefault="00843E2D" w:rsidP="0084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В целях </w:t>
      </w:r>
      <w:proofErr w:type="gramStart"/>
      <w:r w:rsidRPr="002A2483">
        <w:rPr>
          <w:sz w:val="28"/>
          <w:szCs w:val="28"/>
        </w:rPr>
        <w:t>сохранения достигнутого соотношения оплаты труда категорий</w:t>
      </w:r>
      <w:proofErr w:type="gramEnd"/>
      <w:r w:rsidRPr="002A2483">
        <w:rPr>
          <w:sz w:val="28"/>
          <w:szCs w:val="28"/>
        </w:rPr>
        <w:t xml:space="preserve">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</w:t>
      </w:r>
      <w:r w:rsidR="00247ADC">
        <w:rPr>
          <w:sz w:val="28"/>
          <w:szCs w:val="28"/>
        </w:rPr>
        <w:t>вития Ростовской области на 2025 – 2027</w:t>
      </w:r>
      <w:r w:rsidRPr="002A2483">
        <w:rPr>
          <w:sz w:val="28"/>
          <w:szCs w:val="28"/>
        </w:rPr>
        <w:t xml:space="preserve"> годы.</w:t>
      </w:r>
    </w:p>
    <w:p w:rsidR="00843E2D" w:rsidRPr="002A2483" w:rsidRDefault="00843E2D" w:rsidP="0084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В соответствии с планируемым внесением изменений в статью 1 Федерального закона от 19.06.2000 № 82-ФЗ «О минимальном </w:t>
      </w:r>
      <w:proofErr w:type="gramStart"/>
      <w:r w:rsidRPr="002A2483">
        <w:rPr>
          <w:sz w:val="28"/>
          <w:szCs w:val="28"/>
        </w:rPr>
        <w:t>размере оплаты труда</w:t>
      </w:r>
      <w:proofErr w:type="gramEnd"/>
      <w:r w:rsidRPr="002A2483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843E2D" w:rsidRDefault="00843E2D" w:rsidP="00843E2D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</w:p>
    <w:p w:rsidR="00843E2D" w:rsidRPr="002A2483" w:rsidRDefault="00843E2D" w:rsidP="00843E2D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2.3. Меры налогового стимулирования</w:t>
      </w:r>
    </w:p>
    <w:p w:rsidR="00843E2D" w:rsidRPr="002A2483" w:rsidRDefault="00843E2D" w:rsidP="00843E2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43E2D" w:rsidRPr="002A2483" w:rsidRDefault="00843E2D" w:rsidP="00843E2D">
      <w:pPr>
        <w:widowControl w:val="0"/>
        <w:shd w:val="clear" w:color="auto" w:fill="FFFFFF"/>
        <w:ind w:firstLine="709"/>
        <w:jc w:val="both"/>
        <w:rPr>
          <w:rFonts w:ascii="sans" w:hAnsi="sans"/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843E2D" w:rsidRDefault="00843E2D" w:rsidP="00843E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09E8">
        <w:rPr>
          <w:sz w:val="28"/>
        </w:rPr>
        <w:t xml:space="preserve">В связи с внедрением на федеральном </w:t>
      </w:r>
      <w:r>
        <w:rPr>
          <w:sz w:val="28"/>
        </w:rPr>
        <w:t xml:space="preserve">и областном </w:t>
      </w:r>
      <w:r w:rsidRPr="007D09E8">
        <w:rPr>
          <w:sz w:val="28"/>
        </w:rPr>
        <w:t>уровне единого механизма анализа объемов налоговых льгот и оценки их эффективности будет утвержден</w:t>
      </w:r>
      <w:r w:rsidRPr="007D09E8">
        <w:rPr>
          <w:color w:val="000000"/>
          <w:sz w:val="28"/>
          <w:szCs w:val="28"/>
        </w:rPr>
        <w:t xml:space="preserve"> порядок формирования перечня </w:t>
      </w:r>
      <w:r>
        <w:rPr>
          <w:color w:val="000000"/>
          <w:sz w:val="28"/>
          <w:szCs w:val="28"/>
        </w:rPr>
        <w:t>муниципальных</w:t>
      </w:r>
      <w:r w:rsidRPr="007D09E8">
        <w:rPr>
          <w:color w:val="000000"/>
          <w:sz w:val="28"/>
          <w:szCs w:val="28"/>
        </w:rPr>
        <w:t xml:space="preserve"> налоговых расходов и порядок оценки их</w:t>
      </w:r>
      <w:r>
        <w:rPr>
          <w:color w:val="000000"/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 xml:space="preserve">эффективности </w:t>
      </w:r>
      <w:r w:rsidRPr="007D09E8">
        <w:rPr>
          <w:sz w:val="28"/>
        </w:rPr>
        <w:t>с учетом новых подходов,</w:t>
      </w:r>
      <w:r w:rsidRPr="007D09E8">
        <w:rPr>
          <w:color w:val="000000"/>
          <w:sz w:val="28"/>
          <w:szCs w:val="28"/>
        </w:rPr>
        <w:t xml:space="preserve"> определенных постановлением Правительства Российской Федерации от 22.06.2019 №</w:t>
      </w:r>
      <w:r>
        <w:rPr>
          <w:color w:val="000000"/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>796</w:t>
      </w:r>
      <w:r w:rsidR="00716A8D">
        <w:rPr>
          <w:sz w:val="28"/>
          <w:szCs w:val="28"/>
        </w:rPr>
        <w:t>:</w:t>
      </w:r>
    </w:p>
    <w:p w:rsidR="00396FE8" w:rsidRPr="00971842" w:rsidRDefault="00396FE8" w:rsidP="00396FE8">
      <w:pPr>
        <w:ind w:firstLine="709"/>
        <w:jc w:val="both"/>
        <w:rPr>
          <w:sz w:val="28"/>
          <w:szCs w:val="28"/>
        </w:rPr>
      </w:pPr>
      <w:r w:rsidRPr="00971842">
        <w:rPr>
          <w:sz w:val="28"/>
          <w:szCs w:val="28"/>
        </w:rPr>
        <w:t xml:space="preserve">Постановление Администрации </w:t>
      </w:r>
      <w:r w:rsidR="00EB4BBC">
        <w:rPr>
          <w:sz w:val="28"/>
          <w:szCs w:val="28"/>
        </w:rPr>
        <w:t>Новоцимлянского</w:t>
      </w:r>
      <w:r w:rsidRPr="00971842">
        <w:rPr>
          <w:sz w:val="28"/>
          <w:szCs w:val="28"/>
        </w:rPr>
        <w:t xml:space="preserve"> сельского поселения от </w:t>
      </w:r>
      <w:r w:rsidR="00EB4BBC">
        <w:rPr>
          <w:sz w:val="28"/>
          <w:szCs w:val="28"/>
        </w:rPr>
        <w:t>26</w:t>
      </w:r>
      <w:r w:rsidRPr="00971842">
        <w:rPr>
          <w:sz w:val="28"/>
          <w:szCs w:val="28"/>
        </w:rPr>
        <w:t>.11.2019 №</w:t>
      </w:r>
      <w:r w:rsidR="00EB4BBC">
        <w:rPr>
          <w:sz w:val="28"/>
          <w:szCs w:val="28"/>
        </w:rPr>
        <w:t xml:space="preserve"> 130</w:t>
      </w:r>
      <w:r w:rsidRPr="00971842">
        <w:rPr>
          <w:sz w:val="28"/>
          <w:szCs w:val="28"/>
        </w:rPr>
        <w:t xml:space="preserve"> «Об утверждении Порядка формирования перечня налоговых расходов </w:t>
      </w:r>
      <w:r w:rsidR="00EB4BBC">
        <w:rPr>
          <w:sz w:val="28"/>
          <w:szCs w:val="28"/>
        </w:rPr>
        <w:t>Новоцимлянского</w:t>
      </w:r>
      <w:r w:rsidRPr="00971842">
        <w:rPr>
          <w:sz w:val="28"/>
          <w:szCs w:val="28"/>
        </w:rPr>
        <w:t xml:space="preserve"> сельского поселения и оценки налоговых расходов </w:t>
      </w:r>
      <w:r w:rsidR="00EB4BBC">
        <w:rPr>
          <w:sz w:val="28"/>
          <w:szCs w:val="28"/>
        </w:rPr>
        <w:t>Новоцимлянского</w:t>
      </w:r>
      <w:r w:rsidRPr="00971842">
        <w:rPr>
          <w:sz w:val="28"/>
          <w:szCs w:val="28"/>
        </w:rPr>
        <w:t xml:space="preserve"> сельского поселения»;</w:t>
      </w:r>
    </w:p>
    <w:p w:rsidR="00396FE8" w:rsidRPr="009F4C86" w:rsidRDefault="00396FE8" w:rsidP="00396F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4C8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716A8D"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r w:rsidR="00634FC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12</w:t>
      </w:r>
      <w:r w:rsidRPr="009F4C86">
        <w:rPr>
          <w:rFonts w:ascii="Times New Roman" w:hAnsi="Times New Roman" w:cs="Times New Roman"/>
          <w:b w:val="0"/>
          <w:sz w:val="28"/>
          <w:szCs w:val="28"/>
        </w:rPr>
        <w:t>.11.2020 №</w:t>
      </w:r>
      <w:r w:rsidR="00716A8D">
        <w:rPr>
          <w:rFonts w:ascii="Times New Roman" w:hAnsi="Times New Roman" w:cs="Times New Roman"/>
          <w:b w:val="0"/>
          <w:sz w:val="28"/>
          <w:szCs w:val="28"/>
        </w:rPr>
        <w:t xml:space="preserve"> 101</w:t>
      </w:r>
      <w:r w:rsidRPr="009F4C8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Методики оценки эффективности налоговых льгот (налоговых расходов) муниципального образования «</w:t>
      </w:r>
      <w:proofErr w:type="spellStart"/>
      <w:r w:rsidR="00716A8D">
        <w:rPr>
          <w:rFonts w:ascii="Times New Roman" w:hAnsi="Times New Roman" w:cs="Times New Roman"/>
          <w:b w:val="0"/>
          <w:sz w:val="28"/>
          <w:szCs w:val="28"/>
        </w:rPr>
        <w:t>Новоцимлянское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Pr="009F4C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96FE8" w:rsidRPr="007D09E8" w:rsidRDefault="00396FE8" w:rsidP="00843E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43E2D" w:rsidRDefault="00843E2D" w:rsidP="00843E2D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</w:p>
    <w:p w:rsidR="00843E2D" w:rsidRDefault="00843E2D" w:rsidP="00843E2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>Развитие проектных принципов управления</w:t>
      </w:r>
    </w:p>
    <w:p w:rsidR="00843E2D" w:rsidRPr="007D09E8" w:rsidRDefault="00843E2D" w:rsidP="00843E2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43E2D" w:rsidRPr="00250846" w:rsidRDefault="00843E2D" w:rsidP="00843E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0846">
        <w:rPr>
          <w:color w:val="000000"/>
          <w:sz w:val="28"/>
          <w:szCs w:val="28"/>
        </w:rPr>
        <w:t xml:space="preserve">Реализация муниципальных программ </w:t>
      </w:r>
      <w:r>
        <w:rPr>
          <w:color w:val="000000"/>
          <w:sz w:val="28"/>
          <w:szCs w:val="28"/>
        </w:rPr>
        <w:t>Новоцимлянского</w:t>
      </w:r>
      <w:r w:rsidRPr="00250846">
        <w:rPr>
          <w:color w:val="000000"/>
          <w:sz w:val="28"/>
          <w:szCs w:val="28"/>
        </w:rPr>
        <w:t xml:space="preserve"> сельского пос</w:t>
      </w:r>
      <w:r>
        <w:rPr>
          <w:color w:val="000000"/>
          <w:sz w:val="28"/>
          <w:szCs w:val="28"/>
        </w:rPr>
        <w:t>е</w:t>
      </w:r>
      <w:r w:rsidRPr="00250846">
        <w:rPr>
          <w:color w:val="000000"/>
          <w:sz w:val="28"/>
          <w:szCs w:val="28"/>
        </w:rPr>
        <w:t xml:space="preserve">ления с учетом проектных принципов управления, обусловленных реализацией </w:t>
      </w:r>
      <w:hyperlink r:id="rId13" w:history="1">
        <w:r w:rsidRPr="00250846">
          <w:rPr>
            <w:color w:val="000000"/>
            <w:sz w:val="28"/>
            <w:szCs w:val="28"/>
          </w:rPr>
          <w:t xml:space="preserve">Указа Президента Российской Федерации </w:t>
        </w:r>
        <w:r w:rsidRPr="00250846">
          <w:rPr>
            <w:sz w:val="28"/>
            <w:szCs w:val="28"/>
          </w:rPr>
          <w:t>от 07.05.2018 № 204</w:t>
        </w:r>
      </w:hyperlink>
      <w:r w:rsidRPr="00250846">
        <w:rPr>
          <w:color w:val="000000"/>
          <w:sz w:val="28"/>
          <w:szCs w:val="28"/>
        </w:rPr>
        <w:t>, потребует</w:t>
      </w:r>
      <w:r w:rsidRPr="00250846">
        <w:rPr>
          <w:sz w:val="28"/>
          <w:szCs w:val="28"/>
        </w:rPr>
        <w:t xml:space="preserve"> </w:t>
      </w:r>
      <w:r w:rsidRPr="00250846">
        <w:rPr>
          <w:color w:val="000000"/>
          <w:sz w:val="28"/>
          <w:szCs w:val="28"/>
        </w:rPr>
        <w:t xml:space="preserve">построения гибкой и комплексной системы управления бюджетными </w:t>
      </w:r>
      <w:r w:rsidRPr="00250846">
        <w:rPr>
          <w:color w:val="000000"/>
          <w:sz w:val="28"/>
          <w:szCs w:val="28"/>
        </w:rPr>
        <w:lastRenderedPageBreak/>
        <w:t>расходами, операционной эффективности использования бюджетных средств.</w:t>
      </w:r>
    </w:p>
    <w:p w:rsidR="00843E2D" w:rsidRPr="00250846" w:rsidRDefault="00843E2D" w:rsidP="00843E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0846">
        <w:rPr>
          <w:sz w:val="28"/>
          <w:szCs w:val="28"/>
        </w:rPr>
        <w:t xml:space="preserve">С учетом интеграции реализуемых в рамках данного указа региональных проектов муниципальные программы </w:t>
      </w:r>
      <w:r>
        <w:rPr>
          <w:sz w:val="28"/>
          <w:szCs w:val="28"/>
        </w:rPr>
        <w:t>Новоцимлянского</w:t>
      </w:r>
      <w:r w:rsidRPr="00250846">
        <w:rPr>
          <w:sz w:val="28"/>
          <w:szCs w:val="28"/>
        </w:rPr>
        <w:t xml:space="preserve"> сельского поселения должны стать простым и эффективным инструментом организации как проектной, так и текущей деятельности муниципальных органов, отражающим взаимосвязь затраченных ресурсов и полученных результатов.</w:t>
      </w:r>
    </w:p>
    <w:p w:rsidR="00843E2D" w:rsidRPr="00250846" w:rsidRDefault="00843E2D" w:rsidP="00843E2D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</w:p>
    <w:p w:rsidR="00843E2D" w:rsidRPr="00250846" w:rsidRDefault="00843E2D" w:rsidP="00843E2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0846">
        <w:rPr>
          <w:color w:val="000000"/>
          <w:sz w:val="28"/>
          <w:szCs w:val="28"/>
        </w:rPr>
        <w:t>2.5. </w:t>
      </w:r>
      <w:r w:rsidRPr="00250846">
        <w:rPr>
          <w:sz w:val="28"/>
          <w:szCs w:val="28"/>
        </w:rPr>
        <w:t xml:space="preserve">Эффективность органов муниципального управления </w:t>
      </w:r>
    </w:p>
    <w:p w:rsidR="00843E2D" w:rsidRPr="00250846" w:rsidRDefault="00843E2D" w:rsidP="00843E2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0846">
        <w:rPr>
          <w:sz w:val="28"/>
          <w:szCs w:val="28"/>
        </w:rPr>
        <w:t xml:space="preserve">и внутреннего </w:t>
      </w:r>
      <w:r>
        <w:rPr>
          <w:sz w:val="28"/>
          <w:szCs w:val="28"/>
        </w:rPr>
        <w:t xml:space="preserve">муниципального </w:t>
      </w:r>
      <w:r w:rsidRPr="00250846">
        <w:rPr>
          <w:sz w:val="28"/>
          <w:szCs w:val="28"/>
        </w:rPr>
        <w:t xml:space="preserve">финансового контроля </w:t>
      </w:r>
    </w:p>
    <w:p w:rsidR="00843E2D" w:rsidRPr="00250846" w:rsidRDefault="00843E2D" w:rsidP="00843E2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43E2D" w:rsidRPr="002A2483" w:rsidRDefault="00843E2D" w:rsidP="0084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0846">
        <w:rPr>
          <w:color w:val="000000"/>
          <w:sz w:val="28"/>
          <w:szCs w:val="28"/>
        </w:rPr>
        <w:t xml:space="preserve">Эффективность деятельности органов исполнительной власти </w:t>
      </w:r>
      <w:r w:rsidR="005D4FF0">
        <w:rPr>
          <w:color w:val="000000"/>
          <w:sz w:val="28"/>
          <w:szCs w:val="28"/>
        </w:rPr>
        <w:t xml:space="preserve">Новоцимлянского </w:t>
      </w:r>
      <w:r w:rsidRPr="00250846">
        <w:rPr>
          <w:color w:val="000000"/>
          <w:sz w:val="28"/>
          <w:szCs w:val="28"/>
        </w:rPr>
        <w:t xml:space="preserve">сельского поселения будет определяться с учетом достижения целей, установленных </w:t>
      </w:r>
      <w:hyperlink r:id="rId14" w:history="1">
        <w:r w:rsidRPr="00250846">
          <w:rPr>
            <w:sz w:val="28"/>
            <w:szCs w:val="28"/>
          </w:rPr>
          <w:t>Указом</w:t>
        </w:r>
      </w:hyperlink>
      <w:r w:rsidRPr="00250846">
        <w:rPr>
          <w:sz w:val="28"/>
          <w:szCs w:val="28"/>
        </w:rPr>
        <w:t xml:space="preserve"> Президента Ро</w:t>
      </w:r>
      <w:r w:rsidR="00716A8D">
        <w:rPr>
          <w:sz w:val="28"/>
          <w:szCs w:val="28"/>
        </w:rPr>
        <w:t>ссийской Федерации от 07.05.2019</w:t>
      </w:r>
      <w:r w:rsidRPr="00250846">
        <w:rPr>
          <w:sz w:val="28"/>
          <w:szCs w:val="28"/>
        </w:rPr>
        <w:t xml:space="preserve"> № 204, а также показателей в соответствии с Указом Президента Российской Федерации от 25.04.2019 № 193 «Об оценке эффективности деятельности</w:t>
      </w:r>
      <w:r w:rsidRPr="002A2483">
        <w:rPr>
          <w:sz w:val="28"/>
          <w:szCs w:val="28"/>
        </w:rPr>
        <w:t xml:space="preserve">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 </w:t>
      </w:r>
      <w:proofErr w:type="gramEnd"/>
    </w:p>
    <w:p w:rsidR="00843E2D" w:rsidRPr="002A2483" w:rsidRDefault="00843E2D" w:rsidP="0084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На основании бюджетного законодательства предусмотрены меры персональной ответственности за </w:t>
      </w:r>
      <w:proofErr w:type="gramStart"/>
      <w:r w:rsidR="005D4FF0" w:rsidRPr="002A2483">
        <w:rPr>
          <w:sz w:val="28"/>
          <w:szCs w:val="28"/>
        </w:rPr>
        <w:t>не</w:t>
      </w:r>
      <w:r w:rsidR="005D4FF0">
        <w:rPr>
          <w:sz w:val="28"/>
          <w:szCs w:val="28"/>
        </w:rPr>
        <w:t xml:space="preserve"> достижение</w:t>
      </w:r>
      <w:proofErr w:type="gramEnd"/>
      <w:r w:rsidRPr="002A2483">
        <w:rPr>
          <w:sz w:val="28"/>
          <w:szCs w:val="28"/>
        </w:rPr>
        <w:t xml:space="preserve"> установленных показателей.</w:t>
      </w:r>
    </w:p>
    <w:p w:rsidR="00843E2D" w:rsidRPr="002A2483" w:rsidRDefault="00843E2D" w:rsidP="00843E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 xml:space="preserve">Нормативно-правовое регулирование бюджетного процесса будет осуществляться на основе изменений бюджетного законодательства на федеральном </w:t>
      </w:r>
      <w:r>
        <w:rPr>
          <w:color w:val="000000"/>
          <w:sz w:val="28"/>
          <w:szCs w:val="28"/>
        </w:rPr>
        <w:t xml:space="preserve">и областном </w:t>
      </w:r>
      <w:r w:rsidRPr="002A2483">
        <w:rPr>
          <w:color w:val="000000"/>
          <w:sz w:val="28"/>
          <w:szCs w:val="28"/>
        </w:rPr>
        <w:t>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843E2D" w:rsidRPr="002A2483" w:rsidRDefault="00843E2D" w:rsidP="00843E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Прозрачность и возможность контроля буд</w:t>
      </w:r>
      <w:r>
        <w:rPr>
          <w:color w:val="000000"/>
          <w:sz w:val="28"/>
          <w:szCs w:val="28"/>
        </w:rPr>
        <w:t>у</w:t>
      </w:r>
      <w:r w:rsidRPr="002A2483">
        <w:rPr>
          <w:color w:val="000000"/>
          <w:sz w:val="28"/>
          <w:szCs w:val="28"/>
        </w:rPr>
        <w:t>т обеспечен</w:t>
      </w:r>
      <w:r>
        <w:rPr>
          <w:color w:val="000000"/>
          <w:sz w:val="28"/>
          <w:szCs w:val="28"/>
        </w:rPr>
        <w:t>ы</w:t>
      </w:r>
      <w:r w:rsidRPr="002A2483">
        <w:rPr>
          <w:color w:val="000000"/>
          <w:sz w:val="28"/>
          <w:szCs w:val="28"/>
        </w:rPr>
        <w:t xml:space="preserve"> посредством увязки направлений расходов с измеримыми результатами федеральных</w:t>
      </w:r>
      <w:r>
        <w:rPr>
          <w:color w:val="000000"/>
          <w:sz w:val="28"/>
          <w:szCs w:val="28"/>
        </w:rPr>
        <w:t xml:space="preserve"> и региональных </w:t>
      </w:r>
      <w:r w:rsidRPr="002A2483">
        <w:rPr>
          <w:color w:val="000000"/>
          <w:sz w:val="28"/>
          <w:szCs w:val="28"/>
        </w:rPr>
        <w:t xml:space="preserve"> проектов.</w:t>
      </w:r>
    </w:p>
    <w:p w:rsidR="00843E2D" w:rsidRPr="002A2483" w:rsidRDefault="00843E2D" w:rsidP="00843E2D">
      <w:pPr>
        <w:widowControl w:val="0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843E2D" w:rsidRPr="002A2483" w:rsidRDefault="00843E2D" w:rsidP="00843E2D">
      <w:pPr>
        <w:widowControl w:val="0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>применение единых федеральных стандартов внутреннего муниципального финансового контроля, устанавливающих единые принципы определения и основания проведения проверок, ревизий, обследований;</w:t>
      </w:r>
    </w:p>
    <w:p w:rsidR="00843E2D" w:rsidRPr="002A2483" w:rsidRDefault="00843E2D" w:rsidP="00843E2D">
      <w:pPr>
        <w:widowControl w:val="0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совершенствование </w:t>
      </w:r>
      <w:proofErr w:type="gramStart"/>
      <w:r w:rsidRPr="002A2483">
        <w:rPr>
          <w:sz w:val="28"/>
          <w:szCs w:val="28"/>
        </w:rPr>
        <w:t>риск-ориентированных</w:t>
      </w:r>
      <w:proofErr w:type="gramEnd"/>
      <w:r w:rsidRPr="002A2483">
        <w:rPr>
          <w:sz w:val="28"/>
          <w:szCs w:val="28"/>
        </w:rPr>
        <w:t xml:space="preserve"> подходов к планированию контрольной деятельности; </w:t>
      </w:r>
    </w:p>
    <w:p w:rsidR="00843E2D" w:rsidRPr="002A2483" w:rsidRDefault="00843E2D" w:rsidP="00843E2D">
      <w:pPr>
        <w:widowControl w:val="0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совершенствование методологической базы осуществления </w:t>
      </w:r>
      <w:r>
        <w:rPr>
          <w:sz w:val="28"/>
          <w:szCs w:val="28"/>
        </w:rPr>
        <w:t>муниципального</w:t>
      </w:r>
      <w:r w:rsidRPr="002A2483">
        <w:rPr>
          <w:sz w:val="28"/>
          <w:szCs w:val="28"/>
        </w:rPr>
        <w:t xml:space="preserve"> финансового контроля</w:t>
      </w:r>
      <w:r>
        <w:rPr>
          <w:sz w:val="28"/>
          <w:szCs w:val="28"/>
        </w:rPr>
        <w:t>.</w:t>
      </w:r>
    </w:p>
    <w:p w:rsidR="00843E2D" w:rsidRDefault="00843E2D" w:rsidP="00843E2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A2483">
        <w:rPr>
          <w:sz w:val="28"/>
          <w:szCs w:val="28"/>
        </w:rPr>
        <w:t>В соответствии с изменениями, внесенными в Бюджетный кодекс Российской Федерации Федеральным законом от 26.07.2019 №</w:t>
      </w:r>
      <w:r>
        <w:rPr>
          <w:sz w:val="28"/>
          <w:szCs w:val="28"/>
        </w:rPr>
        <w:t> </w:t>
      </w:r>
      <w:r w:rsidRPr="002A2483">
        <w:rPr>
          <w:sz w:val="28"/>
          <w:szCs w:val="28"/>
        </w:rPr>
        <w:t>199-ФЗ «О</w:t>
      </w:r>
      <w:r>
        <w:rPr>
          <w:sz w:val="28"/>
          <w:szCs w:val="28"/>
        </w:rPr>
        <w:t> </w:t>
      </w:r>
      <w:r w:rsidRPr="002A2483">
        <w:rPr>
          <w:sz w:val="28"/>
          <w:szCs w:val="28"/>
        </w:rPr>
        <w:t>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предусмотрено внесение изменений в нормативно-правовую базу в части уточнения положений по осуществлению внутреннего государственного (муниципального) финансового контроля и внутреннего финансового аудита на</w:t>
      </w:r>
      <w:r>
        <w:rPr>
          <w:sz w:val="28"/>
          <w:szCs w:val="28"/>
        </w:rPr>
        <w:t> </w:t>
      </w:r>
      <w:r w:rsidRPr="002A2483">
        <w:rPr>
          <w:sz w:val="28"/>
          <w:szCs w:val="28"/>
        </w:rPr>
        <w:t>основании</w:t>
      </w:r>
      <w:proofErr w:type="gramEnd"/>
      <w:r w:rsidRPr="002A2483">
        <w:rPr>
          <w:sz w:val="28"/>
          <w:szCs w:val="28"/>
        </w:rPr>
        <w:t xml:space="preserve"> утвержденных федеральных стандартов.</w:t>
      </w:r>
    </w:p>
    <w:p w:rsidR="00716A8D" w:rsidRPr="00840B0F" w:rsidRDefault="00716A8D" w:rsidP="00716A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40B0F">
        <w:rPr>
          <w:color w:val="000000"/>
          <w:sz w:val="28"/>
          <w:szCs w:val="28"/>
        </w:rPr>
        <w:lastRenderedPageBreak/>
        <w:t>Согласно соглашения</w:t>
      </w:r>
      <w:proofErr w:type="gramEnd"/>
      <w:r w:rsidRPr="00840B0F">
        <w:rPr>
          <w:color w:val="000000"/>
          <w:sz w:val="28"/>
          <w:szCs w:val="28"/>
        </w:rPr>
        <w:t xml:space="preserve"> №1/</w:t>
      </w:r>
      <w:r>
        <w:rPr>
          <w:color w:val="000000"/>
          <w:sz w:val="28"/>
          <w:szCs w:val="28"/>
        </w:rPr>
        <w:t>5</w:t>
      </w:r>
      <w:r w:rsidR="005D4FF0">
        <w:rPr>
          <w:color w:val="000000"/>
          <w:sz w:val="28"/>
          <w:szCs w:val="28"/>
        </w:rPr>
        <w:t xml:space="preserve"> от 01</w:t>
      </w:r>
      <w:r w:rsidRPr="00840B0F">
        <w:rPr>
          <w:color w:val="000000"/>
          <w:sz w:val="28"/>
          <w:szCs w:val="28"/>
        </w:rPr>
        <w:t>.</w:t>
      </w:r>
      <w:r w:rsidR="005D4FF0">
        <w:rPr>
          <w:color w:val="000000"/>
          <w:sz w:val="28"/>
          <w:szCs w:val="28"/>
        </w:rPr>
        <w:t>11</w:t>
      </w:r>
      <w:r w:rsidRPr="00840B0F">
        <w:rPr>
          <w:color w:val="000000"/>
          <w:sz w:val="28"/>
          <w:szCs w:val="28"/>
        </w:rPr>
        <w:t>.20</w:t>
      </w:r>
      <w:r w:rsidR="005D4FF0">
        <w:rPr>
          <w:color w:val="000000"/>
          <w:sz w:val="28"/>
          <w:szCs w:val="28"/>
        </w:rPr>
        <w:t>23</w:t>
      </w:r>
      <w:r w:rsidRPr="00840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</w:t>
      </w:r>
      <w:r w:rsidRPr="00840B0F">
        <w:rPr>
          <w:sz w:val="28"/>
          <w:szCs w:val="28"/>
        </w:rPr>
        <w:t xml:space="preserve"> передаче Администрацией </w:t>
      </w:r>
      <w:r>
        <w:rPr>
          <w:sz w:val="28"/>
          <w:szCs w:val="28"/>
        </w:rPr>
        <w:t>Новоцимлянского</w:t>
      </w:r>
      <w:r w:rsidRPr="00840B0F">
        <w:rPr>
          <w:sz w:val="28"/>
          <w:szCs w:val="28"/>
        </w:rPr>
        <w:t xml:space="preserve"> сельского поселения Администрации</w:t>
      </w:r>
      <w:r>
        <w:rPr>
          <w:sz w:val="28"/>
          <w:szCs w:val="28"/>
        </w:rPr>
        <w:t xml:space="preserve"> </w:t>
      </w:r>
      <w:r w:rsidRPr="00840B0F">
        <w:rPr>
          <w:sz w:val="28"/>
          <w:szCs w:val="28"/>
        </w:rPr>
        <w:t>Цимлянского района полномочий по осуществлению внутреннего муниципального</w:t>
      </w:r>
      <w:r>
        <w:rPr>
          <w:sz w:val="28"/>
          <w:szCs w:val="28"/>
        </w:rPr>
        <w:t xml:space="preserve"> </w:t>
      </w:r>
      <w:r w:rsidRPr="00840B0F">
        <w:rPr>
          <w:sz w:val="28"/>
          <w:szCs w:val="28"/>
        </w:rPr>
        <w:t>финансового контроля</w:t>
      </w:r>
      <w:r w:rsidR="005D4FF0">
        <w:rPr>
          <w:sz w:val="28"/>
          <w:szCs w:val="28"/>
        </w:rPr>
        <w:t>», полномочия переданы на 2024</w:t>
      </w:r>
      <w:r>
        <w:rPr>
          <w:sz w:val="28"/>
          <w:szCs w:val="28"/>
        </w:rPr>
        <w:t xml:space="preserve"> год в Администрацию Цимлянского района.</w:t>
      </w:r>
      <w:r w:rsidRPr="00840B0F">
        <w:rPr>
          <w:color w:val="000000"/>
          <w:sz w:val="28"/>
          <w:szCs w:val="28"/>
        </w:rPr>
        <w:t xml:space="preserve"> </w:t>
      </w:r>
    </w:p>
    <w:p w:rsidR="00843E2D" w:rsidRPr="002A2483" w:rsidRDefault="00843E2D" w:rsidP="00843E2D">
      <w:pPr>
        <w:widowControl w:val="0"/>
        <w:ind w:firstLine="709"/>
        <w:jc w:val="both"/>
        <w:rPr>
          <w:sz w:val="28"/>
          <w:szCs w:val="28"/>
        </w:rPr>
      </w:pPr>
    </w:p>
    <w:p w:rsidR="00843E2D" w:rsidRPr="007D09E8" w:rsidRDefault="00843E2D" w:rsidP="00843E2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 xml:space="preserve">Повышение эффективности </w:t>
      </w:r>
    </w:p>
    <w:p w:rsidR="00843E2D" w:rsidRPr="007D09E8" w:rsidRDefault="00843E2D" w:rsidP="00843E2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 xml:space="preserve">и </w:t>
      </w:r>
      <w:proofErr w:type="spellStart"/>
      <w:r w:rsidRPr="007D09E8">
        <w:rPr>
          <w:color w:val="000000"/>
          <w:sz w:val="28"/>
          <w:szCs w:val="28"/>
        </w:rPr>
        <w:t>приоритизация</w:t>
      </w:r>
      <w:proofErr w:type="spellEnd"/>
      <w:r w:rsidRPr="007D09E8">
        <w:rPr>
          <w:color w:val="000000"/>
          <w:sz w:val="28"/>
          <w:szCs w:val="28"/>
        </w:rPr>
        <w:t xml:space="preserve"> бюджетных расходов</w:t>
      </w:r>
    </w:p>
    <w:p w:rsidR="00843E2D" w:rsidRPr="007D09E8" w:rsidRDefault="00843E2D" w:rsidP="00843E2D">
      <w:pPr>
        <w:widowControl w:val="0"/>
        <w:autoSpaceDE w:val="0"/>
        <w:autoSpaceDN w:val="0"/>
        <w:jc w:val="center"/>
        <w:rPr>
          <w:color w:val="000000"/>
          <w:sz w:val="28"/>
          <w:szCs w:val="28"/>
          <w:highlight w:val="yellow"/>
        </w:rPr>
      </w:pPr>
    </w:p>
    <w:p w:rsidR="00843E2D" w:rsidRPr="007D09E8" w:rsidRDefault="00843E2D" w:rsidP="0084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</w:t>
      </w:r>
      <w:r>
        <w:rPr>
          <w:sz w:val="28"/>
          <w:szCs w:val="28"/>
        </w:rPr>
        <w:t> </w:t>
      </w:r>
      <w:proofErr w:type="spellStart"/>
      <w:r w:rsidRPr="007D09E8">
        <w:rPr>
          <w:sz w:val="28"/>
          <w:szCs w:val="28"/>
        </w:rPr>
        <w:t>приоритизации</w:t>
      </w:r>
      <w:proofErr w:type="spellEnd"/>
      <w:r w:rsidRPr="007D09E8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843E2D" w:rsidRPr="007D09E8" w:rsidRDefault="00843E2D" w:rsidP="0084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>
        <w:rPr>
          <w:sz w:val="28"/>
          <w:szCs w:val="28"/>
        </w:rPr>
        <w:t xml:space="preserve">Новоцимлянского сельского поселения </w:t>
      </w:r>
      <w:r w:rsidRPr="007D09E8">
        <w:rPr>
          <w:sz w:val="28"/>
          <w:szCs w:val="28"/>
        </w:rPr>
        <w:t>и мобилизации ресурсов продолжится применение следующих основных подходов:</w:t>
      </w:r>
    </w:p>
    <w:p w:rsidR="00843E2D" w:rsidRPr="007D09E8" w:rsidRDefault="00843E2D" w:rsidP="0084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формирование расходных обязательств с учетом переформатирования структ</w:t>
      </w:r>
      <w:r>
        <w:rPr>
          <w:sz w:val="28"/>
          <w:szCs w:val="28"/>
        </w:rPr>
        <w:t>уры расходов бюджета Новоцимлянского сельского поселения</w:t>
      </w:r>
      <w:r w:rsidRPr="007D09E8">
        <w:rPr>
          <w:sz w:val="28"/>
          <w:szCs w:val="28"/>
        </w:rPr>
        <w:t xml:space="preserve"> исходя из приоритетов, установленных в региональных проектах;</w:t>
      </w:r>
    </w:p>
    <w:p w:rsidR="00843E2D" w:rsidRPr="007D09E8" w:rsidRDefault="00843E2D" w:rsidP="0084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разработка бюджета на основе </w:t>
      </w:r>
      <w:r>
        <w:rPr>
          <w:sz w:val="28"/>
          <w:szCs w:val="28"/>
        </w:rPr>
        <w:t>муниципальных</w:t>
      </w:r>
      <w:r w:rsidRPr="007D09E8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Новоцимлянского сельского поселения</w:t>
      </w:r>
      <w:r w:rsidRPr="007D09E8">
        <w:rPr>
          <w:sz w:val="28"/>
          <w:szCs w:val="28"/>
        </w:rPr>
        <w:t xml:space="preserve"> с учетом интеграции в них региональных проектов;</w:t>
      </w:r>
    </w:p>
    <w:p w:rsidR="00843E2D" w:rsidRPr="007D09E8" w:rsidRDefault="00843E2D" w:rsidP="0084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замещение расходов бюджета</w:t>
      </w:r>
      <w:r>
        <w:rPr>
          <w:sz w:val="28"/>
          <w:szCs w:val="28"/>
        </w:rPr>
        <w:t xml:space="preserve"> Новоцимлянского сельского поселения</w:t>
      </w:r>
      <w:r w:rsidRPr="007D09E8">
        <w:rPr>
          <w:sz w:val="28"/>
          <w:szCs w:val="28"/>
        </w:rPr>
        <w:t xml:space="preserve">, направляемых </w:t>
      </w:r>
      <w:r>
        <w:rPr>
          <w:sz w:val="28"/>
          <w:szCs w:val="28"/>
        </w:rPr>
        <w:t>муниципальным</w:t>
      </w:r>
      <w:r w:rsidRPr="007D09E8">
        <w:rPr>
          <w:sz w:val="28"/>
          <w:szCs w:val="28"/>
        </w:rPr>
        <w:t xml:space="preserve"> бюджетным учреждениям </w:t>
      </w:r>
      <w:r>
        <w:rPr>
          <w:sz w:val="28"/>
          <w:szCs w:val="28"/>
        </w:rPr>
        <w:t>Новоцимлянского сельского поселения</w:t>
      </w:r>
      <w:r w:rsidRPr="007D09E8">
        <w:rPr>
          <w:sz w:val="28"/>
          <w:szCs w:val="28"/>
        </w:rPr>
        <w:t xml:space="preserve"> в форме субсидий на оказание государственных услуг (выполнение работ), альтернативными источниками финансирования, а также использовани</w:t>
      </w:r>
      <w:r>
        <w:rPr>
          <w:sz w:val="28"/>
          <w:szCs w:val="28"/>
        </w:rPr>
        <w:t>е</w:t>
      </w:r>
      <w:r w:rsidRPr="007D09E8">
        <w:rPr>
          <w:sz w:val="28"/>
          <w:szCs w:val="28"/>
        </w:rPr>
        <w:t xml:space="preserve"> минимальных базовых нормативов затрат на оказание </w:t>
      </w:r>
      <w:r>
        <w:rPr>
          <w:sz w:val="28"/>
          <w:szCs w:val="28"/>
        </w:rPr>
        <w:t>муниципальных</w:t>
      </w:r>
      <w:r w:rsidRPr="007D09E8">
        <w:rPr>
          <w:sz w:val="28"/>
          <w:szCs w:val="28"/>
        </w:rPr>
        <w:t xml:space="preserve"> услуг;</w:t>
      </w:r>
    </w:p>
    <w:p w:rsidR="00843E2D" w:rsidRPr="007D09E8" w:rsidRDefault="00843E2D" w:rsidP="0084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D09E8">
        <w:rPr>
          <w:sz w:val="28"/>
          <w:szCs w:val="28"/>
        </w:rPr>
        <w:t xml:space="preserve"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муниципальной власти</w:t>
      </w:r>
      <w:r w:rsidRPr="007D09E8">
        <w:rPr>
          <w:sz w:val="28"/>
          <w:szCs w:val="28"/>
        </w:rPr>
        <w:t>;</w:t>
      </w:r>
    </w:p>
    <w:p w:rsidR="00843E2D" w:rsidRPr="007D09E8" w:rsidRDefault="00843E2D" w:rsidP="00843E2D">
      <w:pPr>
        <w:widowControl w:val="0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совершенствование модели исполнения полномочий по внутреннему государственному </w:t>
      </w:r>
      <w:r>
        <w:rPr>
          <w:sz w:val="28"/>
          <w:szCs w:val="28"/>
        </w:rPr>
        <w:t xml:space="preserve">(муниципальному) </w:t>
      </w:r>
      <w:r w:rsidRPr="007D09E8">
        <w:rPr>
          <w:sz w:val="28"/>
          <w:szCs w:val="28"/>
        </w:rPr>
        <w:t>финансовому контролю на всех этапах бюджетного процесса;</w:t>
      </w:r>
    </w:p>
    <w:p w:rsidR="00843E2D" w:rsidRPr="007D09E8" w:rsidRDefault="00843E2D" w:rsidP="00843E2D">
      <w:pPr>
        <w:widowControl w:val="0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обеспечение соблюдения финансовой дисциплины при использовании бюджетных средств;</w:t>
      </w:r>
    </w:p>
    <w:p w:rsidR="00843E2D" w:rsidRDefault="00843E2D" w:rsidP="0084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совершенствование межбюджетных отношений.</w:t>
      </w:r>
    </w:p>
    <w:p w:rsidR="00716A8D" w:rsidRDefault="00716A8D" w:rsidP="00716A8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4A7CA6">
        <w:rPr>
          <w:color w:val="000000"/>
          <w:sz w:val="28"/>
          <w:szCs w:val="28"/>
        </w:rPr>
        <w:t xml:space="preserve">В целях повышения эффективности управления </w:t>
      </w:r>
      <w:r>
        <w:rPr>
          <w:color w:val="000000"/>
          <w:sz w:val="28"/>
          <w:szCs w:val="28"/>
        </w:rPr>
        <w:t>средствами</w:t>
      </w:r>
      <w:r w:rsidRPr="004A7C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областного и местного</w:t>
      </w:r>
      <w:r w:rsidRPr="004A7CA6">
        <w:rPr>
          <w:color w:val="000000"/>
          <w:sz w:val="28"/>
          <w:szCs w:val="28"/>
        </w:rPr>
        <w:t xml:space="preserve"> бюджета в системе казначейского обслуживания</w:t>
      </w:r>
      <w:r>
        <w:rPr>
          <w:color w:val="000000"/>
          <w:sz w:val="28"/>
          <w:szCs w:val="28"/>
        </w:rPr>
        <w:t xml:space="preserve"> </w:t>
      </w:r>
      <w:r w:rsidR="00AF0CA9">
        <w:rPr>
          <w:color w:val="000000"/>
          <w:sz w:val="28"/>
          <w:szCs w:val="28"/>
        </w:rPr>
        <w:t>с 2022</w:t>
      </w:r>
      <w:r w:rsidRPr="004A7CA6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 </w:t>
      </w:r>
      <w:r w:rsidRPr="004A7CA6">
        <w:rPr>
          <w:color w:val="000000"/>
          <w:sz w:val="28"/>
          <w:szCs w:val="28"/>
        </w:rPr>
        <w:t>введены новации.</w:t>
      </w:r>
    </w:p>
    <w:p w:rsidR="00716A8D" w:rsidRPr="007D09E8" w:rsidRDefault="00716A8D" w:rsidP="00716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Казначейское обслуживание</w:t>
      </w:r>
      <w:r w:rsidR="00AF0CA9">
        <w:rPr>
          <w:sz w:val="28"/>
          <w:szCs w:val="28"/>
        </w:rPr>
        <w:t xml:space="preserve"> осуществляется</w:t>
      </w:r>
      <w:r>
        <w:rPr>
          <w:color w:val="000000"/>
          <w:sz w:val="28"/>
          <w:szCs w:val="28"/>
        </w:rPr>
        <w:t xml:space="preserve"> на казначейских счетах для</w:t>
      </w:r>
      <w:r w:rsidRPr="004A7CA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и отражения операций: на </w:t>
      </w:r>
      <w:r w:rsidRPr="004A7CA6">
        <w:rPr>
          <w:color w:val="000000"/>
          <w:sz w:val="28"/>
          <w:szCs w:val="28"/>
        </w:rPr>
        <w:t>едино</w:t>
      </w:r>
      <w:r>
        <w:rPr>
          <w:color w:val="000000"/>
          <w:sz w:val="28"/>
          <w:szCs w:val="28"/>
        </w:rPr>
        <w:t>м</w:t>
      </w:r>
      <w:r w:rsidRPr="004A7CA6">
        <w:rPr>
          <w:color w:val="000000"/>
          <w:sz w:val="28"/>
          <w:szCs w:val="28"/>
        </w:rPr>
        <w:t xml:space="preserve"> счет</w:t>
      </w:r>
      <w:r>
        <w:rPr>
          <w:color w:val="000000"/>
          <w:sz w:val="28"/>
          <w:szCs w:val="28"/>
        </w:rPr>
        <w:t>е</w:t>
      </w:r>
      <w:r w:rsidRPr="004A7CA6">
        <w:rPr>
          <w:color w:val="000000"/>
          <w:sz w:val="28"/>
          <w:szCs w:val="28"/>
        </w:rPr>
        <w:t xml:space="preserve"> бюджета, </w:t>
      </w:r>
      <w:r>
        <w:rPr>
          <w:sz w:val="28"/>
          <w:szCs w:val="28"/>
        </w:rPr>
        <w:t>по учету и распределению поступлений</w:t>
      </w:r>
      <w:r w:rsidRPr="004A7CA6">
        <w:rPr>
          <w:color w:val="000000"/>
          <w:sz w:val="28"/>
          <w:szCs w:val="28"/>
        </w:rPr>
        <w:t>, с денежными средствами</w:t>
      </w:r>
      <w:r>
        <w:rPr>
          <w:color w:val="000000"/>
          <w:sz w:val="28"/>
          <w:szCs w:val="28"/>
        </w:rPr>
        <w:t xml:space="preserve">, </w:t>
      </w:r>
      <w:r w:rsidRPr="004A7CA6">
        <w:rPr>
          <w:color w:val="000000"/>
          <w:sz w:val="28"/>
          <w:szCs w:val="28"/>
        </w:rPr>
        <w:t>поступающими во временное распоряжение</w:t>
      </w:r>
      <w:r>
        <w:rPr>
          <w:color w:val="000000"/>
          <w:sz w:val="28"/>
          <w:szCs w:val="28"/>
        </w:rPr>
        <w:t>, с денежными средствами</w:t>
      </w:r>
      <w:r w:rsidRPr="004A7CA6">
        <w:rPr>
          <w:color w:val="000000"/>
          <w:sz w:val="28"/>
          <w:szCs w:val="28"/>
        </w:rPr>
        <w:t xml:space="preserve"> бюджетных и автономных учреждений, </w:t>
      </w:r>
      <w:r>
        <w:rPr>
          <w:color w:val="000000"/>
          <w:sz w:val="28"/>
          <w:szCs w:val="28"/>
        </w:rPr>
        <w:t xml:space="preserve">а также </w:t>
      </w:r>
      <w:r w:rsidRPr="004A7CA6">
        <w:rPr>
          <w:color w:val="000000"/>
          <w:sz w:val="28"/>
          <w:szCs w:val="28"/>
        </w:rPr>
        <w:t xml:space="preserve">с денежными средствами юридических лиц, не являющихся участниками бюджетного процесса, </w:t>
      </w:r>
      <w:r>
        <w:rPr>
          <w:color w:val="000000"/>
          <w:sz w:val="28"/>
          <w:szCs w:val="28"/>
        </w:rPr>
        <w:t>бюджетными и автономными учреждениями</w:t>
      </w:r>
      <w:r w:rsidRPr="004A7CA6">
        <w:rPr>
          <w:color w:val="000000"/>
          <w:sz w:val="28"/>
          <w:szCs w:val="28"/>
        </w:rPr>
        <w:t>.</w:t>
      </w:r>
    </w:p>
    <w:p w:rsidR="00843E2D" w:rsidRPr="007D09E8" w:rsidRDefault="00843E2D" w:rsidP="00843E2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843E2D" w:rsidRPr="007D09E8" w:rsidRDefault="00843E2D" w:rsidP="00843E2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4. Основные подходы</w:t>
      </w:r>
    </w:p>
    <w:p w:rsidR="00843E2D" w:rsidRPr="007D09E8" w:rsidRDefault="00843E2D" w:rsidP="00843E2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к формированию межбюджетных отношений</w:t>
      </w:r>
    </w:p>
    <w:p w:rsidR="00843E2D" w:rsidRPr="007D09E8" w:rsidRDefault="00843E2D" w:rsidP="00843E2D">
      <w:pPr>
        <w:widowControl w:val="0"/>
        <w:autoSpaceDE w:val="0"/>
        <w:autoSpaceDN w:val="0"/>
        <w:jc w:val="center"/>
        <w:rPr>
          <w:color w:val="000000"/>
          <w:sz w:val="28"/>
          <w:szCs w:val="28"/>
          <w:highlight w:val="yellow"/>
        </w:rPr>
      </w:pPr>
    </w:p>
    <w:p w:rsidR="00843E2D" w:rsidRDefault="00843E2D" w:rsidP="00843E2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2C66B4">
        <w:rPr>
          <w:color w:val="000000"/>
          <w:sz w:val="28"/>
          <w:szCs w:val="28"/>
        </w:rPr>
        <w:t>Межбюджетные отношения будут ориентированы на решение задач по обеспечению сбалансированности местного бюджета, повышению выравнивающей составляющей межбюджетных трансфертов, эффективности использования бюджетных средств.</w:t>
      </w:r>
    </w:p>
    <w:p w:rsidR="00716A8D" w:rsidRPr="00716A8D" w:rsidRDefault="00716A8D" w:rsidP="00716A8D">
      <w:pPr>
        <w:widowControl w:val="0"/>
        <w:shd w:val="clear" w:color="auto" w:fill="FFFFFF"/>
        <w:spacing w:line="235" w:lineRule="auto"/>
        <w:ind w:firstLine="709"/>
        <w:jc w:val="both"/>
        <w:rPr>
          <w:bCs/>
          <w:sz w:val="28"/>
          <w:szCs w:val="28"/>
        </w:rPr>
      </w:pPr>
      <w:r w:rsidRPr="007E1911">
        <w:rPr>
          <w:color w:val="000000"/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продолжится практика планирования бюджетных ассигнований в форме </w:t>
      </w:r>
      <w:r w:rsidRPr="007E1911">
        <w:rPr>
          <w:sz w:val="28"/>
          <w:szCs w:val="28"/>
        </w:rPr>
        <w:t>инициативного бюджетирования при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непосредственном участии жителей </w:t>
      </w:r>
      <w:r w:rsidR="00AF0CA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 xml:space="preserve"> в решении вопросов местного значения.</w:t>
      </w:r>
      <w:r>
        <w:rPr>
          <w:sz w:val="28"/>
          <w:szCs w:val="28"/>
        </w:rPr>
        <w:t xml:space="preserve"> </w:t>
      </w:r>
    </w:p>
    <w:p w:rsidR="00843E2D" w:rsidRDefault="00843E2D" w:rsidP="00843E2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2C66B4">
        <w:rPr>
          <w:color w:val="000000"/>
          <w:sz w:val="28"/>
          <w:szCs w:val="28"/>
        </w:rPr>
        <w:t xml:space="preserve">             Необходимо будет продолжать работу, направленную на соблюдение бюджетного законодательства на всех стадиях бюджетного процесса, обеспечение контроля при расходовании бюджетных средств, сбалансированности местного бюджета, ограничение дефицита и уровня долга, принятие только реальных к выполнению бюджетных обязательств, оптимизацию и </w:t>
      </w:r>
      <w:proofErr w:type="spellStart"/>
      <w:r w:rsidRPr="002C66B4">
        <w:rPr>
          <w:color w:val="000000"/>
          <w:sz w:val="28"/>
          <w:szCs w:val="28"/>
        </w:rPr>
        <w:t>приоритизацию</w:t>
      </w:r>
      <w:proofErr w:type="spellEnd"/>
      <w:r w:rsidRPr="002C66B4">
        <w:rPr>
          <w:color w:val="000000"/>
          <w:sz w:val="28"/>
          <w:szCs w:val="28"/>
        </w:rPr>
        <w:t xml:space="preserve"> расходов бюджета.</w:t>
      </w:r>
    </w:p>
    <w:p w:rsidR="00843E2D" w:rsidRDefault="00843E2D" w:rsidP="005744E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843E2D" w:rsidRDefault="00843E2D" w:rsidP="005744E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843E2D" w:rsidRPr="00AA76A5" w:rsidRDefault="00843E2D" w:rsidP="00843E2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Заведующий сектором экономики и финансов              </w:t>
      </w:r>
      <w:r w:rsidR="003E05F0">
        <w:rPr>
          <w:color w:val="000000"/>
          <w:sz w:val="28"/>
          <w:szCs w:val="28"/>
        </w:rPr>
        <w:t xml:space="preserve">                  Д.А. </w:t>
      </w:r>
      <w:proofErr w:type="spellStart"/>
      <w:r w:rsidR="003E05F0">
        <w:rPr>
          <w:color w:val="000000"/>
          <w:sz w:val="28"/>
          <w:szCs w:val="28"/>
        </w:rPr>
        <w:t>Текутьева</w:t>
      </w:r>
      <w:proofErr w:type="spellEnd"/>
    </w:p>
    <w:p w:rsidR="00642DCE" w:rsidRDefault="00642DCE" w:rsidP="005744E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642DCE" w:rsidRDefault="00642DCE" w:rsidP="005744E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642DCE" w:rsidRDefault="00642DCE" w:rsidP="005744E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642DCE" w:rsidRPr="00D611CF" w:rsidRDefault="00642DCE" w:rsidP="005744E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sectPr w:rsidR="00642DCE" w:rsidRPr="00D611CF" w:rsidSect="0039063C">
      <w:pgSz w:w="11909" w:h="16834" w:code="9"/>
      <w:pgMar w:top="426" w:right="851" w:bottom="1134" w:left="1304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58" w:rsidRDefault="002A0A58">
      <w:r>
        <w:separator/>
      </w:r>
    </w:p>
  </w:endnote>
  <w:endnote w:type="continuationSeparator" w:id="0">
    <w:p w:rsidR="002A0A58" w:rsidRDefault="002A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58" w:rsidRDefault="002A0A58">
      <w:r>
        <w:separator/>
      </w:r>
    </w:p>
  </w:footnote>
  <w:footnote w:type="continuationSeparator" w:id="0">
    <w:p w:rsidR="002A0A58" w:rsidRDefault="002A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685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222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421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7048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960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947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D40D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446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D68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F86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1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2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26"/>
  </w:num>
  <w:num w:numId="6">
    <w:abstractNumId w:val="27"/>
  </w:num>
  <w:num w:numId="7">
    <w:abstractNumId w:val="21"/>
  </w:num>
  <w:num w:numId="8">
    <w:abstractNumId w:val="17"/>
  </w:num>
  <w:num w:numId="9">
    <w:abstractNumId w:val="22"/>
  </w:num>
  <w:num w:numId="10">
    <w:abstractNumId w:val="14"/>
  </w:num>
  <w:num w:numId="11">
    <w:abstractNumId w:val="25"/>
  </w:num>
  <w:num w:numId="12">
    <w:abstractNumId w:val="20"/>
  </w:num>
  <w:num w:numId="13">
    <w:abstractNumId w:val="19"/>
  </w:num>
  <w:num w:numId="14">
    <w:abstractNumId w:val="24"/>
  </w:num>
  <w:num w:numId="15">
    <w:abstractNumId w:val="15"/>
  </w:num>
  <w:num w:numId="16">
    <w:abstractNumId w:val="23"/>
  </w:num>
  <w:num w:numId="17">
    <w:abstractNumId w:val="18"/>
  </w:num>
  <w:num w:numId="18">
    <w:abstractNumId w:val="1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4"/>
    <w:rsid w:val="00003B0D"/>
    <w:rsid w:val="000058C8"/>
    <w:rsid w:val="000067D7"/>
    <w:rsid w:val="000074A1"/>
    <w:rsid w:val="00014836"/>
    <w:rsid w:val="00024AE7"/>
    <w:rsid w:val="00037125"/>
    <w:rsid w:val="00040175"/>
    <w:rsid w:val="00042414"/>
    <w:rsid w:val="000437CB"/>
    <w:rsid w:val="00045B94"/>
    <w:rsid w:val="00053661"/>
    <w:rsid w:val="00054134"/>
    <w:rsid w:val="00054C1A"/>
    <w:rsid w:val="000553CB"/>
    <w:rsid w:val="00055658"/>
    <w:rsid w:val="00062EA4"/>
    <w:rsid w:val="00063C4A"/>
    <w:rsid w:val="00065099"/>
    <w:rsid w:val="000676E0"/>
    <w:rsid w:val="00072471"/>
    <w:rsid w:val="00073812"/>
    <w:rsid w:val="000813B6"/>
    <w:rsid w:val="00085D90"/>
    <w:rsid w:val="00091592"/>
    <w:rsid w:val="00092991"/>
    <w:rsid w:val="00092F2D"/>
    <w:rsid w:val="000948EE"/>
    <w:rsid w:val="000A0F27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D277C"/>
    <w:rsid w:val="000E0F15"/>
    <w:rsid w:val="000E1E20"/>
    <w:rsid w:val="000E4922"/>
    <w:rsid w:val="000E5F10"/>
    <w:rsid w:val="000F06A4"/>
    <w:rsid w:val="0010321F"/>
    <w:rsid w:val="001109D1"/>
    <w:rsid w:val="001157AE"/>
    <w:rsid w:val="0011692D"/>
    <w:rsid w:val="001228AE"/>
    <w:rsid w:val="00123961"/>
    <w:rsid w:val="001307B1"/>
    <w:rsid w:val="001312D1"/>
    <w:rsid w:val="0013133D"/>
    <w:rsid w:val="001329BF"/>
    <w:rsid w:val="001532E8"/>
    <w:rsid w:val="00153E1D"/>
    <w:rsid w:val="001540BC"/>
    <w:rsid w:val="001622DD"/>
    <w:rsid w:val="00170570"/>
    <w:rsid w:val="00176E79"/>
    <w:rsid w:val="001777D4"/>
    <w:rsid w:val="00184E27"/>
    <w:rsid w:val="00187B57"/>
    <w:rsid w:val="0019006B"/>
    <w:rsid w:val="001926FC"/>
    <w:rsid w:val="0019306B"/>
    <w:rsid w:val="00194045"/>
    <w:rsid w:val="001969E4"/>
    <w:rsid w:val="00196A76"/>
    <w:rsid w:val="001A0297"/>
    <w:rsid w:val="001A0C17"/>
    <w:rsid w:val="001A1615"/>
    <w:rsid w:val="001A1B4E"/>
    <w:rsid w:val="001A1E4A"/>
    <w:rsid w:val="001A2DDF"/>
    <w:rsid w:val="001A49DD"/>
    <w:rsid w:val="001A7BE0"/>
    <w:rsid w:val="001A7BFD"/>
    <w:rsid w:val="001B2409"/>
    <w:rsid w:val="001B46ED"/>
    <w:rsid w:val="001B592D"/>
    <w:rsid w:val="001B61C1"/>
    <w:rsid w:val="001C02CA"/>
    <w:rsid w:val="001C1398"/>
    <w:rsid w:val="001C39F9"/>
    <w:rsid w:val="001C61B3"/>
    <w:rsid w:val="001C75BB"/>
    <w:rsid w:val="001E0F98"/>
    <w:rsid w:val="001E7744"/>
    <w:rsid w:val="001E7D7F"/>
    <w:rsid w:val="001F5743"/>
    <w:rsid w:val="00201529"/>
    <w:rsid w:val="002015E3"/>
    <w:rsid w:val="00201A4C"/>
    <w:rsid w:val="00202F1B"/>
    <w:rsid w:val="00203618"/>
    <w:rsid w:val="00204667"/>
    <w:rsid w:val="00205093"/>
    <w:rsid w:val="002052ED"/>
    <w:rsid w:val="00206936"/>
    <w:rsid w:val="00207933"/>
    <w:rsid w:val="002079AD"/>
    <w:rsid w:val="00214C7D"/>
    <w:rsid w:val="00223BD0"/>
    <w:rsid w:val="00223FCB"/>
    <w:rsid w:val="00225999"/>
    <w:rsid w:val="00227415"/>
    <w:rsid w:val="002355C2"/>
    <w:rsid w:val="00235DAE"/>
    <w:rsid w:val="002361BC"/>
    <w:rsid w:val="0024187C"/>
    <w:rsid w:val="002428A4"/>
    <w:rsid w:val="002439FE"/>
    <w:rsid w:val="00245BA9"/>
    <w:rsid w:val="00247ADC"/>
    <w:rsid w:val="00251758"/>
    <w:rsid w:val="002521CA"/>
    <w:rsid w:val="00253935"/>
    <w:rsid w:val="00257216"/>
    <w:rsid w:val="00257360"/>
    <w:rsid w:val="002647E0"/>
    <w:rsid w:val="0026768C"/>
    <w:rsid w:val="0027683B"/>
    <w:rsid w:val="00286C0E"/>
    <w:rsid w:val="00290E92"/>
    <w:rsid w:val="0029301B"/>
    <w:rsid w:val="0029470B"/>
    <w:rsid w:val="002957A0"/>
    <w:rsid w:val="002A0A58"/>
    <w:rsid w:val="002A1269"/>
    <w:rsid w:val="002A642E"/>
    <w:rsid w:val="002B15BD"/>
    <w:rsid w:val="002B22E6"/>
    <w:rsid w:val="002B5BB9"/>
    <w:rsid w:val="002B6AE4"/>
    <w:rsid w:val="002B75E1"/>
    <w:rsid w:val="002C2DF4"/>
    <w:rsid w:val="002C425F"/>
    <w:rsid w:val="002C4D2C"/>
    <w:rsid w:val="002C6052"/>
    <w:rsid w:val="002C6C4B"/>
    <w:rsid w:val="002D180B"/>
    <w:rsid w:val="002D1CFB"/>
    <w:rsid w:val="002D319D"/>
    <w:rsid w:val="002D4009"/>
    <w:rsid w:val="002D404A"/>
    <w:rsid w:val="002D51FC"/>
    <w:rsid w:val="002D5C3E"/>
    <w:rsid w:val="002E4312"/>
    <w:rsid w:val="002F0F0D"/>
    <w:rsid w:val="002F4934"/>
    <w:rsid w:val="002F4D57"/>
    <w:rsid w:val="002F618C"/>
    <w:rsid w:val="00304CEB"/>
    <w:rsid w:val="00305371"/>
    <w:rsid w:val="00305399"/>
    <w:rsid w:val="003072A7"/>
    <w:rsid w:val="003077EB"/>
    <w:rsid w:val="003104D2"/>
    <w:rsid w:val="00310A25"/>
    <w:rsid w:val="00310AFA"/>
    <w:rsid w:val="00310B50"/>
    <w:rsid w:val="00311C1E"/>
    <w:rsid w:val="003131B1"/>
    <w:rsid w:val="003141A0"/>
    <w:rsid w:val="00315239"/>
    <w:rsid w:val="00315B95"/>
    <w:rsid w:val="003212D7"/>
    <w:rsid w:val="00321E4B"/>
    <w:rsid w:val="00322AF8"/>
    <w:rsid w:val="00325F72"/>
    <w:rsid w:val="003261C1"/>
    <w:rsid w:val="00327FB7"/>
    <w:rsid w:val="00330C1E"/>
    <w:rsid w:val="00330EF4"/>
    <w:rsid w:val="00331003"/>
    <w:rsid w:val="00331E18"/>
    <w:rsid w:val="00331F49"/>
    <w:rsid w:val="00332893"/>
    <w:rsid w:val="00334FCF"/>
    <w:rsid w:val="003402B7"/>
    <w:rsid w:val="003408B7"/>
    <w:rsid w:val="003431F8"/>
    <w:rsid w:val="00344505"/>
    <w:rsid w:val="00344EEB"/>
    <w:rsid w:val="00350EC9"/>
    <w:rsid w:val="00352E0B"/>
    <w:rsid w:val="003551F3"/>
    <w:rsid w:val="00356814"/>
    <w:rsid w:val="00361865"/>
    <w:rsid w:val="00361AC9"/>
    <w:rsid w:val="00362133"/>
    <w:rsid w:val="003629F0"/>
    <w:rsid w:val="00365BC6"/>
    <w:rsid w:val="00373B82"/>
    <w:rsid w:val="003821C4"/>
    <w:rsid w:val="00386AF6"/>
    <w:rsid w:val="00387896"/>
    <w:rsid w:val="0039063C"/>
    <w:rsid w:val="00395B99"/>
    <w:rsid w:val="00396FE8"/>
    <w:rsid w:val="003A4F8F"/>
    <w:rsid w:val="003B046E"/>
    <w:rsid w:val="003B0B63"/>
    <w:rsid w:val="003B7186"/>
    <w:rsid w:val="003C670E"/>
    <w:rsid w:val="003C753E"/>
    <w:rsid w:val="003D1FAB"/>
    <w:rsid w:val="003D3530"/>
    <w:rsid w:val="003D3FC8"/>
    <w:rsid w:val="003E05F0"/>
    <w:rsid w:val="003E1D65"/>
    <w:rsid w:val="003E5644"/>
    <w:rsid w:val="003F0051"/>
    <w:rsid w:val="003F1149"/>
    <w:rsid w:val="003F1D1E"/>
    <w:rsid w:val="003F731F"/>
    <w:rsid w:val="00405117"/>
    <w:rsid w:val="00407F5F"/>
    <w:rsid w:val="004111BA"/>
    <w:rsid w:val="00411218"/>
    <w:rsid w:val="00412875"/>
    <w:rsid w:val="0041311A"/>
    <w:rsid w:val="00420688"/>
    <w:rsid w:val="00420D35"/>
    <w:rsid w:val="0042489B"/>
    <w:rsid w:val="00425525"/>
    <w:rsid w:val="00427B3E"/>
    <w:rsid w:val="004309D0"/>
    <w:rsid w:val="004311F0"/>
    <w:rsid w:val="00434DC0"/>
    <w:rsid w:val="004400BF"/>
    <w:rsid w:val="00442AFB"/>
    <w:rsid w:val="00447757"/>
    <w:rsid w:val="00447BE1"/>
    <w:rsid w:val="004511C4"/>
    <w:rsid w:val="004533FE"/>
    <w:rsid w:val="00454118"/>
    <w:rsid w:val="004555ED"/>
    <w:rsid w:val="00456243"/>
    <w:rsid w:val="004576CA"/>
    <w:rsid w:val="00461035"/>
    <w:rsid w:val="004647D8"/>
    <w:rsid w:val="00476F55"/>
    <w:rsid w:val="00477735"/>
    <w:rsid w:val="00477CD0"/>
    <w:rsid w:val="00481B18"/>
    <w:rsid w:val="004859E4"/>
    <w:rsid w:val="004912A7"/>
    <w:rsid w:val="00492162"/>
    <w:rsid w:val="00492AA0"/>
    <w:rsid w:val="00495D2B"/>
    <w:rsid w:val="00496401"/>
    <w:rsid w:val="004A094F"/>
    <w:rsid w:val="004A0E12"/>
    <w:rsid w:val="004A4003"/>
    <w:rsid w:val="004B5BC3"/>
    <w:rsid w:val="004B692F"/>
    <w:rsid w:val="004C18B2"/>
    <w:rsid w:val="004C6B39"/>
    <w:rsid w:val="004C7C1A"/>
    <w:rsid w:val="004D189D"/>
    <w:rsid w:val="004D1F5B"/>
    <w:rsid w:val="004D240E"/>
    <w:rsid w:val="004D355F"/>
    <w:rsid w:val="004D35D1"/>
    <w:rsid w:val="004D7FD9"/>
    <w:rsid w:val="004E09A3"/>
    <w:rsid w:val="004E0A59"/>
    <w:rsid w:val="004E167F"/>
    <w:rsid w:val="004E5DC7"/>
    <w:rsid w:val="004F0F7E"/>
    <w:rsid w:val="004F125C"/>
    <w:rsid w:val="004F4CBB"/>
    <w:rsid w:val="004F534D"/>
    <w:rsid w:val="00500934"/>
    <w:rsid w:val="00501DA6"/>
    <w:rsid w:val="005033F0"/>
    <w:rsid w:val="00514FF4"/>
    <w:rsid w:val="005166D5"/>
    <w:rsid w:val="005173F2"/>
    <w:rsid w:val="00522608"/>
    <w:rsid w:val="00523E32"/>
    <w:rsid w:val="005318D4"/>
    <w:rsid w:val="00532989"/>
    <w:rsid w:val="00534599"/>
    <w:rsid w:val="005363D7"/>
    <w:rsid w:val="00536E3C"/>
    <w:rsid w:val="00544BB6"/>
    <w:rsid w:val="00547E63"/>
    <w:rsid w:val="00556E2F"/>
    <w:rsid w:val="00565F13"/>
    <w:rsid w:val="0056718A"/>
    <w:rsid w:val="00570A36"/>
    <w:rsid w:val="005744E7"/>
    <w:rsid w:val="005756B2"/>
    <w:rsid w:val="0057575C"/>
    <w:rsid w:val="00577970"/>
    <w:rsid w:val="005825DF"/>
    <w:rsid w:val="00583963"/>
    <w:rsid w:val="005842FF"/>
    <w:rsid w:val="00584659"/>
    <w:rsid w:val="0059029A"/>
    <w:rsid w:val="005924EA"/>
    <w:rsid w:val="005A1DBB"/>
    <w:rsid w:val="005A5CE4"/>
    <w:rsid w:val="005A6DEA"/>
    <w:rsid w:val="005B1DDF"/>
    <w:rsid w:val="005B2AD5"/>
    <w:rsid w:val="005C12D4"/>
    <w:rsid w:val="005C13B5"/>
    <w:rsid w:val="005C42CB"/>
    <w:rsid w:val="005D1669"/>
    <w:rsid w:val="005D4FF0"/>
    <w:rsid w:val="005D57CC"/>
    <w:rsid w:val="005D7087"/>
    <w:rsid w:val="005D7D52"/>
    <w:rsid w:val="005E51D3"/>
    <w:rsid w:val="005E5AEB"/>
    <w:rsid w:val="005E7F91"/>
    <w:rsid w:val="005F027A"/>
    <w:rsid w:val="005F699F"/>
    <w:rsid w:val="006000DD"/>
    <w:rsid w:val="00602CE7"/>
    <w:rsid w:val="00605ADC"/>
    <w:rsid w:val="00613351"/>
    <w:rsid w:val="00621BC3"/>
    <w:rsid w:val="00622589"/>
    <w:rsid w:val="00623424"/>
    <w:rsid w:val="0062702A"/>
    <w:rsid w:val="006307F6"/>
    <w:rsid w:val="00633558"/>
    <w:rsid w:val="006347B8"/>
    <w:rsid w:val="00634ABB"/>
    <w:rsid w:val="00634FC6"/>
    <w:rsid w:val="00635D6B"/>
    <w:rsid w:val="00642DCE"/>
    <w:rsid w:val="00643EB1"/>
    <w:rsid w:val="00644D90"/>
    <w:rsid w:val="00646381"/>
    <w:rsid w:val="006464BD"/>
    <w:rsid w:val="00652C2A"/>
    <w:rsid w:val="006536EC"/>
    <w:rsid w:val="006558C4"/>
    <w:rsid w:val="00660675"/>
    <w:rsid w:val="00661A87"/>
    <w:rsid w:val="00665A4E"/>
    <w:rsid w:val="00667613"/>
    <w:rsid w:val="00667DF1"/>
    <w:rsid w:val="00672FB0"/>
    <w:rsid w:val="0067533C"/>
    <w:rsid w:val="00675529"/>
    <w:rsid w:val="00680379"/>
    <w:rsid w:val="0068063B"/>
    <w:rsid w:val="00680CE4"/>
    <w:rsid w:val="00681364"/>
    <w:rsid w:val="006827A9"/>
    <w:rsid w:val="00682E6B"/>
    <w:rsid w:val="00684E0A"/>
    <w:rsid w:val="0068566C"/>
    <w:rsid w:val="00693489"/>
    <w:rsid w:val="00695E7F"/>
    <w:rsid w:val="006A7DC3"/>
    <w:rsid w:val="006B451E"/>
    <w:rsid w:val="006B66FE"/>
    <w:rsid w:val="006B69C0"/>
    <w:rsid w:val="006C46BF"/>
    <w:rsid w:val="006D088E"/>
    <w:rsid w:val="006D3DBC"/>
    <w:rsid w:val="006D6326"/>
    <w:rsid w:val="006E062C"/>
    <w:rsid w:val="006E30B6"/>
    <w:rsid w:val="006E7E4B"/>
    <w:rsid w:val="00700DD5"/>
    <w:rsid w:val="00703701"/>
    <w:rsid w:val="0071239B"/>
    <w:rsid w:val="007156D8"/>
    <w:rsid w:val="00716A8D"/>
    <w:rsid w:val="0072516A"/>
    <w:rsid w:val="0073091A"/>
    <w:rsid w:val="00730D79"/>
    <w:rsid w:val="00735B3A"/>
    <w:rsid w:val="0073602A"/>
    <w:rsid w:val="00736452"/>
    <w:rsid w:val="00741F33"/>
    <w:rsid w:val="00745ABF"/>
    <w:rsid w:val="007545EB"/>
    <w:rsid w:val="00761249"/>
    <w:rsid w:val="00761694"/>
    <w:rsid w:val="007619C8"/>
    <w:rsid w:val="00762138"/>
    <w:rsid w:val="00762A67"/>
    <w:rsid w:val="0076534B"/>
    <w:rsid w:val="007668BA"/>
    <w:rsid w:val="00767AD2"/>
    <w:rsid w:val="00770279"/>
    <w:rsid w:val="0077138D"/>
    <w:rsid w:val="00774A04"/>
    <w:rsid w:val="00776086"/>
    <w:rsid w:val="007777FD"/>
    <w:rsid w:val="0078182E"/>
    <w:rsid w:val="00783B99"/>
    <w:rsid w:val="0078550B"/>
    <w:rsid w:val="00787558"/>
    <w:rsid w:val="007923D4"/>
    <w:rsid w:val="0079517D"/>
    <w:rsid w:val="00795E41"/>
    <w:rsid w:val="0079716D"/>
    <w:rsid w:val="007A1FB3"/>
    <w:rsid w:val="007A3E5A"/>
    <w:rsid w:val="007A4730"/>
    <w:rsid w:val="007A47D8"/>
    <w:rsid w:val="007A7C89"/>
    <w:rsid w:val="007B1B86"/>
    <w:rsid w:val="007B2A28"/>
    <w:rsid w:val="007B3F80"/>
    <w:rsid w:val="007B4135"/>
    <w:rsid w:val="007B63DF"/>
    <w:rsid w:val="007C2D29"/>
    <w:rsid w:val="007C411B"/>
    <w:rsid w:val="007D13FE"/>
    <w:rsid w:val="007D2C5D"/>
    <w:rsid w:val="007D4AFE"/>
    <w:rsid w:val="007D5FBD"/>
    <w:rsid w:val="007E2897"/>
    <w:rsid w:val="007F56DD"/>
    <w:rsid w:val="007F6167"/>
    <w:rsid w:val="007F7AC8"/>
    <w:rsid w:val="00802146"/>
    <w:rsid w:val="008067EB"/>
    <w:rsid w:val="00807445"/>
    <w:rsid w:val="0081053E"/>
    <w:rsid w:val="00812D35"/>
    <w:rsid w:val="00825C91"/>
    <w:rsid w:val="00831BBB"/>
    <w:rsid w:val="00832E2C"/>
    <w:rsid w:val="00835F7B"/>
    <w:rsid w:val="00840A9C"/>
    <w:rsid w:val="00843E2D"/>
    <w:rsid w:val="00844F94"/>
    <w:rsid w:val="0085019F"/>
    <w:rsid w:val="0085109E"/>
    <w:rsid w:val="00852D34"/>
    <w:rsid w:val="008531DF"/>
    <w:rsid w:val="00853CD2"/>
    <w:rsid w:val="00864DE4"/>
    <w:rsid w:val="00865921"/>
    <w:rsid w:val="008663E7"/>
    <w:rsid w:val="00870975"/>
    <w:rsid w:val="008764FF"/>
    <w:rsid w:val="00881647"/>
    <w:rsid w:val="0089074D"/>
    <w:rsid w:val="00892505"/>
    <w:rsid w:val="00894987"/>
    <w:rsid w:val="008A4AA1"/>
    <w:rsid w:val="008A5437"/>
    <w:rsid w:val="008A6A02"/>
    <w:rsid w:val="008B04EA"/>
    <w:rsid w:val="008B0D03"/>
    <w:rsid w:val="008C0171"/>
    <w:rsid w:val="008C03F6"/>
    <w:rsid w:val="008C042D"/>
    <w:rsid w:val="008C0DF9"/>
    <w:rsid w:val="008C739F"/>
    <w:rsid w:val="008D05F9"/>
    <w:rsid w:val="008D797D"/>
    <w:rsid w:val="008E038E"/>
    <w:rsid w:val="008E4F7F"/>
    <w:rsid w:val="008E5322"/>
    <w:rsid w:val="008E7746"/>
    <w:rsid w:val="008E7CBD"/>
    <w:rsid w:val="008F2EAA"/>
    <w:rsid w:val="008F619D"/>
    <w:rsid w:val="00900C88"/>
    <w:rsid w:val="00911C3F"/>
    <w:rsid w:val="0091308C"/>
    <w:rsid w:val="00920540"/>
    <w:rsid w:val="00920FB5"/>
    <w:rsid w:val="00923C39"/>
    <w:rsid w:val="009248D8"/>
    <w:rsid w:val="00935666"/>
    <w:rsid w:val="00936DE3"/>
    <w:rsid w:val="00936F4D"/>
    <w:rsid w:val="00944C99"/>
    <w:rsid w:val="00945130"/>
    <w:rsid w:val="0094521C"/>
    <w:rsid w:val="009550E1"/>
    <w:rsid w:val="00957024"/>
    <w:rsid w:val="00957ABE"/>
    <w:rsid w:val="00960AA9"/>
    <w:rsid w:val="00965163"/>
    <w:rsid w:val="009668A8"/>
    <w:rsid w:val="0096697E"/>
    <w:rsid w:val="00975A79"/>
    <w:rsid w:val="009806C2"/>
    <w:rsid w:val="00981D3C"/>
    <w:rsid w:val="00982DC4"/>
    <w:rsid w:val="0098322F"/>
    <w:rsid w:val="009863EE"/>
    <w:rsid w:val="0099026B"/>
    <w:rsid w:val="00991091"/>
    <w:rsid w:val="00991490"/>
    <w:rsid w:val="0099211C"/>
    <w:rsid w:val="00992888"/>
    <w:rsid w:val="00993EF4"/>
    <w:rsid w:val="0099599C"/>
    <w:rsid w:val="00996BA8"/>
    <w:rsid w:val="009A2761"/>
    <w:rsid w:val="009A3603"/>
    <w:rsid w:val="009A3B08"/>
    <w:rsid w:val="009A4F9F"/>
    <w:rsid w:val="009A5DCA"/>
    <w:rsid w:val="009B0188"/>
    <w:rsid w:val="009B11E4"/>
    <w:rsid w:val="009B7D13"/>
    <w:rsid w:val="009C6BB5"/>
    <w:rsid w:val="009C758D"/>
    <w:rsid w:val="009D682E"/>
    <w:rsid w:val="009D7718"/>
    <w:rsid w:val="009E067D"/>
    <w:rsid w:val="009F28F8"/>
    <w:rsid w:val="009F41BD"/>
    <w:rsid w:val="009F53FC"/>
    <w:rsid w:val="00A028D8"/>
    <w:rsid w:val="00A02B3B"/>
    <w:rsid w:val="00A0730D"/>
    <w:rsid w:val="00A135F3"/>
    <w:rsid w:val="00A21C2D"/>
    <w:rsid w:val="00A21D35"/>
    <w:rsid w:val="00A2268F"/>
    <w:rsid w:val="00A23923"/>
    <w:rsid w:val="00A2396B"/>
    <w:rsid w:val="00A249D7"/>
    <w:rsid w:val="00A27404"/>
    <w:rsid w:val="00A27BC8"/>
    <w:rsid w:val="00A30373"/>
    <w:rsid w:val="00A315C5"/>
    <w:rsid w:val="00A32D44"/>
    <w:rsid w:val="00A331FB"/>
    <w:rsid w:val="00A45742"/>
    <w:rsid w:val="00A47CD3"/>
    <w:rsid w:val="00A5023A"/>
    <w:rsid w:val="00A5242A"/>
    <w:rsid w:val="00A54221"/>
    <w:rsid w:val="00A62C8A"/>
    <w:rsid w:val="00A64320"/>
    <w:rsid w:val="00A64977"/>
    <w:rsid w:val="00A66741"/>
    <w:rsid w:val="00A667B1"/>
    <w:rsid w:val="00A70625"/>
    <w:rsid w:val="00A748D0"/>
    <w:rsid w:val="00A761D6"/>
    <w:rsid w:val="00A8030E"/>
    <w:rsid w:val="00A806B6"/>
    <w:rsid w:val="00A83010"/>
    <w:rsid w:val="00A902B7"/>
    <w:rsid w:val="00A9194E"/>
    <w:rsid w:val="00A91C28"/>
    <w:rsid w:val="00A91C8E"/>
    <w:rsid w:val="00A93C2A"/>
    <w:rsid w:val="00A957E3"/>
    <w:rsid w:val="00AA0CA0"/>
    <w:rsid w:val="00AA19A2"/>
    <w:rsid w:val="00AA45F0"/>
    <w:rsid w:val="00AA7EF5"/>
    <w:rsid w:val="00AB0159"/>
    <w:rsid w:val="00AB32C0"/>
    <w:rsid w:val="00AB5B8E"/>
    <w:rsid w:val="00AC06AE"/>
    <w:rsid w:val="00AC1AD2"/>
    <w:rsid w:val="00AC351C"/>
    <w:rsid w:val="00AC4B59"/>
    <w:rsid w:val="00AC539A"/>
    <w:rsid w:val="00AE739F"/>
    <w:rsid w:val="00AF0357"/>
    <w:rsid w:val="00AF0CA9"/>
    <w:rsid w:val="00AF1AFD"/>
    <w:rsid w:val="00AF5393"/>
    <w:rsid w:val="00B01499"/>
    <w:rsid w:val="00B03D20"/>
    <w:rsid w:val="00B07968"/>
    <w:rsid w:val="00B13EEA"/>
    <w:rsid w:val="00B15FAD"/>
    <w:rsid w:val="00B226AF"/>
    <w:rsid w:val="00B24F46"/>
    <w:rsid w:val="00B25C9B"/>
    <w:rsid w:val="00B26431"/>
    <w:rsid w:val="00B27189"/>
    <w:rsid w:val="00B30178"/>
    <w:rsid w:val="00B33542"/>
    <w:rsid w:val="00B347C3"/>
    <w:rsid w:val="00B36F56"/>
    <w:rsid w:val="00B473A7"/>
    <w:rsid w:val="00B47B3D"/>
    <w:rsid w:val="00B51CE3"/>
    <w:rsid w:val="00B53093"/>
    <w:rsid w:val="00B538A6"/>
    <w:rsid w:val="00B55DFE"/>
    <w:rsid w:val="00B560C3"/>
    <w:rsid w:val="00B56AAF"/>
    <w:rsid w:val="00B60AAE"/>
    <w:rsid w:val="00B625CB"/>
    <w:rsid w:val="00B629CE"/>
    <w:rsid w:val="00B63D0A"/>
    <w:rsid w:val="00B66CD5"/>
    <w:rsid w:val="00B67297"/>
    <w:rsid w:val="00B673F2"/>
    <w:rsid w:val="00B67957"/>
    <w:rsid w:val="00B72429"/>
    <w:rsid w:val="00B72450"/>
    <w:rsid w:val="00B72538"/>
    <w:rsid w:val="00B77947"/>
    <w:rsid w:val="00B8384A"/>
    <w:rsid w:val="00B8529F"/>
    <w:rsid w:val="00B91E3F"/>
    <w:rsid w:val="00B923D5"/>
    <w:rsid w:val="00B9373A"/>
    <w:rsid w:val="00B94A3A"/>
    <w:rsid w:val="00B960B2"/>
    <w:rsid w:val="00BA065D"/>
    <w:rsid w:val="00BA0F1D"/>
    <w:rsid w:val="00BA2E04"/>
    <w:rsid w:val="00BA37F7"/>
    <w:rsid w:val="00BA5741"/>
    <w:rsid w:val="00BA75B2"/>
    <w:rsid w:val="00BB5323"/>
    <w:rsid w:val="00BC1F2E"/>
    <w:rsid w:val="00BC3E54"/>
    <w:rsid w:val="00BC48A0"/>
    <w:rsid w:val="00BC7678"/>
    <w:rsid w:val="00BD03E3"/>
    <w:rsid w:val="00BE04BD"/>
    <w:rsid w:val="00BF279A"/>
    <w:rsid w:val="00BF347D"/>
    <w:rsid w:val="00BF7A65"/>
    <w:rsid w:val="00C06A0F"/>
    <w:rsid w:val="00C07958"/>
    <w:rsid w:val="00C07DF8"/>
    <w:rsid w:val="00C10A10"/>
    <w:rsid w:val="00C171DF"/>
    <w:rsid w:val="00C213F4"/>
    <w:rsid w:val="00C21F71"/>
    <w:rsid w:val="00C230A2"/>
    <w:rsid w:val="00C2780F"/>
    <w:rsid w:val="00C327FC"/>
    <w:rsid w:val="00C34E20"/>
    <w:rsid w:val="00C422AC"/>
    <w:rsid w:val="00C43085"/>
    <w:rsid w:val="00C45CD8"/>
    <w:rsid w:val="00C45F79"/>
    <w:rsid w:val="00C470D7"/>
    <w:rsid w:val="00C47957"/>
    <w:rsid w:val="00C54A49"/>
    <w:rsid w:val="00C56ED2"/>
    <w:rsid w:val="00C622FC"/>
    <w:rsid w:val="00C65DC1"/>
    <w:rsid w:val="00C71B9F"/>
    <w:rsid w:val="00C84BA5"/>
    <w:rsid w:val="00C84C79"/>
    <w:rsid w:val="00C85716"/>
    <w:rsid w:val="00C900DC"/>
    <w:rsid w:val="00C904E9"/>
    <w:rsid w:val="00CA0062"/>
    <w:rsid w:val="00CA4025"/>
    <w:rsid w:val="00CB13AC"/>
    <w:rsid w:val="00CB21BE"/>
    <w:rsid w:val="00CB22E0"/>
    <w:rsid w:val="00CB26E4"/>
    <w:rsid w:val="00CB54FF"/>
    <w:rsid w:val="00CB6C14"/>
    <w:rsid w:val="00CB7B5C"/>
    <w:rsid w:val="00CC15F4"/>
    <w:rsid w:val="00CD3069"/>
    <w:rsid w:val="00CD3BE7"/>
    <w:rsid w:val="00CD5E40"/>
    <w:rsid w:val="00CD6060"/>
    <w:rsid w:val="00CD69A5"/>
    <w:rsid w:val="00CD7EDD"/>
    <w:rsid w:val="00CE0CD6"/>
    <w:rsid w:val="00CE354A"/>
    <w:rsid w:val="00CE3C40"/>
    <w:rsid w:val="00CE61AE"/>
    <w:rsid w:val="00CF2DFE"/>
    <w:rsid w:val="00CF32D0"/>
    <w:rsid w:val="00CF491D"/>
    <w:rsid w:val="00CF7F3C"/>
    <w:rsid w:val="00D00358"/>
    <w:rsid w:val="00D00B67"/>
    <w:rsid w:val="00D00B92"/>
    <w:rsid w:val="00D01599"/>
    <w:rsid w:val="00D12D4C"/>
    <w:rsid w:val="00D22D84"/>
    <w:rsid w:val="00D27895"/>
    <w:rsid w:val="00D27E70"/>
    <w:rsid w:val="00D34879"/>
    <w:rsid w:val="00D35ABA"/>
    <w:rsid w:val="00D36073"/>
    <w:rsid w:val="00D4447A"/>
    <w:rsid w:val="00D45BA2"/>
    <w:rsid w:val="00D52F49"/>
    <w:rsid w:val="00D60444"/>
    <w:rsid w:val="00D617C8"/>
    <w:rsid w:val="00D62167"/>
    <w:rsid w:val="00D63175"/>
    <w:rsid w:val="00D6394A"/>
    <w:rsid w:val="00D65AD2"/>
    <w:rsid w:val="00D77131"/>
    <w:rsid w:val="00D809B6"/>
    <w:rsid w:val="00D8175B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6046"/>
    <w:rsid w:val="00DD7AC6"/>
    <w:rsid w:val="00DE1E9F"/>
    <w:rsid w:val="00DE37C1"/>
    <w:rsid w:val="00DE405F"/>
    <w:rsid w:val="00DE45FD"/>
    <w:rsid w:val="00DE5377"/>
    <w:rsid w:val="00DF0355"/>
    <w:rsid w:val="00E06365"/>
    <w:rsid w:val="00E07C35"/>
    <w:rsid w:val="00E10A7B"/>
    <w:rsid w:val="00E20F80"/>
    <w:rsid w:val="00E23832"/>
    <w:rsid w:val="00E27B99"/>
    <w:rsid w:val="00E34F63"/>
    <w:rsid w:val="00E3675B"/>
    <w:rsid w:val="00E36B39"/>
    <w:rsid w:val="00E36FB7"/>
    <w:rsid w:val="00E37C66"/>
    <w:rsid w:val="00E52A55"/>
    <w:rsid w:val="00E5304D"/>
    <w:rsid w:val="00E55BD0"/>
    <w:rsid w:val="00E564C7"/>
    <w:rsid w:val="00E56ECE"/>
    <w:rsid w:val="00E623C0"/>
    <w:rsid w:val="00E65F05"/>
    <w:rsid w:val="00E6731C"/>
    <w:rsid w:val="00E70985"/>
    <w:rsid w:val="00E72259"/>
    <w:rsid w:val="00E72CF0"/>
    <w:rsid w:val="00E75C8C"/>
    <w:rsid w:val="00E766DA"/>
    <w:rsid w:val="00E76C24"/>
    <w:rsid w:val="00E803D6"/>
    <w:rsid w:val="00E81235"/>
    <w:rsid w:val="00E813B5"/>
    <w:rsid w:val="00E835D5"/>
    <w:rsid w:val="00E83A6B"/>
    <w:rsid w:val="00E84462"/>
    <w:rsid w:val="00E94F1A"/>
    <w:rsid w:val="00EA03B8"/>
    <w:rsid w:val="00EA2CEE"/>
    <w:rsid w:val="00EA3943"/>
    <w:rsid w:val="00EA3956"/>
    <w:rsid w:val="00EA4566"/>
    <w:rsid w:val="00EA6C99"/>
    <w:rsid w:val="00EB2D29"/>
    <w:rsid w:val="00EB30A4"/>
    <w:rsid w:val="00EB31E8"/>
    <w:rsid w:val="00EB3411"/>
    <w:rsid w:val="00EB4BBC"/>
    <w:rsid w:val="00EB6088"/>
    <w:rsid w:val="00EB7479"/>
    <w:rsid w:val="00EB7C45"/>
    <w:rsid w:val="00EC3CB9"/>
    <w:rsid w:val="00EC546C"/>
    <w:rsid w:val="00ED0FB0"/>
    <w:rsid w:val="00ED15D2"/>
    <w:rsid w:val="00ED2F79"/>
    <w:rsid w:val="00ED3016"/>
    <w:rsid w:val="00ED36A1"/>
    <w:rsid w:val="00ED550D"/>
    <w:rsid w:val="00ED67BC"/>
    <w:rsid w:val="00ED6DFF"/>
    <w:rsid w:val="00ED73EE"/>
    <w:rsid w:val="00EE192F"/>
    <w:rsid w:val="00EE4A5F"/>
    <w:rsid w:val="00EE7845"/>
    <w:rsid w:val="00EF2F64"/>
    <w:rsid w:val="00EF3F99"/>
    <w:rsid w:val="00EF49BA"/>
    <w:rsid w:val="00F01296"/>
    <w:rsid w:val="00F033DC"/>
    <w:rsid w:val="00F065E3"/>
    <w:rsid w:val="00F06C16"/>
    <w:rsid w:val="00F15545"/>
    <w:rsid w:val="00F201D4"/>
    <w:rsid w:val="00F20EAC"/>
    <w:rsid w:val="00F23A51"/>
    <w:rsid w:val="00F23BDA"/>
    <w:rsid w:val="00F30090"/>
    <w:rsid w:val="00F3339A"/>
    <w:rsid w:val="00F34338"/>
    <w:rsid w:val="00F43013"/>
    <w:rsid w:val="00F4593E"/>
    <w:rsid w:val="00F5025B"/>
    <w:rsid w:val="00F54780"/>
    <w:rsid w:val="00F554F4"/>
    <w:rsid w:val="00F5626E"/>
    <w:rsid w:val="00F60EFB"/>
    <w:rsid w:val="00F61FDE"/>
    <w:rsid w:val="00F626A5"/>
    <w:rsid w:val="00F6559F"/>
    <w:rsid w:val="00F67149"/>
    <w:rsid w:val="00F70F4D"/>
    <w:rsid w:val="00F810AD"/>
    <w:rsid w:val="00F82185"/>
    <w:rsid w:val="00F8503A"/>
    <w:rsid w:val="00F87543"/>
    <w:rsid w:val="00F92101"/>
    <w:rsid w:val="00F96705"/>
    <w:rsid w:val="00F96765"/>
    <w:rsid w:val="00FA2968"/>
    <w:rsid w:val="00FA2A02"/>
    <w:rsid w:val="00FA3D30"/>
    <w:rsid w:val="00FA5798"/>
    <w:rsid w:val="00FA7B28"/>
    <w:rsid w:val="00FA7B90"/>
    <w:rsid w:val="00FB13B7"/>
    <w:rsid w:val="00FB2416"/>
    <w:rsid w:val="00FB2774"/>
    <w:rsid w:val="00FB2945"/>
    <w:rsid w:val="00FC0B08"/>
    <w:rsid w:val="00FC1B3E"/>
    <w:rsid w:val="00FC5188"/>
    <w:rsid w:val="00FD7D92"/>
    <w:rsid w:val="00FE14E5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462"/>
  </w:style>
  <w:style w:type="paragraph" w:styleId="1">
    <w:name w:val="heading 1"/>
    <w:basedOn w:val="a"/>
    <w:next w:val="a"/>
    <w:link w:val="10"/>
    <w:qFormat/>
    <w:rsid w:val="00E84462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84462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1E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B018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9B01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locked/>
    <w:rsid w:val="001E7744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rsid w:val="00E84462"/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9B0188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E84462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9B0188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E84462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rsid w:val="00E8446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locked/>
    <w:rsid w:val="001E7744"/>
    <w:rPr>
      <w:rFonts w:cs="Times New Roman"/>
    </w:rPr>
  </w:style>
  <w:style w:type="paragraph" w:styleId="a9">
    <w:name w:val="header"/>
    <w:basedOn w:val="a"/>
    <w:link w:val="aa"/>
    <w:rsid w:val="00E8446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locked/>
    <w:rsid w:val="001E7744"/>
    <w:rPr>
      <w:rFonts w:cs="Times New Roman"/>
    </w:rPr>
  </w:style>
  <w:style w:type="character" w:styleId="ab">
    <w:name w:val="page number"/>
    <w:rsid w:val="00E84462"/>
    <w:rPr>
      <w:rFonts w:cs="Times New Roman"/>
    </w:rPr>
  </w:style>
  <w:style w:type="character" w:customStyle="1" w:styleId="CharStyle3">
    <w:name w:val="Char Style 3"/>
    <w:link w:val="Style2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rsid w:val="001E7744"/>
    <w:rPr>
      <w:sz w:val="8"/>
      <w:u w:val="none"/>
    </w:rPr>
  </w:style>
  <w:style w:type="character" w:customStyle="1" w:styleId="CharStyle8">
    <w:name w:val="Char Style 8"/>
    <w:link w:val="Style7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rsid w:val="001E7744"/>
    <w:rPr>
      <w:sz w:val="13"/>
      <w:u w:val="none"/>
    </w:rPr>
  </w:style>
  <w:style w:type="character" w:customStyle="1" w:styleId="CharStyle15">
    <w:name w:val="Char Style 15"/>
    <w:link w:val="Style14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rsid w:val="001E7744"/>
    <w:rPr>
      <w:spacing w:val="2"/>
      <w:sz w:val="8"/>
      <w:u w:val="none"/>
    </w:rPr>
  </w:style>
  <w:style w:type="character" w:customStyle="1" w:styleId="CharStyle17Exact">
    <w:name w:val="Char Style 17 Exact"/>
    <w:rsid w:val="001E7744"/>
    <w:rPr>
      <w:sz w:val="8"/>
      <w:u w:val="none"/>
    </w:rPr>
  </w:style>
  <w:style w:type="character" w:customStyle="1" w:styleId="CharStyle19">
    <w:name w:val="Char Style 19"/>
    <w:link w:val="Style18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rsid w:val="001E7744"/>
    <w:rPr>
      <w:sz w:val="10"/>
      <w:u w:val="none"/>
    </w:rPr>
  </w:style>
  <w:style w:type="character" w:customStyle="1" w:styleId="CharStyle24">
    <w:name w:val="Char Style 24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rsid w:val="001E7744"/>
    <w:pPr>
      <w:widowControl w:val="0"/>
      <w:shd w:val="clear" w:color="auto" w:fill="FFFFFF"/>
      <w:spacing w:after="60" w:line="110" w:lineRule="exact"/>
    </w:pPr>
    <w:rPr>
      <w:sz w:val="8"/>
      <w:lang w:val="x-none" w:eastAsia="x-none"/>
    </w:rPr>
  </w:style>
  <w:style w:type="paragraph" w:customStyle="1" w:styleId="Style4">
    <w:name w:val="Style 4"/>
    <w:basedOn w:val="a"/>
    <w:link w:val="CharStyle5"/>
    <w:rsid w:val="001E7744"/>
    <w:pPr>
      <w:widowControl w:val="0"/>
      <w:shd w:val="clear" w:color="auto" w:fill="FFFFFF"/>
      <w:spacing w:line="240" w:lineRule="atLeast"/>
    </w:pPr>
    <w:rPr>
      <w:sz w:val="10"/>
      <w:lang w:val="x-none" w:eastAsia="x-none"/>
    </w:rPr>
  </w:style>
  <w:style w:type="paragraph" w:customStyle="1" w:styleId="Style7">
    <w:name w:val="Style 7"/>
    <w:basedOn w:val="a"/>
    <w:link w:val="CharStyle8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  <w:lang w:val="x-none" w:eastAsia="x-none"/>
    </w:rPr>
  </w:style>
  <w:style w:type="paragraph" w:customStyle="1" w:styleId="Style11">
    <w:name w:val="Style 11"/>
    <w:basedOn w:val="a"/>
    <w:link w:val="CharStyle12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  <w:lang w:val="x-none" w:eastAsia="x-none"/>
    </w:rPr>
  </w:style>
  <w:style w:type="paragraph" w:customStyle="1" w:styleId="Style14">
    <w:name w:val="Style 14"/>
    <w:basedOn w:val="a"/>
    <w:link w:val="CharStyle15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 w:val="x-none" w:eastAsia="x-none"/>
    </w:rPr>
  </w:style>
  <w:style w:type="paragraph" w:customStyle="1" w:styleId="Style18">
    <w:name w:val="Style 18"/>
    <w:basedOn w:val="a"/>
    <w:link w:val="CharStyle1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 w:val="x-none" w:eastAsia="x-none"/>
    </w:rPr>
  </w:style>
  <w:style w:type="paragraph" w:customStyle="1" w:styleId="Style21">
    <w:name w:val="Style 21"/>
    <w:basedOn w:val="a"/>
    <w:link w:val="CharStyle22"/>
    <w:rsid w:val="001E7744"/>
    <w:pPr>
      <w:widowControl w:val="0"/>
      <w:shd w:val="clear" w:color="auto" w:fill="FFFFFF"/>
      <w:spacing w:line="240" w:lineRule="atLeast"/>
    </w:pPr>
    <w:rPr>
      <w:b/>
      <w:sz w:val="10"/>
      <w:lang w:val="x-none" w:eastAsia="x-none"/>
    </w:rPr>
  </w:style>
  <w:style w:type="paragraph" w:styleId="ac">
    <w:name w:val="Balloon Text"/>
    <w:basedOn w:val="a"/>
    <w:link w:val="ad"/>
    <w:semiHidden/>
    <w:rsid w:val="001E7744"/>
    <w:pPr>
      <w:widowControl w:val="0"/>
    </w:pPr>
    <w:rPr>
      <w:rFonts w:ascii="Tahoma" w:hAnsi="Tahoma"/>
      <w:color w:val="000000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locked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1E7744"/>
    <w:pPr>
      <w:widowControl w:val="0"/>
    </w:pPr>
    <w:rPr>
      <w:color w:val="000000"/>
      <w:lang w:val="x-none" w:eastAsia="x-none"/>
    </w:rPr>
  </w:style>
  <w:style w:type="character" w:customStyle="1" w:styleId="af0">
    <w:name w:val="Текст сноски Знак"/>
    <w:link w:val="af"/>
    <w:locked/>
    <w:rsid w:val="001E7744"/>
    <w:rPr>
      <w:rFonts w:cs="Times New Roman"/>
      <w:color w:val="000000"/>
    </w:rPr>
  </w:style>
  <w:style w:type="character" w:styleId="af1">
    <w:name w:val="footnote reference"/>
    <w:semiHidden/>
    <w:rsid w:val="001E7744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1E7744"/>
    <w:pPr>
      <w:widowControl w:val="0"/>
      <w:ind w:left="72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rsid w:val="001E7744"/>
    <w:rPr>
      <w:rFonts w:cs="Times New Roman"/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3">
    <w:name w:val="Plain Text"/>
    <w:basedOn w:val="a"/>
    <w:link w:val="af4"/>
    <w:rsid w:val="000948EE"/>
    <w:rPr>
      <w:rFonts w:ascii="Courier New" w:hAnsi="Courier New"/>
      <w:lang w:val="x-none" w:eastAsia="x-none"/>
    </w:rPr>
  </w:style>
  <w:style w:type="character" w:customStyle="1" w:styleId="af4">
    <w:name w:val="Текст Знак"/>
    <w:link w:val="af3"/>
    <w:semiHidden/>
    <w:locked/>
    <w:rsid w:val="009B0188"/>
    <w:rPr>
      <w:rFonts w:ascii="Courier New" w:hAnsi="Courier New" w:cs="Courier New"/>
      <w:sz w:val="20"/>
      <w:szCs w:val="20"/>
    </w:rPr>
  </w:style>
  <w:style w:type="paragraph" w:customStyle="1" w:styleId="12">
    <w:name w:val="Знак Знак Знак1 Знак"/>
    <w:basedOn w:val="a"/>
    <w:rsid w:val="000948E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10">
    <w:name w:val="Знак Знак Знак1 Знак1"/>
    <w:basedOn w:val="a"/>
    <w:rsid w:val="008B04E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20">
    <w:name w:val="Знак Знак Знак1 Знак2"/>
    <w:basedOn w:val="a"/>
    <w:rsid w:val="00092F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092F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rsid w:val="008C739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1">
    <w:name w:val="Знак Знак2"/>
    <w:rsid w:val="008C739F"/>
    <w:rPr>
      <w:rFonts w:cs="Times New Roman"/>
    </w:rPr>
  </w:style>
  <w:style w:type="character" w:customStyle="1" w:styleId="3">
    <w:name w:val="Основной текст (3)_"/>
    <w:link w:val="30"/>
    <w:locked/>
    <w:rsid w:val="008C739F"/>
    <w:rPr>
      <w:rFonts w:cs="Times New Roman"/>
      <w:b/>
      <w:bCs/>
      <w:sz w:val="31"/>
      <w:szCs w:val="31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8C739F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  <w:shd w:val="clear" w:color="auto" w:fill="FFFFFF"/>
      <w:lang w:val="x-none" w:eastAsia="x-none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E83A6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7">
    <w:basedOn w:val="a"/>
    <w:rsid w:val="00CC15F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396F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462"/>
  </w:style>
  <w:style w:type="paragraph" w:styleId="1">
    <w:name w:val="heading 1"/>
    <w:basedOn w:val="a"/>
    <w:next w:val="a"/>
    <w:link w:val="10"/>
    <w:qFormat/>
    <w:rsid w:val="00E84462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84462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1E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B018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9B01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locked/>
    <w:rsid w:val="001E7744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rsid w:val="00E84462"/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9B0188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E84462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9B0188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E84462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rsid w:val="00E8446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locked/>
    <w:rsid w:val="001E7744"/>
    <w:rPr>
      <w:rFonts w:cs="Times New Roman"/>
    </w:rPr>
  </w:style>
  <w:style w:type="paragraph" w:styleId="a9">
    <w:name w:val="header"/>
    <w:basedOn w:val="a"/>
    <w:link w:val="aa"/>
    <w:rsid w:val="00E8446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locked/>
    <w:rsid w:val="001E7744"/>
    <w:rPr>
      <w:rFonts w:cs="Times New Roman"/>
    </w:rPr>
  </w:style>
  <w:style w:type="character" w:styleId="ab">
    <w:name w:val="page number"/>
    <w:rsid w:val="00E84462"/>
    <w:rPr>
      <w:rFonts w:cs="Times New Roman"/>
    </w:rPr>
  </w:style>
  <w:style w:type="character" w:customStyle="1" w:styleId="CharStyle3">
    <w:name w:val="Char Style 3"/>
    <w:link w:val="Style2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rsid w:val="001E7744"/>
    <w:rPr>
      <w:sz w:val="8"/>
      <w:u w:val="none"/>
    </w:rPr>
  </w:style>
  <w:style w:type="character" w:customStyle="1" w:styleId="CharStyle8">
    <w:name w:val="Char Style 8"/>
    <w:link w:val="Style7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rsid w:val="001E7744"/>
    <w:rPr>
      <w:sz w:val="13"/>
      <w:u w:val="none"/>
    </w:rPr>
  </w:style>
  <w:style w:type="character" w:customStyle="1" w:styleId="CharStyle15">
    <w:name w:val="Char Style 15"/>
    <w:link w:val="Style14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rsid w:val="001E7744"/>
    <w:rPr>
      <w:spacing w:val="2"/>
      <w:sz w:val="8"/>
      <w:u w:val="none"/>
    </w:rPr>
  </w:style>
  <w:style w:type="character" w:customStyle="1" w:styleId="CharStyle17Exact">
    <w:name w:val="Char Style 17 Exact"/>
    <w:rsid w:val="001E7744"/>
    <w:rPr>
      <w:sz w:val="8"/>
      <w:u w:val="none"/>
    </w:rPr>
  </w:style>
  <w:style w:type="character" w:customStyle="1" w:styleId="CharStyle19">
    <w:name w:val="Char Style 19"/>
    <w:link w:val="Style18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rsid w:val="001E7744"/>
    <w:rPr>
      <w:sz w:val="10"/>
      <w:u w:val="none"/>
    </w:rPr>
  </w:style>
  <w:style w:type="character" w:customStyle="1" w:styleId="CharStyle24">
    <w:name w:val="Char Style 24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rsid w:val="001E7744"/>
    <w:pPr>
      <w:widowControl w:val="0"/>
      <w:shd w:val="clear" w:color="auto" w:fill="FFFFFF"/>
      <w:spacing w:after="60" w:line="110" w:lineRule="exact"/>
    </w:pPr>
    <w:rPr>
      <w:sz w:val="8"/>
      <w:lang w:val="x-none" w:eastAsia="x-none"/>
    </w:rPr>
  </w:style>
  <w:style w:type="paragraph" w:customStyle="1" w:styleId="Style4">
    <w:name w:val="Style 4"/>
    <w:basedOn w:val="a"/>
    <w:link w:val="CharStyle5"/>
    <w:rsid w:val="001E7744"/>
    <w:pPr>
      <w:widowControl w:val="0"/>
      <w:shd w:val="clear" w:color="auto" w:fill="FFFFFF"/>
      <w:spacing w:line="240" w:lineRule="atLeast"/>
    </w:pPr>
    <w:rPr>
      <w:sz w:val="10"/>
      <w:lang w:val="x-none" w:eastAsia="x-none"/>
    </w:rPr>
  </w:style>
  <w:style w:type="paragraph" w:customStyle="1" w:styleId="Style7">
    <w:name w:val="Style 7"/>
    <w:basedOn w:val="a"/>
    <w:link w:val="CharStyle8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  <w:lang w:val="x-none" w:eastAsia="x-none"/>
    </w:rPr>
  </w:style>
  <w:style w:type="paragraph" w:customStyle="1" w:styleId="Style11">
    <w:name w:val="Style 11"/>
    <w:basedOn w:val="a"/>
    <w:link w:val="CharStyle12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  <w:lang w:val="x-none" w:eastAsia="x-none"/>
    </w:rPr>
  </w:style>
  <w:style w:type="paragraph" w:customStyle="1" w:styleId="Style14">
    <w:name w:val="Style 14"/>
    <w:basedOn w:val="a"/>
    <w:link w:val="CharStyle15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 w:val="x-none" w:eastAsia="x-none"/>
    </w:rPr>
  </w:style>
  <w:style w:type="paragraph" w:customStyle="1" w:styleId="Style18">
    <w:name w:val="Style 18"/>
    <w:basedOn w:val="a"/>
    <w:link w:val="CharStyle1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 w:val="x-none" w:eastAsia="x-none"/>
    </w:rPr>
  </w:style>
  <w:style w:type="paragraph" w:customStyle="1" w:styleId="Style21">
    <w:name w:val="Style 21"/>
    <w:basedOn w:val="a"/>
    <w:link w:val="CharStyle22"/>
    <w:rsid w:val="001E7744"/>
    <w:pPr>
      <w:widowControl w:val="0"/>
      <w:shd w:val="clear" w:color="auto" w:fill="FFFFFF"/>
      <w:spacing w:line="240" w:lineRule="atLeast"/>
    </w:pPr>
    <w:rPr>
      <w:b/>
      <w:sz w:val="10"/>
      <w:lang w:val="x-none" w:eastAsia="x-none"/>
    </w:rPr>
  </w:style>
  <w:style w:type="paragraph" w:styleId="ac">
    <w:name w:val="Balloon Text"/>
    <w:basedOn w:val="a"/>
    <w:link w:val="ad"/>
    <w:semiHidden/>
    <w:rsid w:val="001E7744"/>
    <w:pPr>
      <w:widowControl w:val="0"/>
    </w:pPr>
    <w:rPr>
      <w:rFonts w:ascii="Tahoma" w:hAnsi="Tahoma"/>
      <w:color w:val="000000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locked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1E7744"/>
    <w:pPr>
      <w:widowControl w:val="0"/>
    </w:pPr>
    <w:rPr>
      <w:color w:val="000000"/>
      <w:lang w:val="x-none" w:eastAsia="x-none"/>
    </w:rPr>
  </w:style>
  <w:style w:type="character" w:customStyle="1" w:styleId="af0">
    <w:name w:val="Текст сноски Знак"/>
    <w:link w:val="af"/>
    <w:locked/>
    <w:rsid w:val="001E7744"/>
    <w:rPr>
      <w:rFonts w:cs="Times New Roman"/>
      <w:color w:val="000000"/>
    </w:rPr>
  </w:style>
  <w:style w:type="character" w:styleId="af1">
    <w:name w:val="footnote reference"/>
    <w:semiHidden/>
    <w:rsid w:val="001E7744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1E7744"/>
    <w:pPr>
      <w:widowControl w:val="0"/>
      <w:ind w:left="72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rsid w:val="001E7744"/>
    <w:rPr>
      <w:rFonts w:cs="Times New Roman"/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3">
    <w:name w:val="Plain Text"/>
    <w:basedOn w:val="a"/>
    <w:link w:val="af4"/>
    <w:rsid w:val="000948EE"/>
    <w:rPr>
      <w:rFonts w:ascii="Courier New" w:hAnsi="Courier New"/>
      <w:lang w:val="x-none" w:eastAsia="x-none"/>
    </w:rPr>
  </w:style>
  <w:style w:type="character" w:customStyle="1" w:styleId="af4">
    <w:name w:val="Текст Знак"/>
    <w:link w:val="af3"/>
    <w:semiHidden/>
    <w:locked/>
    <w:rsid w:val="009B0188"/>
    <w:rPr>
      <w:rFonts w:ascii="Courier New" w:hAnsi="Courier New" w:cs="Courier New"/>
      <w:sz w:val="20"/>
      <w:szCs w:val="20"/>
    </w:rPr>
  </w:style>
  <w:style w:type="paragraph" w:customStyle="1" w:styleId="12">
    <w:name w:val="Знак Знак Знак1 Знак"/>
    <w:basedOn w:val="a"/>
    <w:rsid w:val="000948E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10">
    <w:name w:val="Знак Знак Знак1 Знак1"/>
    <w:basedOn w:val="a"/>
    <w:rsid w:val="008B04E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20">
    <w:name w:val="Знак Знак Знак1 Знак2"/>
    <w:basedOn w:val="a"/>
    <w:rsid w:val="00092F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092F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rsid w:val="008C739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1">
    <w:name w:val="Знак Знак2"/>
    <w:rsid w:val="008C739F"/>
    <w:rPr>
      <w:rFonts w:cs="Times New Roman"/>
    </w:rPr>
  </w:style>
  <w:style w:type="character" w:customStyle="1" w:styleId="3">
    <w:name w:val="Основной текст (3)_"/>
    <w:link w:val="30"/>
    <w:locked/>
    <w:rsid w:val="008C739F"/>
    <w:rPr>
      <w:rFonts w:cs="Times New Roman"/>
      <w:b/>
      <w:bCs/>
      <w:sz w:val="31"/>
      <w:szCs w:val="31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8C739F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  <w:shd w:val="clear" w:color="auto" w:fill="FFFFFF"/>
      <w:lang w:val="x-none" w:eastAsia="x-none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E83A6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7">
    <w:basedOn w:val="a"/>
    <w:rsid w:val="00CC15F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396F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730957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5D2BD945F177B5523CB99FA340D6C432BCC235EF2EB7926F61593BA2A97EDE464CA512A010424874A4D56A276EN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5D2BD945F177B5523CB99FA340D6C431B7C037EB20B7926F61593BA2A97EDE464CA512A010424874A4D56A276EN6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5D2BD945F177B5523CB99FA340D6C431B6C931EE22B7926F61593BA2A97EDE464CA512A010424874A4D56A276EN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B5D2BD945F177B5523CB99FA340D6C433B4C332E826B7926F61593BA2A97EDE464CA512A010424874A4D56A276E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7859-A379-4B84-8855-5B7E61EC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/>
  <LinksUpToDate>false</LinksUpToDate>
  <CharactersWithSpaces>18760</CharactersWithSpaces>
  <SharedDoc>false</SharedDoc>
  <HLinks>
    <vt:vector size="30" baseType="variant">
      <vt:variant>
        <vt:i4>1245271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consultantplus://offline/ref=BB5D2BD945F177B5523CB99FA340D6C433B4C332E826B7926F61593BA2A97EDE464CA512A010424874A4D56A276EN6H</vt:lpwstr>
      </vt:variant>
      <vt:variant>
        <vt:lpwstr/>
      </vt:variant>
      <vt:variant>
        <vt:i4>7078010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http://docs.cntd.ru/document/557309575</vt:lpwstr>
      </vt:variant>
      <vt:variant>
        <vt:lpwstr/>
      </vt:variant>
      <vt:variant>
        <vt:i4>1245194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consultantplus://offline/ref=BB5D2BD945F177B5523CB99FA340D6C432BCC235EF2EB7926F61593BA2A97EDE464CA512A010424874A4D56A276EN6H</vt:lpwstr>
      </vt:variant>
      <vt:variant>
        <vt:lpwstr/>
      </vt:variant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consultantplus://offline/ref=BB5D2BD945F177B5523CB99FA340D6C431B7C037EB20B7926F61593BA2A97EDE464CA512A010424874A4D56A276EN6H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consultantplus://offline/ref=BB5D2BD945F177B5523CB99FA340D6C431B6C931EE22B7926F61593BA2A97EDE464CA512A010424874A4D56A276EN6H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creator>Альпер Екатерина Сергеевна</dc:creator>
  <cp:lastModifiedBy>Людмила</cp:lastModifiedBy>
  <cp:revision>3</cp:revision>
  <cp:lastPrinted>2024-11-18T09:53:00Z</cp:lastPrinted>
  <dcterms:created xsi:type="dcterms:W3CDTF">2024-11-18T09:53:00Z</dcterms:created>
  <dcterms:modified xsi:type="dcterms:W3CDTF">2024-11-18T09:54:00Z</dcterms:modified>
</cp:coreProperties>
</file>