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64" w:rsidRDefault="007C6A64" w:rsidP="007C6A64">
      <w:pPr>
        <w:jc w:val="right"/>
        <w:rPr>
          <w:b/>
          <w:noProof/>
          <w:sz w:val="28"/>
          <w:szCs w:val="28"/>
        </w:rPr>
      </w:pPr>
    </w:p>
    <w:p w:rsidR="007C6A64" w:rsidRDefault="00A6591E" w:rsidP="005E3092">
      <w:pPr>
        <w:jc w:val="center"/>
        <w:rPr>
          <w:b/>
          <w:noProof/>
          <w:sz w:val="28"/>
          <w:szCs w:val="28"/>
        </w:rPr>
      </w:pPr>
      <w:r w:rsidRPr="00A6591E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633AF" w:rsidRPr="00D92C5F" w:rsidRDefault="007633AF" w:rsidP="00A60433">
      <w:pPr>
        <w:jc w:val="center"/>
        <w:rPr>
          <w:b/>
          <w:sz w:val="28"/>
          <w:szCs w:val="28"/>
        </w:rPr>
      </w:pPr>
    </w:p>
    <w:p w:rsidR="007C6A64" w:rsidRDefault="009B5B56" w:rsidP="007C6A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25.01</w:t>
      </w:r>
      <w:r w:rsidR="004624B4">
        <w:rPr>
          <w:sz w:val="28"/>
          <w:szCs w:val="28"/>
        </w:rPr>
        <w:t>.2024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>
        <w:rPr>
          <w:sz w:val="28"/>
          <w:szCs w:val="28"/>
        </w:rPr>
        <w:t xml:space="preserve">                      №11</w:t>
      </w:r>
      <w:r w:rsidR="007C6A64" w:rsidRPr="00374F64">
        <w:rPr>
          <w:sz w:val="28"/>
          <w:szCs w:val="28"/>
        </w:rPr>
        <w:tab/>
      </w:r>
      <w:r w:rsidR="007C6A64" w:rsidRPr="00374F64">
        <w:rPr>
          <w:sz w:val="28"/>
          <w:szCs w:val="28"/>
        </w:rPr>
        <w:tab/>
      </w:r>
      <w:r w:rsidR="007C6A64" w:rsidRPr="00374F64">
        <w:rPr>
          <w:sz w:val="28"/>
          <w:szCs w:val="28"/>
        </w:rPr>
        <w:tab/>
      </w:r>
      <w:r w:rsidR="007C6A64">
        <w:rPr>
          <w:sz w:val="28"/>
          <w:szCs w:val="28"/>
        </w:rPr>
        <w:t xml:space="preserve">          </w:t>
      </w:r>
      <w:r w:rsidR="007C6A64" w:rsidRPr="00374F64">
        <w:rPr>
          <w:sz w:val="28"/>
          <w:szCs w:val="28"/>
        </w:rPr>
        <w:t xml:space="preserve"> ст. Новоцимлянская</w:t>
      </w: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331"/>
      </w:tblGrid>
      <w:tr w:rsidR="007C6A64" w:rsidRPr="00014E27" w:rsidTr="00163E76">
        <w:tc>
          <w:tcPr>
            <w:tcW w:w="5637" w:type="dxa"/>
          </w:tcPr>
          <w:p w:rsidR="004624B4" w:rsidRDefault="004624B4" w:rsidP="004624B4">
            <w:pPr>
              <w:spacing w:line="247" w:lineRule="auto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 о реализации муниципальной программы    Новоцимлянского сельского поселения   «Развитие культуры и туризма»</w:t>
            </w:r>
          </w:p>
          <w:p w:rsidR="004624B4" w:rsidRDefault="004624B4" w:rsidP="004624B4">
            <w:pPr>
              <w:spacing w:line="247" w:lineRule="auto"/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за 2023 год</w:t>
            </w:r>
          </w:p>
          <w:p w:rsidR="007C6A64" w:rsidRPr="00014E27" w:rsidRDefault="007C6A64" w:rsidP="00163E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1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Default="007C6A64" w:rsidP="007C6A64">
      <w:pPr>
        <w:ind w:firstLine="720"/>
        <w:jc w:val="both"/>
        <w:rPr>
          <w:bCs/>
          <w:sz w:val="28"/>
          <w:szCs w:val="28"/>
        </w:rPr>
      </w:pPr>
      <w:r w:rsidRPr="009046E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Новоцимлянского сельского поселения </w:t>
      </w:r>
      <w:r w:rsidRPr="009046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20.06.2018 № 58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Новоцимлянского сельского поселения</w:t>
      </w:r>
      <w:r w:rsidRPr="009046E9">
        <w:rPr>
          <w:bCs/>
          <w:sz w:val="28"/>
          <w:szCs w:val="28"/>
        </w:rPr>
        <w:t>»,</w:t>
      </w:r>
      <w:r w:rsidR="004624B4">
        <w:rPr>
          <w:bCs/>
          <w:sz w:val="28"/>
          <w:szCs w:val="28"/>
        </w:rPr>
        <w:t xml:space="preserve"> постановлением Администрации Новоцимлянского сельского поселения от 20.06.2018г. №112 «Об утверждении Методических рекомендаций по разработке и реализации муниципальных программ Новоцимлянского сельского поселения» </w:t>
      </w:r>
      <w:r>
        <w:rPr>
          <w:bCs/>
          <w:sz w:val="28"/>
          <w:szCs w:val="28"/>
        </w:rPr>
        <w:t xml:space="preserve"> Администрация Новоцимлянского сельского поселения,</w:t>
      </w:r>
    </w:p>
    <w:p w:rsidR="004624B4" w:rsidRPr="007C6A64" w:rsidRDefault="004624B4" w:rsidP="007C6A64">
      <w:pPr>
        <w:ind w:firstLine="720"/>
        <w:jc w:val="both"/>
        <w:rPr>
          <w:bCs/>
          <w:sz w:val="28"/>
          <w:szCs w:val="28"/>
        </w:rPr>
      </w:pPr>
    </w:p>
    <w:p w:rsidR="007C6A64" w:rsidRPr="007C6A64" w:rsidRDefault="007C6A64" w:rsidP="007C6A6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7C6A64" w:rsidRDefault="007C6A64" w:rsidP="007C6A64">
      <w:pPr>
        <w:pStyle w:val="ConsPlusTitle"/>
        <w:widowControl/>
        <w:jc w:val="center"/>
        <w:rPr>
          <w:b w:val="0"/>
          <w:bCs w:val="0"/>
        </w:rPr>
      </w:pPr>
    </w:p>
    <w:p w:rsidR="007C6A64" w:rsidRDefault="007C6A64" w:rsidP="007C6A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</w:t>
      </w:r>
      <w:r w:rsidRPr="001A5747">
        <w:rPr>
          <w:sz w:val="28"/>
          <w:szCs w:val="28"/>
        </w:rPr>
        <w:t xml:space="preserve"> </w:t>
      </w:r>
      <w:r w:rsidR="004E1B5D">
        <w:rPr>
          <w:sz w:val="28"/>
          <w:szCs w:val="28"/>
        </w:rPr>
        <w:t>о реализации</w:t>
      </w:r>
      <w:r>
        <w:rPr>
          <w:sz w:val="28"/>
          <w:szCs w:val="28"/>
        </w:rPr>
        <w:t xml:space="preserve"> муниципальной программы Новоцимлянского сельского поселения «Развитие культуры</w:t>
      </w:r>
      <w:r w:rsidR="003D6B22">
        <w:rPr>
          <w:sz w:val="28"/>
          <w:szCs w:val="28"/>
        </w:rPr>
        <w:t xml:space="preserve">  и туризма»</w:t>
      </w:r>
      <w:r w:rsidR="004E1B5D">
        <w:rPr>
          <w:sz w:val="28"/>
          <w:szCs w:val="28"/>
        </w:rPr>
        <w:t xml:space="preserve"> за 2023 год.</w:t>
      </w:r>
    </w:p>
    <w:p w:rsidR="004E1B5D" w:rsidRDefault="004E1B5D" w:rsidP="007C6A64">
      <w:pPr>
        <w:ind w:firstLine="708"/>
        <w:jc w:val="both"/>
        <w:rPr>
          <w:b/>
          <w:bCs/>
        </w:rPr>
      </w:pPr>
      <w:r>
        <w:rPr>
          <w:kern w:val="2"/>
          <w:sz w:val="28"/>
          <w:szCs w:val="28"/>
        </w:rPr>
        <w:t>2.</w:t>
      </w:r>
      <w:r w:rsidRPr="007844CA">
        <w:rPr>
          <w:kern w:val="2"/>
          <w:sz w:val="28"/>
          <w:szCs w:val="28"/>
        </w:rPr>
        <w:t xml:space="preserve">Постановление вступает в силу </w:t>
      </w:r>
      <w:r>
        <w:rPr>
          <w:kern w:val="2"/>
          <w:sz w:val="28"/>
          <w:szCs w:val="28"/>
        </w:rPr>
        <w:t>с момента его подписания</w:t>
      </w:r>
      <w:r w:rsidRPr="007844CA">
        <w:rPr>
          <w:kern w:val="2"/>
          <w:sz w:val="28"/>
          <w:szCs w:val="28"/>
        </w:rPr>
        <w:t>.</w:t>
      </w:r>
    </w:p>
    <w:p w:rsidR="007C6A64" w:rsidRDefault="004E1B5D" w:rsidP="007C6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D34B34">
        <w:rPr>
          <w:sz w:val="28"/>
          <w:szCs w:val="28"/>
        </w:rPr>
        <w:t>.</w:t>
      </w:r>
      <w:r w:rsidR="007C6A64">
        <w:rPr>
          <w:sz w:val="28"/>
          <w:szCs w:val="28"/>
        </w:rPr>
        <w:t>Контроль за выполнением постановления оставляю за собой.</w:t>
      </w:r>
    </w:p>
    <w:p w:rsidR="007C6A64" w:rsidRDefault="007C6A64" w:rsidP="007C6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A64" w:rsidRDefault="007C6A64" w:rsidP="007C6A6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7C6A64" w:rsidRPr="00966787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                         С.Ф. Текутьев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Pr="00E0362B" w:rsidRDefault="007C6A64" w:rsidP="007C6A64">
      <w:pPr>
        <w:ind w:left="708"/>
      </w:pPr>
      <w:r>
        <w:t xml:space="preserve"> 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4624B4" w:rsidRPr="00F93D8F" w:rsidRDefault="004624B4" w:rsidP="004624B4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F93D8F">
        <w:rPr>
          <w:rFonts w:eastAsia="SimSun"/>
          <w:kern w:val="1"/>
          <w:sz w:val="24"/>
          <w:szCs w:val="24"/>
          <w:lang w:eastAsia="hi-IN" w:bidi="hi-IN"/>
        </w:rPr>
        <w:lastRenderedPageBreak/>
        <w:t xml:space="preserve">Приложение №1 </w:t>
      </w:r>
    </w:p>
    <w:p w:rsidR="004624B4" w:rsidRPr="00F93D8F" w:rsidRDefault="009B5B56" w:rsidP="004624B4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t>к постановлению №11 от 25.01.</w:t>
      </w:r>
      <w:r w:rsidR="004624B4" w:rsidRPr="00F93D8F">
        <w:rPr>
          <w:rFonts w:eastAsia="SimSun"/>
          <w:kern w:val="1"/>
          <w:sz w:val="24"/>
          <w:szCs w:val="24"/>
          <w:lang w:eastAsia="hi-IN" w:bidi="hi-IN"/>
        </w:rPr>
        <w:t>2024</w:t>
      </w:r>
    </w:p>
    <w:p w:rsidR="004624B4" w:rsidRDefault="004624B4" w:rsidP="004624B4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Об утверждении отчета о</w:t>
      </w:r>
    </w:p>
    <w:p w:rsidR="004624B4" w:rsidRDefault="004624B4" w:rsidP="004624B4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 xml:space="preserve"> реализации муниципальной программы </w:t>
      </w:r>
    </w:p>
    <w:p w:rsidR="004624B4" w:rsidRDefault="004624B4" w:rsidP="004624B4">
      <w:pPr>
        <w:spacing w:line="247" w:lineRule="auto"/>
        <w:ind w:right="-29" w:firstLine="720"/>
        <w:jc w:val="right"/>
        <w:rPr>
          <w:sz w:val="24"/>
          <w:szCs w:val="24"/>
        </w:rPr>
      </w:pPr>
      <w:r>
        <w:rPr>
          <w:sz w:val="24"/>
          <w:szCs w:val="24"/>
        </w:rPr>
        <w:t>Новоцимлянского</w:t>
      </w:r>
      <w:r w:rsidRPr="00F93D8F">
        <w:rPr>
          <w:sz w:val="24"/>
          <w:szCs w:val="24"/>
        </w:rPr>
        <w:t xml:space="preserve"> сельского поселения   </w:t>
      </w:r>
    </w:p>
    <w:p w:rsidR="004624B4" w:rsidRPr="00F93D8F" w:rsidRDefault="004624B4" w:rsidP="004624B4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«Развитие культуры и туризма»</w:t>
      </w:r>
    </w:p>
    <w:p w:rsidR="007C6A64" w:rsidRPr="004624B4" w:rsidRDefault="004624B4" w:rsidP="004624B4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 xml:space="preserve"> за 202</w:t>
      </w:r>
      <w:r>
        <w:rPr>
          <w:sz w:val="24"/>
          <w:szCs w:val="24"/>
        </w:rPr>
        <w:t>3</w:t>
      </w:r>
      <w:r w:rsidRPr="00F93D8F">
        <w:rPr>
          <w:sz w:val="24"/>
          <w:szCs w:val="24"/>
        </w:rPr>
        <w:t xml:space="preserve"> год</w:t>
      </w:r>
    </w:p>
    <w:p w:rsidR="007C6A64" w:rsidRPr="00E8581A" w:rsidRDefault="007C6A64" w:rsidP="007C6A64"/>
    <w:p w:rsidR="002A2530" w:rsidRDefault="002A2530" w:rsidP="007C6A64">
      <w:pPr>
        <w:jc w:val="right"/>
        <w:rPr>
          <w:sz w:val="28"/>
        </w:rPr>
      </w:pPr>
    </w:p>
    <w:p w:rsidR="002A2530" w:rsidRPr="00C64AFE" w:rsidRDefault="002A2530" w:rsidP="002A2530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Отчет</w:t>
      </w:r>
    </w:p>
    <w:p w:rsidR="002A2530" w:rsidRPr="00C64AFE" w:rsidRDefault="002A2530" w:rsidP="002A2530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о реализации муниципальной программы</w:t>
      </w:r>
    </w:p>
    <w:p w:rsidR="002A2530" w:rsidRPr="00C64AFE" w:rsidRDefault="002A2530" w:rsidP="002A2530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«</w:t>
      </w:r>
      <w:r w:rsidRPr="00014E27">
        <w:rPr>
          <w:sz w:val="28"/>
          <w:szCs w:val="28"/>
        </w:rPr>
        <w:t>Развитие  культуры и туризма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» за 2023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год</w:t>
      </w:r>
    </w:p>
    <w:p w:rsidR="002A2530" w:rsidRDefault="002A2530" w:rsidP="002A2530">
      <w:pPr>
        <w:widowControl w:val="0"/>
        <w:tabs>
          <w:tab w:val="left" w:pos="851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C64AFE" w:rsidRDefault="002A2530" w:rsidP="002A2530">
      <w:pPr>
        <w:widowControl w:val="0"/>
        <w:tabs>
          <w:tab w:val="left" w:pos="851"/>
        </w:tabs>
        <w:suppressAutoHyphens/>
        <w:jc w:val="center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Раздел 1. Конкретные результаты, достигнутые за </w:t>
      </w:r>
      <w:r>
        <w:rPr>
          <w:rFonts w:eastAsia="TimesNewRoman"/>
          <w:kern w:val="1"/>
          <w:sz w:val="28"/>
          <w:szCs w:val="28"/>
          <w:lang w:eastAsia="hi-IN" w:bidi="hi-IN"/>
        </w:rPr>
        <w:t>2023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</w:t>
      </w:r>
      <w:r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776E67" w:rsidRDefault="00776E67" w:rsidP="00776E67">
      <w:pPr>
        <w:ind w:firstLine="709"/>
        <w:jc w:val="both"/>
        <w:rPr>
          <w:kern w:val="2"/>
          <w:sz w:val="28"/>
          <w:szCs w:val="28"/>
        </w:rPr>
      </w:pPr>
    </w:p>
    <w:p w:rsidR="00776E67" w:rsidRDefault="00776E67" w:rsidP="00776E67">
      <w:pPr>
        <w:ind w:firstLine="709"/>
        <w:jc w:val="both"/>
        <w:rPr>
          <w:kern w:val="2"/>
          <w:sz w:val="28"/>
          <w:szCs w:val="28"/>
        </w:rPr>
      </w:pPr>
      <w:r w:rsidRPr="006F5FF3">
        <w:rPr>
          <w:kern w:val="2"/>
          <w:sz w:val="28"/>
          <w:szCs w:val="28"/>
        </w:rPr>
        <w:t xml:space="preserve">В целях сохранения культурного и исторического наследия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6F5FF3">
        <w:rPr>
          <w:kern w:val="2"/>
          <w:sz w:val="28"/>
          <w:szCs w:val="28"/>
        </w:rPr>
        <w:t xml:space="preserve">, обеспечения доступа граждан к культурным ценностям и участию в культурной жизни, реализации творческого потенциала населения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6F5FF3">
        <w:rPr>
          <w:kern w:val="2"/>
          <w:sz w:val="28"/>
          <w:szCs w:val="28"/>
        </w:rPr>
        <w:t xml:space="preserve"> </w:t>
      </w:r>
      <w:r w:rsidRPr="006F5FF3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муниципаль</w:t>
      </w:r>
      <w:r w:rsidRPr="006F5FF3">
        <w:rPr>
          <w:sz w:val="28"/>
          <w:szCs w:val="28"/>
        </w:rPr>
        <w:t xml:space="preserve">ной программы </w:t>
      </w:r>
      <w:r>
        <w:rPr>
          <w:kern w:val="2"/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6F5FF3">
        <w:rPr>
          <w:sz w:val="28"/>
          <w:szCs w:val="28"/>
        </w:rPr>
        <w:t xml:space="preserve"> «Развитие культуры и туризма», утвержденной постановлением </w:t>
      </w:r>
      <w:r w:rsidRPr="004F65A0">
        <w:rPr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от 27.12</w:t>
      </w:r>
      <w:r w:rsidRPr="004F65A0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4F65A0">
        <w:rPr>
          <w:sz w:val="28"/>
          <w:szCs w:val="28"/>
        </w:rPr>
        <w:t xml:space="preserve"> № </w:t>
      </w:r>
      <w:r>
        <w:rPr>
          <w:sz w:val="28"/>
          <w:szCs w:val="28"/>
        </w:rPr>
        <w:t>139</w:t>
      </w:r>
      <w:r w:rsidRPr="004F65A0">
        <w:rPr>
          <w:sz w:val="28"/>
          <w:szCs w:val="28"/>
        </w:rPr>
        <w:t xml:space="preserve"> (дал</w:t>
      </w:r>
      <w:r w:rsidRPr="006F5FF3">
        <w:rPr>
          <w:sz w:val="28"/>
          <w:szCs w:val="28"/>
        </w:rPr>
        <w:t xml:space="preserve">ее – </w:t>
      </w:r>
      <w:r>
        <w:rPr>
          <w:sz w:val="28"/>
          <w:szCs w:val="28"/>
        </w:rPr>
        <w:t xml:space="preserve">муниципальная </w:t>
      </w:r>
      <w:r w:rsidRPr="006F5FF3">
        <w:rPr>
          <w:sz w:val="28"/>
          <w:szCs w:val="28"/>
        </w:rPr>
        <w:t xml:space="preserve">программа), </w:t>
      </w:r>
      <w:r w:rsidRPr="006F5FF3">
        <w:rPr>
          <w:kern w:val="2"/>
          <w:sz w:val="28"/>
          <w:szCs w:val="28"/>
        </w:rPr>
        <w:t xml:space="preserve">ответственным исполнителем и участниками </w:t>
      </w:r>
      <w:r>
        <w:rPr>
          <w:kern w:val="2"/>
          <w:sz w:val="28"/>
          <w:szCs w:val="28"/>
        </w:rPr>
        <w:t xml:space="preserve">муниципальной </w:t>
      </w:r>
      <w:r w:rsidRPr="006F5FF3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Pr="006F5FF3">
        <w:rPr>
          <w:kern w:val="2"/>
          <w:sz w:val="28"/>
          <w:szCs w:val="28"/>
        </w:rPr>
        <w:t>в 20</w:t>
      </w:r>
      <w:r>
        <w:rPr>
          <w:kern w:val="2"/>
          <w:sz w:val="28"/>
          <w:szCs w:val="28"/>
        </w:rPr>
        <w:t>23</w:t>
      </w:r>
      <w:r w:rsidRPr="006F5FF3">
        <w:rPr>
          <w:kern w:val="2"/>
          <w:sz w:val="28"/>
          <w:szCs w:val="28"/>
        </w:rPr>
        <w:t xml:space="preserve"> году реализован комплекс мероприятий, в результате которых:</w:t>
      </w:r>
    </w:p>
    <w:p w:rsidR="00776E67" w:rsidRDefault="00776E67" w:rsidP="00776E67">
      <w:pPr>
        <w:ind w:firstLine="709"/>
        <w:jc w:val="both"/>
        <w:rPr>
          <w:sz w:val="28"/>
          <w:szCs w:val="28"/>
        </w:rPr>
      </w:pPr>
      <w:r w:rsidRPr="00E76335">
        <w:rPr>
          <w:sz w:val="28"/>
          <w:szCs w:val="28"/>
        </w:rPr>
        <w:t>обеспечен</w:t>
      </w:r>
      <w:r>
        <w:rPr>
          <w:sz w:val="28"/>
          <w:szCs w:val="28"/>
        </w:rPr>
        <w:t>ие</w:t>
      </w:r>
      <w:r w:rsidRPr="00E76335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E76335">
        <w:rPr>
          <w:sz w:val="28"/>
          <w:szCs w:val="28"/>
        </w:rPr>
        <w:t xml:space="preserve"> и сохранени</w:t>
      </w:r>
      <w:r>
        <w:rPr>
          <w:sz w:val="28"/>
          <w:szCs w:val="28"/>
        </w:rPr>
        <w:t>я</w:t>
      </w:r>
      <w:r w:rsidRPr="00E76335">
        <w:rPr>
          <w:sz w:val="28"/>
          <w:szCs w:val="28"/>
        </w:rPr>
        <w:t xml:space="preserve"> объектов культурного наследия </w:t>
      </w:r>
      <w:r>
        <w:rPr>
          <w:sz w:val="28"/>
          <w:szCs w:val="28"/>
        </w:rPr>
        <w:t>Новоцимлянского</w:t>
      </w:r>
      <w:r w:rsidRPr="00E7633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776E67" w:rsidRDefault="00776E67" w:rsidP="00776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субботников и ударников по ремонту памятников и уборки прилегающей территории;</w:t>
      </w:r>
    </w:p>
    <w:p w:rsidR="00776E67" w:rsidRDefault="00776E67" w:rsidP="00776E67">
      <w:pPr>
        <w:ind w:firstLine="709"/>
        <w:jc w:val="both"/>
        <w:rPr>
          <w:sz w:val="28"/>
          <w:szCs w:val="28"/>
        </w:rPr>
      </w:pPr>
      <w:r w:rsidRPr="00E76335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E76335">
        <w:rPr>
          <w:sz w:val="28"/>
          <w:szCs w:val="28"/>
        </w:rPr>
        <w:t xml:space="preserve">  музыкального, хореографического искусства</w:t>
      </w:r>
      <w:r>
        <w:rPr>
          <w:sz w:val="28"/>
          <w:szCs w:val="28"/>
        </w:rPr>
        <w:t>;</w:t>
      </w:r>
    </w:p>
    <w:p w:rsidR="00776E67" w:rsidRDefault="00776E67" w:rsidP="00776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работы при Новоцимлянском ЦДК кружков художественной самодеятельности;</w:t>
      </w:r>
    </w:p>
    <w:p w:rsidR="00776E67" w:rsidRDefault="00776E67" w:rsidP="00776E67">
      <w:pPr>
        <w:ind w:firstLine="709"/>
        <w:jc w:val="both"/>
        <w:rPr>
          <w:sz w:val="28"/>
          <w:szCs w:val="28"/>
        </w:rPr>
      </w:pPr>
      <w:r w:rsidRPr="00E76335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Pr="00E76335">
        <w:rPr>
          <w:sz w:val="28"/>
          <w:szCs w:val="28"/>
        </w:rPr>
        <w:t xml:space="preserve"> культурно-досуговой деятельности</w:t>
      </w:r>
      <w:r>
        <w:rPr>
          <w:sz w:val="28"/>
          <w:szCs w:val="28"/>
        </w:rPr>
        <w:t>;</w:t>
      </w:r>
    </w:p>
    <w:p w:rsidR="00776E67" w:rsidRDefault="00776E67" w:rsidP="00776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привлечения к работе кружков и клубных формирований молодежи сельского поселения.</w:t>
      </w:r>
    </w:p>
    <w:p w:rsidR="00776E67" w:rsidRDefault="00776E67" w:rsidP="00776E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675BC">
        <w:rPr>
          <w:sz w:val="28"/>
          <w:szCs w:val="28"/>
        </w:rPr>
        <w:t xml:space="preserve">   </w:t>
      </w:r>
      <w:r w:rsidRPr="00065FA1">
        <w:rPr>
          <w:sz w:val="28"/>
          <w:szCs w:val="28"/>
        </w:rPr>
        <w:t>Достижение целей муниципальной программы и решение ее задач осуществляется в рамках подпрограмм</w:t>
      </w:r>
      <w:r>
        <w:rPr>
          <w:sz w:val="28"/>
          <w:szCs w:val="28"/>
        </w:rPr>
        <w:t xml:space="preserve">ы </w:t>
      </w:r>
      <w:r w:rsidRPr="003A6A0A">
        <w:rPr>
          <w:sz w:val="28"/>
          <w:szCs w:val="28"/>
        </w:rPr>
        <w:t>«Развитие культуры»</w:t>
      </w:r>
      <w:r>
        <w:rPr>
          <w:sz w:val="28"/>
          <w:szCs w:val="28"/>
        </w:rPr>
        <w:t>.</w:t>
      </w:r>
    </w:p>
    <w:p w:rsidR="00776E67" w:rsidRDefault="00776E67" w:rsidP="00776E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В целях осуществления ф</w:t>
      </w:r>
      <w:r w:rsidRPr="00EB20CD">
        <w:rPr>
          <w:kern w:val="2"/>
          <w:sz w:val="28"/>
          <w:szCs w:val="28"/>
        </w:rPr>
        <w:t>ормировани</w:t>
      </w:r>
      <w:r>
        <w:rPr>
          <w:kern w:val="2"/>
          <w:sz w:val="28"/>
          <w:szCs w:val="28"/>
        </w:rPr>
        <w:t>я</w:t>
      </w:r>
      <w:r w:rsidRPr="00EB20CD">
        <w:rPr>
          <w:kern w:val="2"/>
          <w:sz w:val="28"/>
          <w:szCs w:val="28"/>
        </w:rPr>
        <w:t xml:space="preserve"> единого культурного пространства </w:t>
      </w:r>
      <w:r>
        <w:rPr>
          <w:sz w:val="28"/>
          <w:szCs w:val="28"/>
        </w:rPr>
        <w:t>Новоцимлянского</w:t>
      </w:r>
      <w:r w:rsidRPr="00EB20CD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и </w:t>
      </w:r>
      <w:r w:rsidRPr="00E76335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E76335">
        <w:rPr>
          <w:sz w:val="28"/>
          <w:szCs w:val="28"/>
        </w:rPr>
        <w:t xml:space="preserve"> культурно</w:t>
      </w:r>
      <w:r>
        <w:rPr>
          <w:sz w:val="28"/>
          <w:szCs w:val="28"/>
        </w:rPr>
        <w:t xml:space="preserve"> </w:t>
      </w:r>
      <w:r w:rsidRPr="00E7633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76335">
        <w:rPr>
          <w:sz w:val="28"/>
          <w:szCs w:val="28"/>
        </w:rPr>
        <w:t>досуговой деятельности</w:t>
      </w:r>
      <w:r>
        <w:rPr>
          <w:sz w:val="28"/>
          <w:szCs w:val="28"/>
        </w:rPr>
        <w:t xml:space="preserve"> работа МБУК ЦР НСП "ЦДК" была направлена на выполнение муниципального задания.</w:t>
      </w:r>
    </w:p>
    <w:p w:rsidR="00776E67" w:rsidRDefault="00776E67" w:rsidP="00776E67">
      <w:pPr>
        <w:spacing w:before="30" w:after="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4B7BA3">
        <w:rPr>
          <w:sz w:val="28"/>
          <w:szCs w:val="28"/>
        </w:rPr>
        <w:t>выполнения муниципального задания на оказание муниципальных услуг (выполнение работ)</w:t>
      </w:r>
      <w:r>
        <w:rPr>
          <w:sz w:val="28"/>
          <w:szCs w:val="28"/>
        </w:rPr>
        <w:t xml:space="preserve"> </w:t>
      </w:r>
      <w:r w:rsidRPr="00C063AA">
        <w:rPr>
          <w:sz w:val="28"/>
          <w:szCs w:val="28"/>
        </w:rPr>
        <w:t xml:space="preserve">МБУК </w:t>
      </w:r>
      <w:r>
        <w:rPr>
          <w:sz w:val="28"/>
          <w:szCs w:val="28"/>
        </w:rPr>
        <w:t>ЦР НСП "ЦДК"</w:t>
      </w:r>
      <w:r w:rsidRPr="00C063AA">
        <w:rPr>
          <w:sz w:val="28"/>
          <w:szCs w:val="28"/>
        </w:rPr>
        <w:t xml:space="preserve"> </w:t>
      </w:r>
      <w:r>
        <w:rPr>
          <w:sz w:val="28"/>
          <w:szCs w:val="28"/>
        </w:rPr>
        <w:t>продолжает проводить</w:t>
      </w:r>
      <w:r w:rsidRPr="00C063AA">
        <w:rPr>
          <w:sz w:val="28"/>
          <w:szCs w:val="28"/>
        </w:rPr>
        <w:t xml:space="preserve"> мероприятия по поддержке народного творчества и культуры.</w:t>
      </w:r>
      <w:r w:rsidRPr="00097AFB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ЦДК</w:t>
      </w:r>
      <w:r w:rsidRPr="00C063A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осуществляют свою деятельность 14</w:t>
      </w:r>
      <w:r w:rsidRPr="00C063AA">
        <w:rPr>
          <w:sz w:val="28"/>
          <w:szCs w:val="28"/>
        </w:rPr>
        <w:t xml:space="preserve"> клубных формирований, из них</w:t>
      </w:r>
      <w:r>
        <w:rPr>
          <w:sz w:val="28"/>
          <w:szCs w:val="28"/>
        </w:rPr>
        <w:t>: 8</w:t>
      </w:r>
      <w:r w:rsidRPr="00C063AA">
        <w:rPr>
          <w:sz w:val="28"/>
          <w:szCs w:val="28"/>
        </w:rPr>
        <w:t xml:space="preserve"> – самодеятельного художественного творчества</w:t>
      </w:r>
      <w:r>
        <w:rPr>
          <w:sz w:val="28"/>
          <w:szCs w:val="28"/>
        </w:rPr>
        <w:t>, 6 – клуб по интересам</w:t>
      </w:r>
      <w:r w:rsidRPr="00C063AA">
        <w:rPr>
          <w:sz w:val="28"/>
          <w:szCs w:val="28"/>
        </w:rPr>
        <w:t>. Количество участников в коллективах</w:t>
      </w:r>
      <w:r>
        <w:rPr>
          <w:sz w:val="28"/>
          <w:szCs w:val="28"/>
        </w:rPr>
        <w:t xml:space="preserve"> культурно-досуговых формирований</w:t>
      </w:r>
      <w:r w:rsidRPr="00C063AA">
        <w:rPr>
          <w:sz w:val="28"/>
          <w:szCs w:val="28"/>
        </w:rPr>
        <w:t xml:space="preserve"> - </w:t>
      </w:r>
      <w:r>
        <w:rPr>
          <w:sz w:val="28"/>
          <w:szCs w:val="28"/>
        </w:rPr>
        <w:t>189</w:t>
      </w:r>
      <w:r w:rsidRPr="00C063AA">
        <w:rPr>
          <w:sz w:val="28"/>
          <w:szCs w:val="28"/>
        </w:rPr>
        <w:t xml:space="preserve"> человек. Кружки – вокальные</w:t>
      </w:r>
      <w:r>
        <w:rPr>
          <w:sz w:val="28"/>
          <w:szCs w:val="28"/>
        </w:rPr>
        <w:t xml:space="preserve"> (1)</w:t>
      </w:r>
      <w:r w:rsidRPr="00C063AA">
        <w:rPr>
          <w:sz w:val="28"/>
          <w:szCs w:val="28"/>
        </w:rPr>
        <w:t>,</w:t>
      </w:r>
      <w:r>
        <w:rPr>
          <w:sz w:val="28"/>
          <w:szCs w:val="28"/>
        </w:rPr>
        <w:t xml:space="preserve"> театральные (1), танцевальный (2), спортивный (1), патриотический (1), для пожилых людей (2).</w:t>
      </w:r>
    </w:p>
    <w:p w:rsidR="00776E67" w:rsidRDefault="00776E67" w:rsidP="00776E67">
      <w:pPr>
        <w:spacing w:before="30" w:after="30"/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>В целях повышения с</w:t>
      </w:r>
      <w:r w:rsidRPr="00EB20CD">
        <w:rPr>
          <w:kern w:val="2"/>
          <w:sz w:val="28"/>
          <w:szCs w:val="28"/>
        </w:rPr>
        <w:t>охранени</w:t>
      </w:r>
      <w:r>
        <w:rPr>
          <w:kern w:val="2"/>
          <w:sz w:val="28"/>
          <w:szCs w:val="28"/>
        </w:rPr>
        <w:t>я</w:t>
      </w:r>
      <w:r w:rsidRPr="00EB20CD">
        <w:rPr>
          <w:kern w:val="2"/>
          <w:sz w:val="28"/>
          <w:szCs w:val="28"/>
        </w:rPr>
        <w:t xml:space="preserve"> исторического и культурного наследия </w:t>
      </w:r>
      <w:r>
        <w:rPr>
          <w:sz w:val="28"/>
          <w:szCs w:val="28"/>
        </w:rPr>
        <w:t>Новоцимлянского</w:t>
      </w:r>
      <w:r w:rsidRPr="003C13C0">
        <w:rPr>
          <w:kern w:val="2"/>
          <w:sz w:val="28"/>
          <w:szCs w:val="28"/>
        </w:rPr>
        <w:t xml:space="preserve"> сельского поселения</w:t>
      </w:r>
      <w:r>
        <w:rPr>
          <w:kern w:val="2"/>
          <w:sz w:val="28"/>
          <w:szCs w:val="28"/>
        </w:rPr>
        <w:t xml:space="preserve"> был проведен капитальный ремонт фасада здания в рамках реализации инициативных проект. </w:t>
      </w:r>
    </w:p>
    <w:p w:rsidR="00776E67" w:rsidRPr="00CD3869" w:rsidRDefault="00776E67" w:rsidP="00776E67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Pr="00F0097A">
        <w:rPr>
          <w:sz w:val="28"/>
          <w:szCs w:val="28"/>
        </w:rPr>
        <w:t xml:space="preserve">ыполнение комплекса работ по </w:t>
      </w:r>
      <w:r>
        <w:rPr>
          <w:sz w:val="28"/>
          <w:szCs w:val="28"/>
        </w:rPr>
        <w:t>решению основных задач муниципальной программы позволило достичь осуществления</w:t>
      </w:r>
      <w:r w:rsidRPr="00F0097A">
        <w:rPr>
          <w:sz w:val="28"/>
          <w:szCs w:val="28"/>
        </w:rPr>
        <w:t xml:space="preserve"> основной цели</w:t>
      </w:r>
      <w:r>
        <w:rPr>
          <w:sz w:val="28"/>
          <w:szCs w:val="28"/>
        </w:rPr>
        <w:t xml:space="preserve"> - </w:t>
      </w:r>
      <w:r>
        <w:rPr>
          <w:kern w:val="2"/>
          <w:sz w:val="28"/>
          <w:szCs w:val="28"/>
        </w:rPr>
        <w:t>сохранение</w:t>
      </w:r>
      <w:r w:rsidRPr="00CD3869">
        <w:rPr>
          <w:kern w:val="2"/>
          <w:sz w:val="28"/>
          <w:szCs w:val="28"/>
        </w:rPr>
        <w:t xml:space="preserve"> культурного и историчес</w:t>
      </w:r>
      <w:r>
        <w:rPr>
          <w:kern w:val="2"/>
          <w:sz w:val="28"/>
          <w:szCs w:val="28"/>
        </w:rPr>
        <w:t>кого наследия, обеспечение доступа </w:t>
      </w:r>
      <w:r w:rsidRPr="00CD3869">
        <w:rPr>
          <w:kern w:val="2"/>
          <w:sz w:val="28"/>
          <w:szCs w:val="28"/>
        </w:rPr>
        <w:t xml:space="preserve">граждан </w:t>
      </w:r>
      <w:r>
        <w:rPr>
          <w:kern w:val="2"/>
          <w:sz w:val="28"/>
          <w:szCs w:val="28"/>
        </w:rPr>
        <w:t xml:space="preserve"> </w:t>
      </w:r>
      <w:r w:rsidRPr="00CD3869">
        <w:rPr>
          <w:kern w:val="2"/>
          <w:sz w:val="28"/>
          <w:szCs w:val="28"/>
        </w:rPr>
        <w:t>к культурным ценностям и участию в культурной жизни, реализация творческого потенци</w:t>
      </w:r>
      <w:r>
        <w:rPr>
          <w:kern w:val="2"/>
          <w:sz w:val="28"/>
          <w:szCs w:val="28"/>
        </w:rPr>
        <w:t>ала населения сельского поселения.</w:t>
      </w:r>
    </w:p>
    <w:p w:rsidR="00776E67" w:rsidRDefault="00776E67" w:rsidP="002A2530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4E1B5D" w:rsidRPr="00C64AFE" w:rsidRDefault="004E1B5D" w:rsidP="002A2530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Default="002A2530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Раздел 2. Результаты реализации основных мероприятий, приоритетных основных мероприятий и мероприятий ведомственных целевых программ</w:t>
      </w:r>
      <w:r w:rsidRPr="00C64AFE">
        <w:rPr>
          <w:rFonts w:eastAsia="SimSun"/>
          <w:kern w:val="1"/>
          <w:sz w:val="28"/>
          <w:szCs w:val="28"/>
          <w:vertAlign w:val="superscript"/>
          <w:lang w:eastAsia="hi-IN" w:bidi="hi-IN"/>
        </w:rPr>
        <w:footnoteReference w:id="2"/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и/или приоритетных проектах (программа), а также сведения о достижении контрольных событий муниципальной  программы</w:t>
      </w:r>
    </w:p>
    <w:p w:rsidR="00776E67" w:rsidRDefault="00776E67" w:rsidP="00776E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76E67" w:rsidRDefault="00776E67" w:rsidP="00776E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271D">
        <w:rPr>
          <w:sz w:val="28"/>
          <w:szCs w:val="28"/>
        </w:rPr>
        <w:t>Достижению результатов в 20</w:t>
      </w:r>
      <w:r>
        <w:rPr>
          <w:sz w:val="28"/>
          <w:szCs w:val="28"/>
        </w:rPr>
        <w:t>23</w:t>
      </w:r>
      <w:r w:rsidRPr="0003271D">
        <w:rPr>
          <w:sz w:val="28"/>
          <w:szCs w:val="28"/>
        </w:rPr>
        <w:t xml:space="preserve"> году способствов</w:t>
      </w:r>
      <w:r>
        <w:rPr>
          <w:sz w:val="28"/>
          <w:szCs w:val="28"/>
        </w:rPr>
        <w:t>а</w:t>
      </w:r>
      <w:r w:rsidRPr="0003271D">
        <w:rPr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</w:t>
      </w:r>
      <w:r>
        <w:rPr>
          <w:sz w:val="28"/>
          <w:szCs w:val="28"/>
        </w:rPr>
        <w:t xml:space="preserve"> .</w:t>
      </w:r>
    </w:p>
    <w:p w:rsidR="00276D8A" w:rsidRDefault="00776E67" w:rsidP="00776E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</w:t>
      </w:r>
      <w:r w:rsidRPr="003A6A0A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3A6A0A">
        <w:rPr>
          <w:sz w:val="28"/>
          <w:szCs w:val="28"/>
        </w:rPr>
        <w:t xml:space="preserve"> 1  «Развитие культуры»</w:t>
      </w:r>
      <w:r>
        <w:rPr>
          <w:sz w:val="28"/>
          <w:szCs w:val="28"/>
        </w:rPr>
        <w:t xml:space="preserve"> </w:t>
      </w:r>
      <w:r w:rsidR="00276D8A">
        <w:rPr>
          <w:sz w:val="28"/>
          <w:szCs w:val="28"/>
        </w:rPr>
        <w:t xml:space="preserve">были реализованы следующие мероприятия: </w:t>
      </w:r>
    </w:p>
    <w:p w:rsidR="004E1B5D" w:rsidRDefault="004E1B5D" w:rsidP="004E1B5D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4E1B5D">
        <w:rPr>
          <w:sz w:val="28"/>
          <w:szCs w:val="28"/>
        </w:rPr>
        <w:t>- основное мероприятие 1.3 «</w:t>
      </w:r>
      <w:r w:rsidRPr="004E1B5D">
        <w:rPr>
          <w:bCs/>
          <w:kern w:val="2"/>
          <w:sz w:val="28"/>
          <w:szCs w:val="28"/>
        </w:rPr>
        <w:t>Развитие материально-технической базы сферы культуры</w:t>
      </w:r>
      <w:r w:rsidRPr="004E1B5D">
        <w:rPr>
          <w:sz w:val="28"/>
          <w:szCs w:val="28"/>
        </w:rPr>
        <w:t>».</w:t>
      </w:r>
      <w:r>
        <w:rPr>
          <w:kern w:val="2"/>
          <w:sz w:val="28"/>
          <w:szCs w:val="28"/>
        </w:rPr>
        <w:t xml:space="preserve"> В рамках реализации инициативных проектов произведен ремонт фасада здания МБУК ЦР НСП "ЦДК".</w:t>
      </w:r>
    </w:p>
    <w:p w:rsidR="00776E67" w:rsidRDefault="00276D8A" w:rsidP="00276D8A">
      <w:pPr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 о</w:t>
      </w:r>
      <w:r w:rsidR="00776E67">
        <w:rPr>
          <w:rFonts w:cs="Arial"/>
          <w:sz w:val="28"/>
          <w:szCs w:val="28"/>
        </w:rPr>
        <w:t>сновное мероприятие 1.4 « Р</w:t>
      </w:r>
      <w:r w:rsidR="00776E67" w:rsidRPr="003A6A0A">
        <w:rPr>
          <w:sz w:val="28"/>
          <w:szCs w:val="28"/>
        </w:rPr>
        <w:t>азвитие культурно- досуговой деятельности</w:t>
      </w:r>
      <w:r w:rsidR="00776E67">
        <w:rPr>
          <w:sz w:val="28"/>
          <w:szCs w:val="28"/>
        </w:rPr>
        <w:t>» выполнено в полном объеме.</w:t>
      </w:r>
      <w:r>
        <w:rPr>
          <w:sz w:val="28"/>
          <w:szCs w:val="28"/>
        </w:rPr>
        <w:t xml:space="preserve"> </w:t>
      </w:r>
      <w:r w:rsidR="00776E67" w:rsidRPr="003A6A0A">
        <w:rPr>
          <w:color w:val="000000"/>
          <w:sz w:val="28"/>
          <w:szCs w:val="28"/>
        </w:rPr>
        <w:t xml:space="preserve">За счет местного бюджета Администрацией </w:t>
      </w:r>
      <w:r w:rsidR="00776E67">
        <w:rPr>
          <w:color w:val="000000"/>
          <w:sz w:val="28"/>
          <w:szCs w:val="28"/>
        </w:rPr>
        <w:t>Новоцимлянского</w:t>
      </w:r>
      <w:r w:rsidR="00776E67" w:rsidRPr="003A6A0A">
        <w:rPr>
          <w:color w:val="000000"/>
          <w:sz w:val="28"/>
          <w:szCs w:val="28"/>
        </w:rPr>
        <w:t xml:space="preserve"> сельского поселения предоставлялась субсидия на выполнение муниципального задания  бюджетному учреждению культуры</w:t>
      </w:r>
      <w:r w:rsidR="00776E67" w:rsidRPr="003A6A0A">
        <w:rPr>
          <w:sz w:val="28"/>
          <w:szCs w:val="28"/>
        </w:rPr>
        <w:t>.</w:t>
      </w:r>
      <w:r w:rsidR="00845E8C" w:rsidRPr="00845E8C">
        <w:rPr>
          <w:kern w:val="2"/>
          <w:sz w:val="28"/>
          <w:szCs w:val="28"/>
        </w:rPr>
        <w:t xml:space="preserve"> </w:t>
      </w:r>
    </w:p>
    <w:p w:rsidR="00845E8C" w:rsidRDefault="00776E67" w:rsidP="00B36D63">
      <w:pPr>
        <w:tabs>
          <w:tab w:val="left" w:pos="-993"/>
        </w:tabs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6D63" w:rsidRPr="003A6A0A">
        <w:rPr>
          <w:color w:val="000000"/>
          <w:sz w:val="28"/>
          <w:szCs w:val="28"/>
        </w:rPr>
        <w:t xml:space="preserve">За счет местного бюджета Администрацией </w:t>
      </w:r>
      <w:r w:rsidR="00B36D63">
        <w:rPr>
          <w:color w:val="000000"/>
          <w:sz w:val="28"/>
          <w:szCs w:val="28"/>
        </w:rPr>
        <w:t>Новоцимлянского</w:t>
      </w:r>
      <w:r w:rsidR="00B36D63" w:rsidRPr="003A6A0A">
        <w:rPr>
          <w:color w:val="000000"/>
          <w:sz w:val="28"/>
          <w:szCs w:val="28"/>
        </w:rPr>
        <w:t xml:space="preserve"> сельского поселения предоставлялась субсидия</w:t>
      </w:r>
      <w:r w:rsidR="00B36D63">
        <w:t xml:space="preserve"> </w:t>
      </w:r>
      <w:r w:rsidR="00B36D63" w:rsidRPr="00B36D63">
        <w:rPr>
          <w:sz w:val="28"/>
          <w:szCs w:val="28"/>
        </w:rPr>
        <w:t>на иные цели текущего характера на приобретение спортивного инвентаря для МБУК ЦР НСП "ЦДК"</w:t>
      </w:r>
      <w:r w:rsidR="00B36D63">
        <w:rPr>
          <w:sz w:val="28"/>
          <w:szCs w:val="28"/>
        </w:rPr>
        <w:t xml:space="preserve">, также предоставлялись </w:t>
      </w:r>
      <w:r w:rsidR="00B36D63" w:rsidRPr="00B36D63">
        <w:rPr>
          <w:sz w:val="28"/>
          <w:szCs w:val="28"/>
        </w:rPr>
        <w:t>субсидии на иные цели текущего характера на подключение (технологическое присоединение) к централизованной системе холодного водоснабжения ДК х.Карповский</w:t>
      </w:r>
      <w:r w:rsidR="00276D8A">
        <w:rPr>
          <w:sz w:val="28"/>
          <w:szCs w:val="28"/>
        </w:rPr>
        <w:t>.</w:t>
      </w:r>
    </w:p>
    <w:p w:rsidR="00776E67" w:rsidRPr="003A6A0A" w:rsidRDefault="00776E67" w:rsidP="00776E67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выполнении</w:t>
      </w:r>
      <w:r w:rsidRPr="003A6A0A">
        <w:rPr>
          <w:kern w:val="2"/>
          <w:sz w:val="28"/>
          <w:szCs w:val="28"/>
        </w:rPr>
        <w:t xml:space="preserve"> основных мероприятий </w:t>
      </w:r>
      <w:r>
        <w:rPr>
          <w:kern w:val="2"/>
          <w:sz w:val="28"/>
          <w:szCs w:val="28"/>
        </w:rPr>
        <w:t>, приоритетных основных мероприятий, а также контрольных событий муниципальной программы приве</w:t>
      </w:r>
      <w:r w:rsidR="004624B4">
        <w:rPr>
          <w:kern w:val="2"/>
          <w:sz w:val="28"/>
          <w:szCs w:val="28"/>
        </w:rPr>
        <w:t>дены в приложении № 2</w:t>
      </w:r>
      <w:r>
        <w:rPr>
          <w:kern w:val="2"/>
          <w:sz w:val="28"/>
          <w:szCs w:val="28"/>
        </w:rPr>
        <w:t xml:space="preserve"> к отчету о реализации муниципальной программы</w:t>
      </w:r>
      <w:r w:rsidRPr="003A6A0A">
        <w:rPr>
          <w:kern w:val="2"/>
          <w:sz w:val="28"/>
          <w:szCs w:val="28"/>
        </w:rPr>
        <w:t>.</w:t>
      </w:r>
    </w:p>
    <w:p w:rsidR="00716B2B" w:rsidRPr="00B36D63" w:rsidRDefault="00776E67" w:rsidP="00B36D63">
      <w:pPr>
        <w:jc w:val="both"/>
        <w:rPr>
          <w:kern w:val="2"/>
          <w:sz w:val="28"/>
          <w:szCs w:val="28"/>
        </w:rPr>
      </w:pPr>
      <w:r w:rsidRPr="003A6A0A">
        <w:rPr>
          <w:kern w:val="2"/>
          <w:sz w:val="28"/>
          <w:szCs w:val="28"/>
        </w:rPr>
        <w:t xml:space="preserve">      </w:t>
      </w:r>
    </w:p>
    <w:p w:rsidR="002A2530" w:rsidRPr="00C64AF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Раздел 3. Анализ факторов, повлиявших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br/>
        <w:t>на ход реализации муниципальной программы</w:t>
      </w:r>
    </w:p>
    <w:p w:rsidR="002A2530" w:rsidRPr="00C64AF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B36D63" w:rsidRDefault="00B36D63" w:rsidP="00B36D63">
      <w:pPr>
        <w:jc w:val="both"/>
        <w:rPr>
          <w:kern w:val="2"/>
          <w:sz w:val="28"/>
          <w:szCs w:val="28"/>
        </w:rPr>
      </w:pPr>
      <w:r w:rsidRPr="000D73C7">
        <w:rPr>
          <w:kern w:val="2"/>
          <w:sz w:val="28"/>
          <w:szCs w:val="28"/>
        </w:rPr>
        <w:t xml:space="preserve">         </w:t>
      </w:r>
      <w:r>
        <w:rPr>
          <w:kern w:val="2"/>
          <w:sz w:val="28"/>
          <w:szCs w:val="28"/>
        </w:rPr>
        <w:tab/>
      </w:r>
      <w:r w:rsidRPr="0033432C">
        <w:rPr>
          <w:kern w:val="2"/>
          <w:sz w:val="28"/>
          <w:szCs w:val="28"/>
        </w:rPr>
        <w:t>Фактор</w:t>
      </w:r>
      <w:r>
        <w:rPr>
          <w:kern w:val="2"/>
          <w:sz w:val="28"/>
          <w:szCs w:val="28"/>
        </w:rPr>
        <w:t>ов</w:t>
      </w:r>
      <w:r w:rsidRPr="0033432C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повлиявши</w:t>
      </w:r>
      <w:r>
        <w:rPr>
          <w:kern w:val="2"/>
          <w:sz w:val="28"/>
          <w:szCs w:val="28"/>
        </w:rPr>
        <w:t xml:space="preserve">х </w:t>
      </w:r>
      <w:r w:rsidRPr="0033432C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ход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муниципальной </w:t>
      </w:r>
      <w:r w:rsidRPr="0033432C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не зафиксировано.</w:t>
      </w:r>
    </w:p>
    <w:p w:rsidR="002A2530" w:rsidRPr="00B36D63" w:rsidRDefault="00B36D63" w:rsidP="00B36D63">
      <w:pPr>
        <w:jc w:val="both"/>
        <w:rPr>
          <w:sz w:val="24"/>
          <w:szCs w:val="24"/>
        </w:rPr>
      </w:pPr>
      <w:r w:rsidRPr="00E0119C">
        <w:rPr>
          <w:kern w:val="2"/>
          <w:sz w:val="26"/>
          <w:szCs w:val="26"/>
        </w:rPr>
        <w:t xml:space="preserve">               </w:t>
      </w:r>
      <w:r w:rsidR="002A2530" w:rsidRPr="00C64AFE">
        <w:rPr>
          <w:rFonts w:eastAsia="SimSun"/>
          <w:kern w:val="1"/>
          <w:sz w:val="28"/>
          <w:szCs w:val="28"/>
          <w:lang w:eastAsia="hi-IN" w:bidi="hi-IN"/>
        </w:rPr>
        <w:tab/>
      </w:r>
    </w:p>
    <w:p w:rsidR="002A2530" w:rsidRPr="00C64AF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Раздел 4. Сведения об использовании бюджетных ассигнований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br/>
        <w:t>и внебюджетных средств на реализацию муниципальной программы</w:t>
      </w:r>
    </w:p>
    <w:p w:rsidR="002A2530" w:rsidRPr="00C64AF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B36D63" w:rsidRDefault="00B36D63" w:rsidP="00276D8A">
      <w:pPr>
        <w:suppressAutoHyphens/>
        <w:ind w:firstLine="709"/>
        <w:jc w:val="both"/>
        <w:rPr>
          <w:sz w:val="28"/>
          <w:szCs w:val="28"/>
        </w:rPr>
      </w:pPr>
      <w:r w:rsidRPr="009A3DEF">
        <w:rPr>
          <w:sz w:val="28"/>
          <w:szCs w:val="28"/>
        </w:rPr>
        <w:lastRenderedPageBreak/>
        <w:t xml:space="preserve">Объем запланированных расходов на реализацию муниципальной программы </w:t>
      </w:r>
      <w:r>
        <w:rPr>
          <w:sz w:val="28"/>
          <w:szCs w:val="28"/>
        </w:rPr>
        <w:t>на 202</w:t>
      </w:r>
      <w:r w:rsidR="00276D8A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9A3DEF">
        <w:rPr>
          <w:sz w:val="28"/>
          <w:szCs w:val="28"/>
        </w:rPr>
        <w:t xml:space="preserve">составил </w:t>
      </w:r>
      <w:r w:rsidR="00276D8A">
        <w:rPr>
          <w:sz w:val="28"/>
          <w:szCs w:val="28"/>
        </w:rPr>
        <w:t>5095,5</w:t>
      </w:r>
      <w:r w:rsidRPr="009A3DEF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36D63" w:rsidRDefault="00B36D63" w:rsidP="00B36D6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бюджет – 0,0</w:t>
      </w:r>
      <w:r w:rsidRPr="009A3DEF">
        <w:rPr>
          <w:sz w:val="28"/>
          <w:szCs w:val="28"/>
        </w:rPr>
        <w:t xml:space="preserve"> тыс. рублей.</w:t>
      </w:r>
    </w:p>
    <w:p w:rsidR="00B36D63" w:rsidRPr="009A3DEF" w:rsidRDefault="00B36D63" w:rsidP="00B36D6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-областной бюджет – 0,0</w:t>
      </w:r>
      <w:r w:rsidRPr="009A3DEF">
        <w:rPr>
          <w:sz w:val="28"/>
          <w:szCs w:val="28"/>
        </w:rPr>
        <w:t xml:space="preserve"> тыс. рублей.</w:t>
      </w:r>
    </w:p>
    <w:p w:rsidR="00B36D63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9A3DEF">
        <w:rPr>
          <w:sz w:val="28"/>
          <w:szCs w:val="28"/>
        </w:rPr>
        <w:t xml:space="preserve">- местный бюджет </w:t>
      </w:r>
      <w:r>
        <w:rPr>
          <w:sz w:val="28"/>
          <w:szCs w:val="28"/>
        </w:rPr>
        <w:t>–</w:t>
      </w:r>
      <w:r w:rsidRPr="009A3DEF">
        <w:rPr>
          <w:sz w:val="28"/>
          <w:szCs w:val="28"/>
        </w:rPr>
        <w:t xml:space="preserve"> </w:t>
      </w:r>
      <w:r w:rsidR="00276D8A">
        <w:rPr>
          <w:sz w:val="28"/>
          <w:szCs w:val="28"/>
        </w:rPr>
        <w:t>5095,5</w:t>
      </w:r>
      <w:r w:rsidRPr="009A3DEF">
        <w:rPr>
          <w:sz w:val="28"/>
          <w:szCs w:val="28"/>
        </w:rPr>
        <w:t xml:space="preserve"> тыс. рублей.</w:t>
      </w:r>
    </w:p>
    <w:p w:rsidR="00B36D63" w:rsidRPr="00B36D63" w:rsidRDefault="00B36D63" w:rsidP="00B36D63">
      <w:pPr>
        <w:pStyle w:val="ConsPlusTitle"/>
        <w:autoSpaceDE/>
        <w:adjustRightInd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6D63">
        <w:rPr>
          <w:rFonts w:ascii="Times New Roman" w:hAnsi="Times New Roman" w:cs="Times New Roman"/>
          <w:b w:val="0"/>
          <w:sz w:val="28"/>
          <w:szCs w:val="28"/>
        </w:rPr>
        <w:t>В течение 202</w:t>
      </w:r>
      <w:r w:rsidR="00276D8A">
        <w:rPr>
          <w:rFonts w:ascii="Times New Roman" w:hAnsi="Times New Roman" w:cs="Times New Roman"/>
          <w:b w:val="0"/>
          <w:sz w:val="28"/>
          <w:szCs w:val="28"/>
        </w:rPr>
        <w:t>3</w:t>
      </w:r>
      <w:r w:rsidRPr="00B36D63">
        <w:rPr>
          <w:rFonts w:ascii="Times New Roman" w:hAnsi="Times New Roman" w:cs="Times New Roman"/>
          <w:b w:val="0"/>
          <w:sz w:val="28"/>
          <w:szCs w:val="28"/>
        </w:rPr>
        <w:t xml:space="preserve"> года принято </w:t>
      </w:r>
      <w:r w:rsidR="00276D8A">
        <w:rPr>
          <w:rFonts w:ascii="Times New Roman" w:hAnsi="Times New Roman" w:cs="Times New Roman"/>
          <w:b w:val="0"/>
          <w:sz w:val="28"/>
          <w:szCs w:val="28"/>
        </w:rPr>
        <w:t>5</w:t>
      </w:r>
      <w:r w:rsidR="002B219D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постановлений</w:t>
      </w:r>
      <w:r w:rsidRPr="00B36D63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76D8A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r w:rsidRPr="00B36D6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 внесении изменений в постановление </w:t>
      </w:r>
      <w:r w:rsidR="00276D8A" w:rsidRPr="00276D8A">
        <w:rPr>
          <w:rFonts w:ascii="Times New Roman" w:hAnsi="Times New Roman" w:cs="Times New Roman"/>
          <w:b w:val="0"/>
          <w:sz w:val="28"/>
          <w:szCs w:val="28"/>
        </w:rPr>
        <w:t>от 27.12.2018 № 139</w:t>
      </w:r>
      <w:r w:rsidR="00276D8A" w:rsidRPr="004F65A0">
        <w:rPr>
          <w:sz w:val="28"/>
          <w:szCs w:val="28"/>
        </w:rPr>
        <w:t xml:space="preserve"> </w:t>
      </w:r>
      <w:r w:rsidRPr="00B36D6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Pr="00B36D6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муниципальной программы «Развитие культуры и туризма»: от </w:t>
      </w:r>
      <w:r w:rsidR="00276D8A">
        <w:rPr>
          <w:rFonts w:ascii="Times New Roman" w:hAnsi="Times New Roman" w:cs="Times New Roman"/>
          <w:b w:val="0"/>
          <w:kern w:val="2"/>
          <w:sz w:val="28"/>
          <w:szCs w:val="28"/>
        </w:rPr>
        <w:t>23</w:t>
      </w:r>
      <w:r w:rsidRPr="00B36D63">
        <w:rPr>
          <w:rFonts w:ascii="Times New Roman" w:hAnsi="Times New Roman" w:cs="Times New Roman"/>
          <w:b w:val="0"/>
          <w:kern w:val="2"/>
          <w:sz w:val="28"/>
          <w:szCs w:val="28"/>
        </w:rPr>
        <w:t>.0</w:t>
      </w:r>
      <w:r w:rsidR="00276D8A">
        <w:rPr>
          <w:rFonts w:ascii="Times New Roman" w:hAnsi="Times New Roman" w:cs="Times New Roman"/>
          <w:b w:val="0"/>
          <w:kern w:val="2"/>
          <w:sz w:val="28"/>
          <w:szCs w:val="28"/>
        </w:rPr>
        <w:t>1</w:t>
      </w:r>
      <w:r w:rsidRPr="00B36D63">
        <w:rPr>
          <w:rFonts w:ascii="Times New Roman" w:hAnsi="Times New Roman" w:cs="Times New Roman"/>
          <w:b w:val="0"/>
          <w:kern w:val="2"/>
          <w:sz w:val="28"/>
          <w:szCs w:val="28"/>
        </w:rPr>
        <w:t>.202</w:t>
      </w:r>
      <w:r w:rsidR="00276D8A">
        <w:rPr>
          <w:rFonts w:ascii="Times New Roman" w:hAnsi="Times New Roman" w:cs="Times New Roman"/>
          <w:b w:val="0"/>
          <w:kern w:val="2"/>
          <w:sz w:val="28"/>
          <w:szCs w:val="28"/>
        </w:rPr>
        <w:t>3</w:t>
      </w:r>
      <w:r w:rsidRPr="00B36D6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№ </w:t>
      </w:r>
      <w:r w:rsidR="00276D8A">
        <w:rPr>
          <w:rFonts w:ascii="Times New Roman" w:hAnsi="Times New Roman" w:cs="Times New Roman"/>
          <w:b w:val="0"/>
          <w:kern w:val="2"/>
          <w:sz w:val="28"/>
          <w:szCs w:val="28"/>
        </w:rPr>
        <w:t>8</w:t>
      </w:r>
      <w:r w:rsidRPr="00B36D6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, от </w:t>
      </w:r>
      <w:r w:rsidR="00276D8A">
        <w:rPr>
          <w:rFonts w:ascii="Times New Roman" w:hAnsi="Times New Roman" w:cs="Times New Roman"/>
          <w:b w:val="0"/>
          <w:kern w:val="2"/>
          <w:sz w:val="28"/>
          <w:szCs w:val="28"/>
        </w:rPr>
        <w:t>16</w:t>
      </w:r>
      <w:r w:rsidRPr="00B36D63">
        <w:rPr>
          <w:rFonts w:ascii="Times New Roman" w:hAnsi="Times New Roman" w:cs="Times New Roman"/>
          <w:b w:val="0"/>
          <w:kern w:val="2"/>
          <w:sz w:val="28"/>
          <w:szCs w:val="28"/>
        </w:rPr>
        <w:t>.</w:t>
      </w:r>
      <w:r w:rsidR="00276D8A">
        <w:rPr>
          <w:rFonts w:ascii="Times New Roman" w:hAnsi="Times New Roman" w:cs="Times New Roman"/>
          <w:b w:val="0"/>
          <w:kern w:val="2"/>
          <w:sz w:val="28"/>
          <w:szCs w:val="28"/>
        </w:rPr>
        <w:t>02</w:t>
      </w:r>
      <w:r w:rsidRPr="00B36D63">
        <w:rPr>
          <w:rFonts w:ascii="Times New Roman" w:hAnsi="Times New Roman" w:cs="Times New Roman"/>
          <w:b w:val="0"/>
          <w:kern w:val="2"/>
          <w:sz w:val="28"/>
          <w:szCs w:val="28"/>
        </w:rPr>
        <w:t>.202</w:t>
      </w:r>
      <w:r w:rsidR="00276D8A">
        <w:rPr>
          <w:rFonts w:ascii="Times New Roman" w:hAnsi="Times New Roman" w:cs="Times New Roman"/>
          <w:b w:val="0"/>
          <w:kern w:val="2"/>
          <w:sz w:val="28"/>
          <w:szCs w:val="28"/>
        </w:rPr>
        <w:t>3</w:t>
      </w:r>
      <w:r w:rsidRPr="00B36D6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№ </w:t>
      </w:r>
      <w:r w:rsidR="00276D8A">
        <w:rPr>
          <w:rFonts w:ascii="Times New Roman" w:hAnsi="Times New Roman" w:cs="Times New Roman"/>
          <w:b w:val="0"/>
          <w:kern w:val="2"/>
          <w:sz w:val="28"/>
          <w:szCs w:val="28"/>
        </w:rPr>
        <w:t>49</w:t>
      </w:r>
      <w:r w:rsidRPr="00B36D6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, от </w:t>
      </w:r>
      <w:r w:rsidR="00276D8A">
        <w:rPr>
          <w:rFonts w:ascii="Times New Roman" w:hAnsi="Times New Roman" w:cs="Times New Roman"/>
          <w:b w:val="0"/>
          <w:kern w:val="2"/>
          <w:sz w:val="28"/>
          <w:szCs w:val="28"/>
        </w:rPr>
        <w:t>02.05.2023 №73, от 02.10.2023 №123, от 12.01.2023 №5</w:t>
      </w:r>
      <w:r w:rsidRPr="00B36D63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. </w:t>
      </w:r>
      <w:r w:rsidRPr="00B36D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2022 году  сред</w:t>
      </w:r>
      <w:r w:rsidR="00276D8A">
        <w:rPr>
          <w:rFonts w:ascii="Times New Roman" w:hAnsi="Times New Roman" w:cs="Times New Roman"/>
          <w:b w:val="0"/>
          <w:color w:val="000000"/>
          <w:sz w:val="28"/>
          <w:szCs w:val="28"/>
        </w:rPr>
        <w:t>ства местного бюджета в объеме 4 891,5</w:t>
      </w:r>
      <w:r w:rsidRPr="00B36D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тыс. рублей  предоставлялись муниципальному бюджетному  учреждению культуры в форме  субсидии на выполнение муниципального задания согласно</w:t>
      </w:r>
      <w:r w:rsidRPr="00B36D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6D63">
        <w:rPr>
          <w:rFonts w:ascii="Times New Roman" w:hAnsi="Times New Roman" w:cs="Times New Roman"/>
          <w:b w:val="0"/>
          <w:sz w:val="28"/>
          <w:szCs w:val="28"/>
        </w:rPr>
        <w:t xml:space="preserve">Соглашения </w:t>
      </w:r>
      <w:r w:rsidRPr="00B36D63">
        <w:rPr>
          <w:rFonts w:ascii="Times New Roman" w:hAnsi="Times New Roman" w:cs="Times New Roman"/>
          <w:b w:val="0"/>
          <w:bCs w:val="0"/>
          <w:sz w:val="28"/>
          <w:szCs w:val="28"/>
        </w:rPr>
        <w:t>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.</w:t>
      </w:r>
    </w:p>
    <w:p w:rsidR="00B36D63" w:rsidRPr="009A3DEF" w:rsidRDefault="00B36D63" w:rsidP="00B36D6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Уточненный план ассигнований в соответствии с Решением</w:t>
      </w:r>
      <w:r w:rsidR="005C576C">
        <w:rPr>
          <w:sz w:val="28"/>
          <w:szCs w:val="28"/>
        </w:rPr>
        <w:t xml:space="preserve"> Собрания депутатов Новоцимлянского</w:t>
      </w:r>
      <w:r>
        <w:rPr>
          <w:sz w:val="28"/>
          <w:szCs w:val="28"/>
        </w:rPr>
        <w:t xml:space="preserve"> сельского поселения от 2</w:t>
      </w:r>
      <w:r w:rsidR="005C576C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5C576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5C576C">
        <w:rPr>
          <w:sz w:val="28"/>
          <w:szCs w:val="28"/>
        </w:rPr>
        <w:t>47 « О бюджете Новоцимлянского</w:t>
      </w:r>
      <w:r>
        <w:rPr>
          <w:sz w:val="28"/>
          <w:szCs w:val="28"/>
        </w:rPr>
        <w:t xml:space="preserve"> сельс</w:t>
      </w:r>
      <w:r w:rsidR="005C576C">
        <w:rPr>
          <w:sz w:val="28"/>
          <w:szCs w:val="28"/>
        </w:rPr>
        <w:t>кого поселения Цимлянского района</w:t>
      </w:r>
      <w:r>
        <w:rPr>
          <w:sz w:val="28"/>
          <w:szCs w:val="28"/>
        </w:rPr>
        <w:t xml:space="preserve"> на 202</w:t>
      </w:r>
      <w:r w:rsidR="005C576C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5C576C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5C576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составил </w:t>
      </w:r>
      <w:r w:rsidR="005C576C">
        <w:rPr>
          <w:sz w:val="28"/>
          <w:szCs w:val="28"/>
        </w:rPr>
        <w:t>6 757,8</w:t>
      </w:r>
      <w:r>
        <w:rPr>
          <w:sz w:val="28"/>
          <w:szCs w:val="28"/>
        </w:rPr>
        <w:t xml:space="preserve"> тыс. рублей. В соответствии со сводной бюджетной росписью – </w:t>
      </w:r>
      <w:r w:rsidR="005C576C">
        <w:rPr>
          <w:sz w:val="28"/>
          <w:szCs w:val="28"/>
        </w:rPr>
        <w:t>6 757,8</w:t>
      </w:r>
      <w:r>
        <w:rPr>
          <w:sz w:val="28"/>
          <w:szCs w:val="28"/>
        </w:rPr>
        <w:t xml:space="preserve"> тыс. рублей,</w:t>
      </w:r>
      <w:r w:rsidRPr="009A3DEF">
        <w:rPr>
          <w:sz w:val="28"/>
          <w:szCs w:val="28"/>
        </w:rPr>
        <w:t xml:space="preserve"> в том числе по источникам финансирования:</w:t>
      </w:r>
    </w:p>
    <w:p w:rsidR="00B36D63" w:rsidRDefault="00B36D63" w:rsidP="00B36D6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бюджет – 0,0</w:t>
      </w:r>
      <w:r w:rsidRPr="009A3DEF">
        <w:rPr>
          <w:sz w:val="28"/>
          <w:szCs w:val="28"/>
        </w:rPr>
        <w:t xml:space="preserve"> тыс. рублей.</w:t>
      </w:r>
    </w:p>
    <w:p w:rsidR="00B36D63" w:rsidRPr="009A3DEF" w:rsidRDefault="00B36D63" w:rsidP="00B36D6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-областной бюджет – </w:t>
      </w:r>
      <w:r w:rsidR="005C576C">
        <w:rPr>
          <w:sz w:val="28"/>
          <w:szCs w:val="28"/>
        </w:rPr>
        <w:t>1 432,6</w:t>
      </w:r>
      <w:r w:rsidRPr="009A3DEF">
        <w:rPr>
          <w:sz w:val="28"/>
          <w:szCs w:val="28"/>
        </w:rPr>
        <w:t xml:space="preserve"> тыс. рублей.</w:t>
      </w:r>
    </w:p>
    <w:p w:rsidR="00B36D63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9A3DEF">
        <w:rPr>
          <w:sz w:val="28"/>
          <w:szCs w:val="28"/>
        </w:rPr>
        <w:t xml:space="preserve">- местный бюджет </w:t>
      </w:r>
      <w:r>
        <w:rPr>
          <w:sz w:val="28"/>
          <w:szCs w:val="28"/>
        </w:rPr>
        <w:t>–</w:t>
      </w:r>
      <w:r w:rsidR="005C576C">
        <w:rPr>
          <w:sz w:val="28"/>
          <w:szCs w:val="28"/>
        </w:rPr>
        <w:t xml:space="preserve"> 5 325,2</w:t>
      </w:r>
      <w:r w:rsidRPr="009A3DEF">
        <w:rPr>
          <w:sz w:val="28"/>
          <w:szCs w:val="28"/>
        </w:rPr>
        <w:t xml:space="preserve"> тыс. рублей.</w:t>
      </w:r>
    </w:p>
    <w:p w:rsidR="00B36D63" w:rsidRPr="009A3DEF" w:rsidRDefault="00B36D63" w:rsidP="00B36D63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3F73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Исполнение</w:t>
      </w:r>
      <w:r w:rsidRPr="00953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по </w:t>
      </w:r>
      <w:r w:rsidRPr="00953F73">
        <w:rPr>
          <w:sz w:val="28"/>
          <w:szCs w:val="28"/>
        </w:rPr>
        <w:t xml:space="preserve"> муниципальной программы в 20</w:t>
      </w:r>
      <w:r>
        <w:rPr>
          <w:sz w:val="28"/>
          <w:szCs w:val="28"/>
        </w:rPr>
        <w:t>2</w:t>
      </w:r>
      <w:r w:rsidR="005C576C">
        <w:rPr>
          <w:sz w:val="28"/>
          <w:szCs w:val="28"/>
        </w:rPr>
        <w:t>3</w:t>
      </w:r>
      <w:r w:rsidRPr="00953F73">
        <w:rPr>
          <w:sz w:val="28"/>
          <w:szCs w:val="28"/>
        </w:rPr>
        <w:t xml:space="preserve"> году составил</w:t>
      </w:r>
      <w:r>
        <w:rPr>
          <w:sz w:val="28"/>
          <w:szCs w:val="28"/>
        </w:rPr>
        <w:t>о</w:t>
      </w:r>
      <w:r w:rsidRPr="00953F73">
        <w:rPr>
          <w:sz w:val="28"/>
          <w:szCs w:val="28"/>
        </w:rPr>
        <w:t xml:space="preserve"> </w:t>
      </w:r>
      <w:r w:rsidR="00D34B34">
        <w:rPr>
          <w:sz w:val="28"/>
          <w:szCs w:val="28"/>
        </w:rPr>
        <w:t>6 676,2</w:t>
      </w:r>
      <w:r w:rsidRPr="00953F73">
        <w:rPr>
          <w:sz w:val="28"/>
          <w:szCs w:val="28"/>
        </w:rPr>
        <w:t xml:space="preserve"> тыс. рублей, </w:t>
      </w:r>
      <w:r w:rsidRPr="009A3DEF">
        <w:rPr>
          <w:sz w:val="28"/>
          <w:szCs w:val="28"/>
        </w:rPr>
        <w:t>в том числе по источникам финансирования:</w:t>
      </w:r>
    </w:p>
    <w:p w:rsidR="00B36D63" w:rsidRDefault="00B36D63" w:rsidP="00B36D6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бюджет – 0,0</w:t>
      </w:r>
      <w:r w:rsidRPr="009A3DEF">
        <w:rPr>
          <w:sz w:val="28"/>
          <w:szCs w:val="28"/>
        </w:rPr>
        <w:t xml:space="preserve"> тыс. рублей.</w:t>
      </w:r>
    </w:p>
    <w:p w:rsidR="00B36D63" w:rsidRPr="009A3DEF" w:rsidRDefault="00B36D63" w:rsidP="00B36D6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-областной бюджет – </w:t>
      </w:r>
      <w:r w:rsidR="005C576C">
        <w:rPr>
          <w:sz w:val="28"/>
          <w:szCs w:val="28"/>
        </w:rPr>
        <w:t>1 432,6</w:t>
      </w:r>
      <w:r w:rsidRPr="009A3DEF">
        <w:rPr>
          <w:sz w:val="28"/>
          <w:szCs w:val="28"/>
        </w:rPr>
        <w:t xml:space="preserve"> тыс. рублей.</w:t>
      </w:r>
    </w:p>
    <w:p w:rsidR="00B36D63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9A3DEF">
        <w:rPr>
          <w:sz w:val="28"/>
          <w:szCs w:val="28"/>
        </w:rPr>
        <w:t xml:space="preserve">- местный бюджет </w:t>
      </w:r>
      <w:r>
        <w:rPr>
          <w:sz w:val="28"/>
          <w:szCs w:val="28"/>
        </w:rPr>
        <w:t>–</w:t>
      </w:r>
      <w:r w:rsidR="00D34B34">
        <w:rPr>
          <w:sz w:val="28"/>
          <w:szCs w:val="28"/>
        </w:rPr>
        <w:t xml:space="preserve"> 5 243,6</w:t>
      </w:r>
      <w:r w:rsidRPr="009A3DEF">
        <w:rPr>
          <w:sz w:val="28"/>
          <w:szCs w:val="28"/>
        </w:rPr>
        <w:t xml:space="preserve"> тыс. рублей.</w:t>
      </w:r>
    </w:p>
    <w:p w:rsidR="00B36D63" w:rsidRPr="00953F73" w:rsidRDefault="00B36D63" w:rsidP="00B36D6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использовании бюджетных ассигнований </w:t>
      </w:r>
      <w:r w:rsidRPr="00953F73">
        <w:rPr>
          <w:sz w:val="28"/>
          <w:szCs w:val="28"/>
        </w:rPr>
        <w:t xml:space="preserve"> на реализацию муниципальной программы </w:t>
      </w:r>
      <w:r>
        <w:rPr>
          <w:sz w:val="28"/>
          <w:szCs w:val="28"/>
        </w:rPr>
        <w:t>за 202</w:t>
      </w:r>
      <w:r w:rsidR="005C576C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953F73">
        <w:rPr>
          <w:sz w:val="28"/>
          <w:szCs w:val="28"/>
        </w:rPr>
        <w:t>пр</w:t>
      </w:r>
      <w:r>
        <w:rPr>
          <w:sz w:val="28"/>
          <w:szCs w:val="28"/>
        </w:rPr>
        <w:t>иведе</w:t>
      </w:r>
      <w:r w:rsidR="004624B4">
        <w:rPr>
          <w:sz w:val="28"/>
          <w:szCs w:val="28"/>
        </w:rPr>
        <w:t>ны в приложении</w:t>
      </w:r>
      <w:r w:rsidRPr="00953F73">
        <w:rPr>
          <w:sz w:val="28"/>
          <w:szCs w:val="28"/>
        </w:rPr>
        <w:t xml:space="preserve"> № </w:t>
      </w:r>
      <w:r w:rsidR="004624B4">
        <w:rPr>
          <w:sz w:val="28"/>
          <w:szCs w:val="28"/>
        </w:rPr>
        <w:t>3</w:t>
      </w:r>
      <w:r w:rsidRPr="00953F73">
        <w:rPr>
          <w:sz w:val="28"/>
          <w:szCs w:val="28"/>
        </w:rPr>
        <w:t xml:space="preserve"> к  </w:t>
      </w:r>
      <w:r>
        <w:rPr>
          <w:sz w:val="28"/>
          <w:szCs w:val="28"/>
        </w:rPr>
        <w:t>отчету о реализации муниципальной программы</w:t>
      </w:r>
      <w:r w:rsidRPr="00953F73">
        <w:rPr>
          <w:sz w:val="28"/>
          <w:szCs w:val="28"/>
        </w:rPr>
        <w:t xml:space="preserve">. </w:t>
      </w:r>
    </w:p>
    <w:p w:rsidR="00B36D63" w:rsidRDefault="00B36D63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C56D1D" w:rsidRDefault="002A2530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56D1D">
        <w:rPr>
          <w:rFonts w:eastAsia="SimSun"/>
          <w:kern w:val="1"/>
          <w:sz w:val="28"/>
          <w:szCs w:val="28"/>
          <w:lang w:eastAsia="hi-IN" w:bidi="hi-IN"/>
        </w:rPr>
        <w:t xml:space="preserve">Раздел 5. Сведения о достижении </w:t>
      </w:r>
      <w:r w:rsidRPr="00C56D1D">
        <w:rPr>
          <w:rFonts w:eastAsia="SimSun"/>
          <w:kern w:val="1"/>
          <w:sz w:val="28"/>
          <w:szCs w:val="28"/>
          <w:lang w:eastAsia="hi-IN" w:bidi="hi-IN"/>
        </w:rPr>
        <w:br/>
        <w:t xml:space="preserve">значений показателей муниципальной  </w:t>
      </w:r>
      <w:r w:rsidRPr="00C56D1D">
        <w:rPr>
          <w:rFonts w:eastAsia="SimSun"/>
          <w:kern w:val="1"/>
          <w:sz w:val="28"/>
          <w:szCs w:val="28"/>
          <w:lang w:eastAsia="hi-IN" w:bidi="hi-IN"/>
        </w:rPr>
        <w:br/>
        <w:t xml:space="preserve">программы, подпрограмм муниципальной программы за </w:t>
      </w:r>
      <w:r w:rsidR="005C576C" w:rsidRPr="00C56D1D">
        <w:rPr>
          <w:rFonts w:eastAsia="TimesNewRoman"/>
          <w:kern w:val="1"/>
          <w:sz w:val="28"/>
          <w:szCs w:val="28"/>
          <w:lang w:eastAsia="hi-IN" w:bidi="hi-IN"/>
        </w:rPr>
        <w:t xml:space="preserve">2023 </w:t>
      </w:r>
      <w:r w:rsidRPr="00C56D1D">
        <w:rPr>
          <w:rFonts w:eastAsia="SimSun"/>
          <w:kern w:val="1"/>
          <w:sz w:val="28"/>
          <w:szCs w:val="28"/>
          <w:lang w:eastAsia="hi-IN" w:bidi="hi-IN"/>
        </w:rPr>
        <w:t>год</w:t>
      </w:r>
    </w:p>
    <w:p w:rsidR="002A2530" w:rsidRPr="005C576C" w:rsidRDefault="002A2530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highlight w:val="yellow"/>
          <w:lang w:eastAsia="hi-IN" w:bidi="hi-IN"/>
        </w:rPr>
      </w:pPr>
    </w:p>
    <w:p w:rsidR="005C576C" w:rsidRPr="00274CDD" w:rsidRDefault="005C576C" w:rsidP="00274CDD">
      <w:pPr>
        <w:ind w:firstLine="709"/>
        <w:jc w:val="both"/>
        <w:rPr>
          <w:sz w:val="28"/>
          <w:szCs w:val="28"/>
        </w:rPr>
      </w:pPr>
      <w:r w:rsidRPr="00274CDD">
        <w:rPr>
          <w:sz w:val="28"/>
          <w:szCs w:val="28"/>
        </w:rPr>
        <w:t>Муниципальной программой и подпрограммами муниципальной про</w:t>
      </w:r>
      <w:r w:rsidR="00C56D1D" w:rsidRPr="00274CDD">
        <w:rPr>
          <w:sz w:val="28"/>
          <w:szCs w:val="28"/>
        </w:rPr>
        <w:t>граммы  предусмотрено 5</w:t>
      </w:r>
      <w:r w:rsidRPr="00274CDD">
        <w:rPr>
          <w:sz w:val="28"/>
          <w:szCs w:val="28"/>
        </w:rPr>
        <w:t xml:space="preserve"> показателей,  </w:t>
      </w:r>
      <w:r w:rsidR="00C56D1D" w:rsidRPr="00274CDD">
        <w:rPr>
          <w:sz w:val="28"/>
          <w:szCs w:val="28"/>
        </w:rPr>
        <w:t xml:space="preserve">все показатели выполнены в полном объеме. </w:t>
      </w:r>
    </w:p>
    <w:p w:rsidR="005C576C" w:rsidRPr="00274CDD" w:rsidRDefault="005C576C" w:rsidP="005C576C">
      <w:pPr>
        <w:pStyle w:val="a9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74CDD">
        <w:rPr>
          <w:rFonts w:ascii="Times New Roman" w:hAnsi="Times New Roman"/>
          <w:kern w:val="2"/>
          <w:sz w:val="28"/>
          <w:szCs w:val="28"/>
        </w:rPr>
        <w:t>В рамках реализации программы в 2022 году в отр</w:t>
      </w:r>
      <w:r w:rsidR="00C56D1D" w:rsidRPr="00274CDD">
        <w:rPr>
          <w:rFonts w:ascii="Times New Roman" w:hAnsi="Times New Roman"/>
          <w:kern w:val="2"/>
          <w:sz w:val="28"/>
          <w:szCs w:val="28"/>
        </w:rPr>
        <w:t>асли культуры Новоцимлянского</w:t>
      </w:r>
      <w:r w:rsidRPr="00274CDD">
        <w:rPr>
          <w:rFonts w:ascii="Times New Roman" w:hAnsi="Times New Roman"/>
          <w:kern w:val="2"/>
          <w:sz w:val="28"/>
          <w:szCs w:val="28"/>
        </w:rPr>
        <w:t xml:space="preserve"> сельского поселения можно отметить следующее:</w:t>
      </w:r>
    </w:p>
    <w:p w:rsidR="00C56D1D" w:rsidRDefault="00C56D1D" w:rsidP="005C576C">
      <w:pPr>
        <w:pStyle w:val="a9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274CDD">
        <w:rPr>
          <w:rFonts w:ascii="Times New Roman" w:hAnsi="Times New Roman"/>
          <w:kern w:val="2"/>
          <w:sz w:val="28"/>
          <w:szCs w:val="28"/>
        </w:rPr>
        <w:t>В течении 2023 года по сравнению с аналогичным периодом прошлого года коли</w:t>
      </w:r>
      <w:r w:rsidRPr="00274CDD">
        <w:rPr>
          <w:rFonts w:ascii="Times New Roman" w:hAnsi="Times New Roman"/>
          <w:kern w:val="2"/>
          <w:sz w:val="28"/>
          <w:szCs w:val="28"/>
        </w:rPr>
        <w:softHyphen/>
        <w:t>чество посещений учреждений культуры (на 1000 человек населения) составило</w:t>
      </w:r>
      <w:r w:rsidR="00274CDD" w:rsidRPr="00274CDD">
        <w:rPr>
          <w:rFonts w:ascii="Times New Roman" w:hAnsi="Times New Roman"/>
          <w:kern w:val="2"/>
          <w:sz w:val="28"/>
          <w:szCs w:val="28"/>
        </w:rPr>
        <w:t xml:space="preserve"> 19 181,0 чел., что на 1598 чел., больше чем в 2022 году.</w:t>
      </w:r>
    </w:p>
    <w:p w:rsidR="00274CDD" w:rsidRDefault="00274CDD" w:rsidP="00274CDD">
      <w:pPr>
        <w:ind w:firstLine="709"/>
        <w:jc w:val="both"/>
        <w:rPr>
          <w:sz w:val="28"/>
          <w:szCs w:val="28"/>
        </w:rPr>
      </w:pPr>
      <w:r w:rsidRPr="00274CDD">
        <w:rPr>
          <w:sz w:val="28"/>
          <w:szCs w:val="28"/>
        </w:rPr>
        <w:t>Прирост численности лиц, размещенных  в коллективных средствах размещения  по сравнению с предыдущим годом осталось на том же уровне.</w:t>
      </w:r>
    </w:p>
    <w:p w:rsidR="00274CDD" w:rsidRDefault="00274CDD" w:rsidP="00274CDD">
      <w:pPr>
        <w:ind w:firstLine="709"/>
        <w:jc w:val="both"/>
        <w:rPr>
          <w:kern w:val="2"/>
          <w:sz w:val="28"/>
          <w:szCs w:val="28"/>
        </w:rPr>
      </w:pPr>
      <w:r w:rsidRPr="00274CDD">
        <w:rPr>
          <w:kern w:val="2"/>
          <w:sz w:val="28"/>
          <w:szCs w:val="28"/>
        </w:rPr>
        <w:lastRenderedPageBreak/>
        <w:t>Условия для воспитания гармонично развитой и социально-ответственной личности по сравнению с прошлым годом увеличились на 2%.</w:t>
      </w:r>
    </w:p>
    <w:p w:rsidR="00274CDD" w:rsidRPr="00274CDD" w:rsidRDefault="00274CDD" w:rsidP="00274CDD">
      <w:pPr>
        <w:ind w:firstLine="709"/>
        <w:jc w:val="both"/>
        <w:rPr>
          <w:sz w:val="28"/>
          <w:szCs w:val="28"/>
        </w:rPr>
      </w:pPr>
      <w:r w:rsidRPr="00274CDD">
        <w:rPr>
          <w:kern w:val="2"/>
          <w:sz w:val="28"/>
          <w:szCs w:val="28"/>
        </w:rPr>
        <w:t>Число посещений культурных мероприятий увеличилось по сравнению с прошлым годом.</w:t>
      </w:r>
    </w:p>
    <w:p w:rsidR="005C576C" w:rsidRPr="00274CDD" w:rsidRDefault="005C576C" w:rsidP="005C576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74CDD">
        <w:rPr>
          <w:sz w:val="28"/>
          <w:szCs w:val="28"/>
        </w:rPr>
        <w:t>Плановое значение показателя подпрограммы 1 « Развитие культуры» :</w:t>
      </w:r>
    </w:p>
    <w:p w:rsidR="005C576C" w:rsidRPr="00274CDD" w:rsidRDefault="005C576C" w:rsidP="005C576C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  <w:lang w:eastAsia="en-US"/>
        </w:rPr>
      </w:pPr>
      <w:r w:rsidRPr="00274CDD">
        <w:rPr>
          <w:sz w:val="28"/>
          <w:szCs w:val="28"/>
        </w:rPr>
        <w:t xml:space="preserve">- « 1.1 </w:t>
      </w:r>
      <w:r w:rsidRPr="00274CDD">
        <w:rPr>
          <w:sz w:val="28"/>
          <w:szCs w:val="28"/>
          <w:lang w:eastAsia="en-US"/>
        </w:rPr>
        <w:t>Соотношение средней заработной платы работников учреждений культуры к средней заработной плате по Ростовской области» соответствует фактическому показателю подпрограммы и составляет 100,0 процентов;</w:t>
      </w:r>
    </w:p>
    <w:p w:rsidR="005C576C" w:rsidRPr="00274CDD" w:rsidRDefault="005C576C" w:rsidP="005C576C">
      <w:pPr>
        <w:jc w:val="both"/>
        <w:rPr>
          <w:sz w:val="28"/>
          <w:szCs w:val="28"/>
        </w:rPr>
      </w:pPr>
      <w:r w:rsidRPr="00274CDD">
        <w:rPr>
          <w:sz w:val="26"/>
          <w:szCs w:val="26"/>
        </w:rPr>
        <w:t xml:space="preserve">       </w:t>
      </w:r>
      <w:r w:rsidRPr="00274CDD">
        <w:rPr>
          <w:sz w:val="26"/>
          <w:szCs w:val="26"/>
        </w:rPr>
        <w:tab/>
      </w:r>
      <w:r w:rsidRPr="00274CDD">
        <w:rPr>
          <w:sz w:val="28"/>
          <w:szCs w:val="28"/>
        </w:rPr>
        <w:t>Сведения о достижении значений показателей муниципальной программы, подпрограммы муниципальной программы с обоснованиями отклонений по по</w:t>
      </w:r>
      <w:r w:rsidR="004624B4">
        <w:rPr>
          <w:sz w:val="28"/>
          <w:szCs w:val="28"/>
        </w:rPr>
        <w:t>казателям приведены в приложении № 4</w:t>
      </w:r>
      <w:r w:rsidRPr="00274CDD">
        <w:rPr>
          <w:sz w:val="28"/>
          <w:szCs w:val="28"/>
        </w:rPr>
        <w:t xml:space="preserve"> к  отчету о реализации  муни</w:t>
      </w:r>
      <w:r w:rsidR="00441338">
        <w:rPr>
          <w:sz w:val="28"/>
          <w:szCs w:val="28"/>
        </w:rPr>
        <w:t>ципальной программы Новоцимлянского</w:t>
      </w:r>
      <w:r w:rsidRPr="00274CDD">
        <w:rPr>
          <w:sz w:val="28"/>
          <w:szCs w:val="28"/>
        </w:rPr>
        <w:t xml:space="preserve"> сельского поселения </w:t>
      </w:r>
      <w:r w:rsidRPr="00274CDD">
        <w:rPr>
          <w:bCs/>
          <w:sz w:val="28"/>
          <w:szCs w:val="28"/>
        </w:rPr>
        <w:t xml:space="preserve">«Развитие культуры и туризма » </w:t>
      </w:r>
      <w:r w:rsidR="00274CDD">
        <w:rPr>
          <w:sz w:val="28"/>
          <w:szCs w:val="28"/>
        </w:rPr>
        <w:t>за 2023</w:t>
      </w:r>
      <w:r w:rsidRPr="00274CDD">
        <w:rPr>
          <w:sz w:val="28"/>
          <w:szCs w:val="28"/>
        </w:rPr>
        <w:t xml:space="preserve"> год.</w:t>
      </w:r>
    </w:p>
    <w:p w:rsidR="00CA717B" w:rsidRPr="00177643" w:rsidRDefault="002A2530" w:rsidP="00CA717B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177643">
        <w:rPr>
          <w:rFonts w:eastAsia="SimSun"/>
          <w:kern w:val="1"/>
          <w:sz w:val="28"/>
          <w:szCs w:val="28"/>
          <w:lang w:eastAsia="hi-IN" w:bidi="hi-IN"/>
        </w:rPr>
        <w:t xml:space="preserve">Раздел 6. Результаты оценки </w:t>
      </w:r>
      <w:r w:rsidRPr="00177643">
        <w:rPr>
          <w:rFonts w:eastAsia="SimSun"/>
          <w:kern w:val="1"/>
          <w:sz w:val="28"/>
          <w:szCs w:val="28"/>
          <w:lang w:eastAsia="hi-IN" w:bidi="hi-IN"/>
        </w:rPr>
        <w:br/>
        <w:t>эффективности реализации муниципальной программы</w:t>
      </w:r>
      <w:r w:rsidR="00CA717B" w:rsidRPr="00177643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BA26E4" w:rsidRPr="004624B4" w:rsidRDefault="00BA26E4" w:rsidP="00CA717B">
      <w:pPr>
        <w:widowControl w:val="0"/>
        <w:tabs>
          <w:tab w:val="left" w:pos="1276"/>
        </w:tabs>
        <w:suppressAutoHyphens/>
        <w:ind w:firstLine="709"/>
        <w:jc w:val="both"/>
        <w:rPr>
          <w:color w:val="FF0000"/>
          <w:sz w:val="28"/>
          <w:szCs w:val="28"/>
        </w:rPr>
      </w:pPr>
    </w:p>
    <w:p w:rsidR="008C0F67" w:rsidRDefault="008C0F67" w:rsidP="008C0F67">
      <w:pPr>
        <w:ind w:firstLine="709"/>
        <w:jc w:val="both"/>
      </w:pP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Эффективность </w:t>
      </w:r>
      <w:r>
        <w:rPr>
          <w:color w:val="000000"/>
          <w:kern w:val="2"/>
          <w:sz w:val="28"/>
          <w:szCs w:val="28"/>
        </w:rPr>
        <w:t>муниципальной программы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color w:val="000000"/>
          <w:kern w:val="2"/>
          <w:sz w:val="28"/>
          <w:szCs w:val="28"/>
        </w:rPr>
        <w:t>муниципальной программы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.</w:t>
      </w:r>
    </w:p>
    <w:p w:rsidR="008C0F67" w:rsidRDefault="008C0F67" w:rsidP="008C0F67">
      <w:pPr>
        <w:ind w:firstLine="709"/>
        <w:jc w:val="both"/>
      </w:pP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1. </w:t>
      </w:r>
      <w:r>
        <w:rPr>
          <w:color w:val="000000"/>
          <w:kern w:val="2"/>
          <w:sz w:val="28"/>
          <w:szCs w:val="28"/>
          <w:lang w:eastAsia="en-US"/>
        </w:rPr>
        <w:t>Степень достижения целевых</w:t>
      </w:r>
      <w:r>
        <w:rPr>
          <w:color w:val="000000"/>
          <w:kern w:val="2"/>
          <w:sz w:val="28"/>
          <w:szCs w:val="28"/>
        </w:rPr>
        <w:t xml:space="preserve"> показателей муниципальной программы, подпрограмм муниципальной программы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:</w:t>
      </w:r>
    </w:p>
    <w:p w:rsidR="008C0F67" w:rsidRPr="002B219D" w:rsidRDefault="008C0F67" w:rsidP="008C0F67">
      <w:pPr>
        <w:ind w:firstLine="709"/>
        <w:jc w:val="both"/>
        <w:rPr>
          <w:sz w:val="28"/>
          <w:szCs w:val="28"/>
        </w:rPr>
      </w:pPr>
      <w:r w:rsidRPr="002B219D">
        <w:rPr>
          <w:color w:val="000000"/>
          <w:kern w:val="2"/>
          <w:sz w:val="28"/>
          <w:szCs w:val="28"/>
        </w:rPr>
        <w:t xml:space="preserve">эффективность хода реализации </w:t>
      </w:r>
      <w:r w:rsidR="0031428E" w:rsidRPr="002B219D">
        <w:rPr>
          <w:color w:val="000000"/>
          <w:kern w:val="2"/>
          <w:sz w:val="28"/>
          <w:szCs w:val="28"/>
        </w:rPr>
        <w:t>целевого показателя 1 равна 1,0</w:t>
      </w:r>
      <w:r w:rsidRPr="002B219D">
        <w:rPr>
          <w:color w:val="000000"/>
          <w:kern w:val="2"/>
          <w:sz w:val="28"/>
          <w:szCs w:val="28"/>
        </w:rPr>
        <w:t xml:space="preserve">; </w:t>
      </w:r>
    </w:p>
    <w:p w:rsidR="008C0F67" w:rsidRPr="002B219D" w:rsidRDefault="008C0F67" w:rsidP="008C0F67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2B219D">
        <w:rPr>
          <w:color w:val="000000"/>
          <w:kern w:val="2"/>
          <w:sz w:val="28"/>
          <w:szCs w:val="28"/>
        </w:rPr>
        <w:t xml:space="preserve">эффективность хода реализации целевого показателя 2 равна </w:t>
      </w:r>
      <w:r w:rsidR="0031428E" w:rsidRPr="002B219D">
        <w:rPr>
          <w:color w:val="000000"/>
          <w:kern w:val="2"/>
          <w:sz w:val="28"/>
          <w:szCs w:val="28"/>
        </w:rPr>
        <w:t>1,0</w:t>
      </w:r>
      <w:r w:rsidRPr="002B219D">
        <w:rPr>
          <w:color w:val="000000"/>
          <w:kern w:val="2"/>
          <w:sz w:val="28"/>
          <w:szCs w:val="28"/>
        </w:rPr>
        <w:t>;</w:t>
      </w:r>
    </w:p>
    <w:p w:rsidR="008C0F67" w:rsidRPr="002B219D" w:rsidRDefault="008C0F67" w:rsidP="008C0F67">
      <w:pPr>
        <w:ind w:firstLine="709"/>
        <w:jc w:val="both"/>
        <w:rPr>
          <w:sz w:val="28"/>
          <w:szCs w:val="28"/>
        </w:rPr>
      </w:pPr>
      <w:r w:rsidRPr="002B219D">
        <w:rPr>
          <w:color w:val="000000"/>
          <w:kern w:val="2"/>
          <w:sz w:val="28"/>
          <w:szCs w:val="28"/>
        </w:rPr>
        <w:t>эффективность хода ре</w:t>
      </w:r>
      <w:r w:rsidR="0031428E" w:rsidRPr="002B219D">
        <w:rPr>
          <w:color w:val="000000"/>
          <w:kern w:val="2"/>
          <w:sz w:val="28"/>
          <w:szCs w:val="28"/>
        </w:rPr>
        <w:t>ализации целевого показателя 3</w:t>
      </w:r>
      <w:r w:rsidRPr="002B219D">
        <w:rPr>
          <w:color w:val="000000"/>
          <w:kern w:val="2"/>
          <w:sz w:val="28"/>
          <w:szCs w:val="28"/>
        </w:rPr>
        <w:t xml:space="preserve"> равна 1,0;</w:t>
      </w:r>
    </w:p>
    <w:p w:rsidR="008C0F67" w:rsidRPr="002B219D" w:rsidRDefault="008C0F67" w:rsidP="008C0F67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2B219D">
        <w:rPr>
          <w:color w:val="000000"/>
          <w:kern w:val="2"/>
          <w:sz w:val="28"/>
          <w:szCs w:val="28"/>
        </w:rPr>
        <w:t>эффективность хода р</w:t>
      </w:r>
      <w:r w:rsidR="0031428E" w:rsidRPr="002B219D">
        <w:rPr>
          <w:color w:val="000000"/>
          <w:kern w:val="2"/>
          <w:sz w:val="28"/>
          <w:szCs w:val="28"/>
        </w:rPr>
        <w:t>еализации целевого показателя 4</w:t>
      </w:r>
      <w:r w:rsidRPr="002B219D">
        <w:rPr>
          <w:color w:val="000000"/>
          <w:kern w:val="2"/>
          <w:sz w:val="28"/>
          <w:szCs w:val="28"/>
        </w:rPr>
        <w:t xml:space="preserve"> равна 1,0;</w:t>
      </w:r>
    </w:p>
    <w:p w:rsidR="008C0F67" w:rsidRPr="002B219D" w:rsidRDefault="008C0F67" w:rsidP="008C0F67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2B219D">
        <w:rPr>
          <w:color w:val="000000"/>
          <w:kern w:val="2"/>
          <w:sz w:val="28"/>
          <w:szCs w:val="28"/>
        </w:rPr>
        <w:t xml:space="preserve">эффективность хода </w:t>
      </w:r>
      <w:r w:rsidR="0031428E" w:rsidRPr="002B219D">
        <w:rPr>
          <w:color w:val="000000"/>
          <w:kern w:val="2"/>
          <w:sz w:val="28"/>
          <w:szCs w:val="28"/>
        </w:rPr>
        <w:t>реализации целевого показателя 1.1 равна 1,0</w:t>
      </w:r>
      <w:r w:rsidRPr="002B219D">
        <w:rPr>
          <w:color w:val="000000"/>
          <w:kern w:val="2"/>
          <w:sz w:val="28"/>
          <w:szCs w:val="28"/>
        </w:rPr>
        <w:t>;</w:t>
      </w:r>
    </w:p>
    <w:p w:rsidR="008C0F67" w:rsidRDefault="008C0F67" w:rsidP="008C0F67">
      <w:pPr>
        <w:tabs>
          <w:tab w:val="left" w:pos="1276"/>
        </w:tabs>
        <w:autoSpaceDE w:val="0"/>
        <w:ind w:firstLine="709"/>
        <w:jc w:val="both"/>
      </w:pPr>
    </w:p>
    <w:p w:rsidR="008C0F67" w:rsidRDefault="008C0F67" w:rsidP="008C0F67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Pr="008C0F67">
        <w:rPr>
          <w:rFonts w:eastAsia="Calibri"/>
          <w:color w:val="000000"/>
          <w:sz w:val="28"/>
          <w:szCs w:val="28"/>
        </w:rPr>
        <w:t>1,0</w:t>
      </w:r>
      <w:r>
        <w:rPr>
          <w:rFonts w:eastAsia="Calibri"/>
          <w:color w:val="000000"/>
          <w:sz w:val="28"/>
          <w:szCs w:val="28"/>
        </w:rPr>
        <w:t xml:space="preserve"> (</w:t>
      </w:r>
      <w:r w:rsidR="0031428E">
        <w:rPr>
          <w:rFonts w:eastAsia="Calibri"/>
          <w:color w:val="000000"/>
          <w:sz w:val="28"/>
          <w:szCs w:val="28"/>
        </w:rPr>
        <w:t>5/5</w:t>
      </w:r>
      <w:r>
        <w:rPr>
          <w:rFonts w:eastAsia="Calibri"/>
          <w:color w:val="000000"/>
          <w:sz w:val="28"/>
          <w:szCs w:val="28"/>
        </w:rPr>
        <w:t xml:space="preserve">),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что характеризует высокий уровень эффективности реализации </w:t>
      </w:r>
      <w:r w:rsidRPr="008C0F67">
        <w:rPr>
          <w:rFonts w:eastAsia="Calibri"/>
          <w:color w:val="000000"/>
          <w:kern w:val="2"/>
          <w:sz w:val="28"/>
          <w:szCs w:val="28"/>
        </w:rPr>
        <w:t>м</w:t>
      </w:r>
      <w:r>
        <w:rPr>
          <w:rFonts w:eastAsia="Calibri"/>
          <w:color w:val="000000"/>
          <w:kern w:val="2"/>
          <w:sz w:val="28"/>
          <w:szCs w:val="28"/>
        </w:rPr>
        <w:t>униципальной программы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 по степени достижения целевых показателей.</w:t>
      </w:r>
    </w:p>
    <w:p w:rsidR="008C0F67" w:rsidRDefault="008C0F67" w:rsidP="008C0F67">
      <w:pPr>
        <w:spacing w:line="228" w:lineRule="auto"/>
        <w:ind w:firstLine="709"/>
        <w:jc w:val="both"/>
      </w:pPr>
      <w:r>
        <w:rPr>
          <w:color w:val="000000"/>
          <w:kern w:val="2"/>
          <w:sz w:val="28"/>
          <w:szCs w:val="28"/>
        </w:rPr>
        <w:t>2. Степень реализации всех основных мероприятий, предусмотренных к реализации в отчетном году, оценивается как доля основных мероприятий, выполненных в полном объеме.</w:t>
      </w:r>
    </w:p>
    <w:p w:rsidR="008C0F67" w:rsidRDefault="008C0F67" w:rsidP="008C0F67">
      <w:pPr>
        <w:autoSpaceDE w:val="0"/>
        <w:spacing w:line="228" w:lineRule="auto"/>
        <w:ind w:firstLine="709"/>
        <w:jc w:val="both"/>
      </w:pPr>
      <w:r>
        <w:rPr>
          <w:rFonts w:eastAsia="Calibri"/>
          <w:color w:val="000000"/>
          <w:kern w:val="2"/>
          <w:sz w:val="28"/>
          <w:szCs w:val="28"/>
        </w:rPr>
        <w:t>Степень реализации основных мероприяти</w:t>
      </w:r>
      <w:r w:rsidR="0031428E">
        <w:rPr>
          <w:rFonts w:eastAsia="Calibri"/>
          <w:color w:val="000000"/>
          <w:kern w:val="2"/>
          <w:sz w:val="28"/>
          <w:szCs w:val="28"/>
        </w:rPr>
        <w:t>й муниципальной программы в 2023 году составляет 1,0 (2/2</w:t>
      </w:r>
      <w:r>
        <w:rPr>
          <w:rFonts w:eastAsia="Calibri"/>
          <w:color w:val="000000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8C0F67" w:rsidRDefault="008C0F67" w:rsidP="008C0F67">
      <w:pPr>
        <w:autoSpaceDE w:val="0"/>
        <w:spacing w:line="228" w:lineRule="auto"/>
        <w:ind w:firstLine="709"/>
        <w:jc w:val="both"/>
      </w:pPr>
      <w:r>
        <w:rPr>
          <w:rFonts w:eastAsia="Calibri"/>
          <w:color w:val="000000"/>
          <w:kern w:val="2"/>
          <w:sz w:val="28"/>
          <w:szCs w:val="28"/>
        </w:rPr>
        <w:t>3. Бюджетная эффективность реализации муниципаль</w:t>
      </w:r>
      <w:r w:rsidR="0031428E">
        <w:rPr>
          <w:rFonts w:eastAsia="Calibri"/>
          <w:color w:val="000000"/>
          <w:kern w:val="2"/>
          <w:sz w:val="28"/>
          <w:szCs w:val="28"/>
        </w:rPr>
        <w:t xml:space="preserve">ной программы </w:t>
      </w:r>
      <w:r>
        <w:rPr>
          <w:rFonts w:eastAsia="Calibri"/>
          <w:color w:val="000000"/>
          <w:kern w:val="2"/>
          <w:sz w:val="28"/>
          <w:szCs w:val="28"/>
        </w:rPr>
        <w:t xml:space="preserve"> рассчитывается в несколько этапов:</w:t>
      </w:r>
    </w:p>
    <w:p w:rsidR="008C0F67" w:rsidRDefault="008C0F67" w:rsidP="008C0F67">
      <w:pPr>
        <w:spacing w:line="228" w:lineRule="auto"/>
        <w:ind w:firstLine="709"/>
        <w:jc w:val="both"/>
      </w:pPr>
      <w:r>
        <w:rPr>
          <w:color w:val="000000"/>
          <w:kern w:val="2"/>
          <w:sz w:val="28"/>
          <w:szCs w:val="28"/>
        </w:rPr>
        <w:t>3.1. Степень реализации основных мероприятий,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</w:p>
    <w:p w:rsidR="008C0F67" w:rsidRDefault="008C0F67" w:rsidP="008C0F67">
      <w:pPr>
        <w:autoSpaceDE w:val="0"/>
        <w:spacing w:line="228" w:lineRule="auto"/>
        <w:ind w:firstLine="709"/>
        <w:jc w:val="both"/>
      </w:pPr>
      <w:r>
        <w:rPr>
          <w:rFonts w:eastAsia="Calibri"/>
          <w:color w:val="000000"/>
          <w:kern w:val="2"/>
          <w:sz w:val="28"/>
          <w:szCs w:val="28"/>
        </w:rPr>
        <w:t>Степень реализации основных мероприятий муниципальн</w:t>
      </w:r>
      <w:r w:rsidR="0031428E">
        <w:rPr>
          <w:rFonts w:eastAsia="Calibri"/>
          <w:color w:val="000000"/>
          <w:kern w:val="2"/>
          <w:sz w:val="28"/>
          <w:szCs w:val="28"/>
        </w:rPr>
        <w:t>ой программы  составляет 1,0 (2/2</w:t>
      </w:r>
      <w:r>
        <w:rPr>
          <w:rFonts w:eastAsia="Calibri"/>
          <w:color w:val="000000"/>
          <w:kern w:val="2"/>
          <w:sz w:val="28"/>
          <w:szCs w:val="28"/>
        </w:rPr>
        <w:t>).</w:t>
      </w:r>
    </w:p>
    <w:p w:rsidR="008C0F67" w:rsidRDefault="008C0F67" w:rsidP="008C0F67">
      <w:pPr>
        <w:shd w:val="clear" w:color="auto" w:fill="FFFFFF"/>
        <w:autoSpaceDE w:val="0"/>
        <w:spacing w:line="228" w:lineRule="auto"/>
        <w:ind w:firstLine="709"/>
        <w:jc w:val="both"/>
      </w:pPr>
      <w:r>
        <w:rPr>
          <w:rFonts w:eastAsia="Calibri"/>
          <w:color w:val="000000"/>
          <w:kern w:val="2"/>
          <w:sz w:val="28"/>
          <w:szCs w:val="28"/>
        </w:rPr>
        <w:t>3.2. Степень соответствия запланированному уровню расходов за счет средств федерального, областного и местного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8C0F67" w:rsidRDefault="008C0F67" w:rsidP="008C0F67">
      <w:pPr>
        <w:shd w:val="clear" w:color="auto" w:fill="FFFFFF"/>
        <w:autoSpaceDE w:val="0"/>
        <w:spacing w:line="228" w:lineRule="auto"/>
        <w:ind w:firstLine="709"/>
        <w:jc w:val="both"/>
      </w:pPr>
      <w:r>
        <w:rPr>
          <w:rFonts w:eastAsia="Calibri"/>
          <w:color w:val="000000"/>
          <w:kern w:val="2"/>
          <w:sz w:val="28"/>
          <w:szCs w:val="28"/>
        </w:rPr>
        <w:t>Степень соответствия запланированному уровню расходов:</w:t>
      </w:r>
    </w:p>
    <w:p w:rsidR="008C0F67" w:rsidRDefault="0031428E" w:rsidP="008C0F67">
      <w:pPr>
        <w:autoSpaceDE w:val="0"/>
        <w:ind w:firstLine="709"/>
        <w:jc w:val="center"/>
      </w:pPr>
      <w:r>
        <w:rPr>
          <w:color w:val="000000"/>
          <w:sz w:val="28"/>
          <w:szCs w:val="28"/>
        </w:rPr>
        <w:lastRenderedPageBreak/>
        <w:t>6676,2</w:t>
      </w:r>
      <w:r w:rsidR="008C0F67">
        <w:rPr>
          <w:color w:val="000000"/>
          <w:sz w:val="28"/>
          <w:szCs w:val="28"/>
        </w:rPr>
        <w:t xml:space="preserve"> тыс. руб./ </w:t>
      </w:r>
      <w:r>
        <w:rPr>
          <w:color w:val="000000"/>
          <w:sz w:val="28"/>
          <w:szCs w:val="28"/>
        </w:rPr>
        <w:t>6752,8</w:t>
      </w:r>
      <w:r w:rsidR="008C0F67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="008C0F67">
        <w:rPr>
          <w:color w:val="000000"/>
          <w:sz w:val="28"/>
          <w:szCs w:val="28"/>
        </w:rPr>
        <w:t>тыс. руб.</w:t>
      </w:r>
      <w:r w:rsidR="008C0F67">
        <w:rPr>
          <w:rFonts w:eastAsia="Calibri"/>
          <w:color w:val="000000"/>
          <w:sz w:val="28"/>
          <w:szCs w:val="28"/>
        </w:rPr>
        <w:t xml:space="preserve">= </w:t>
      </w:r>
      <w:r w:rsidR="00177643">
        <w:rPr>
          <w:rFonts w:eastAsia="Calibri"/>
          <w:color w:val="000000"/>
          <w:sz w:val="28"/>
          <w:szCs w:val="28"/>
        </w:rPr>
        <w:t>1,0</w:t>
      </w:r>
    </w:p>
    <w:p w:rsidR="008C0F67" w:rsidRDefault="008C0F67" w:rsidP="008C0F67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</w:rPr>
        <w:t xml:space="preserve">3.3.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федерального, областного и местного бюджетов. </w:t>
      </w:r>
    </w:p>
    <w:p w:rsidR="008C0F67" w:rsidRDefault="008C0F67" w:rsidP="008C0F67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8C0F67" w:rsidRDefault="008C0F67" w:rsidP="008C0F67">
      <w:pPr>
        <w:autoSpaceDE w:val="0"/>
        <w:ind w:firstLine="709"/>
        <w:jc w:val="center"/>
      </w:pPr>
      <w:r>
        <w:rPr>
          <w:rFonts w:eastAsia="Calibri"/>
          <w:color w:val="000000"/>
          <w:sz w:val="28"/>
          <w:szCs w:val="28"/>
        </w:rPr>
        <w:t>1,0/1,0=1,0</w:t>
      </w:r>
    </w:p>
    <w:p w:rsidR="008C0F67" w:rsidRDefault="008C0F67" w:rsidP="008C0F67">
      <w:pPr>
        <w:autoSpaceDE w:val="0"/>
        <w:ind w:firstLine="709"/>
        <w:jc w:val="both"/>
      </w:pPr>
      <w:r>
        <w:rPr>
          <w:rFonts w:eastAsia="Calibri"/>
          <w:color w:val="000000"/>
          <w:sz w:val="28"/>
          <w:szCs w:val="28"/>
        </w:rPr>
        <w:t>в связи с чем, бюджетная эффективность реализации муниципальной программы признается высокой.</w:t>
      </w:r>
    </w:p>
    <w:p w:rsidR="008C0F67" w:rsidRDefault="008C0F67" w:rsidP="008C0F67">
      <w:pPr>
        <w:autoSpaceDE w:val="0"/>
        <w:jc w:val="both"/>
      </w:pPr>
      <w:r>
        <w:rPr>
          <w:rFonts w:eastAsia="Calibri"/>
          <w:color w:val="000000"/>
          <w:sz w:val="28"/>
          <w:szCs w:val="28"/>
        </w:rPr>
        <w:tab/>
        <w:t>Уровень реализации муниципальной программы в целом:</w:t>
      </w:r>
    </w:p>
    <w:p w:rsidR="008C0F67" w:rsidRDefault="008C0F67" w:rsidP="008C0F67">
      <w:pPr>
        <w:autoSpaceDE w:val="0"/>
        <w:jc w:val="center"/>
      </w:pPr>
      <w:r>
        <w:rPr>
          <w:rFonts w:eastAsia="Calibri"/>
          <w:color w:val="000000"/>
          <w:sz w:val="28"/>
          <w:szCs w:val="28"/>
        </w:rPr>
        <w:t xml:space="preserve">1,0х0,5 + 1,0х0,3 + </w:t>
      </w:r>
      <w:r w:rsidRPr="008C0F67">
        <w:rPr>
          <w:rFonts w:eastAsia="Calibri"/>
          <w:color w:val="000000"/>
          <w:sz w:val="28"/>
          <w:szCs w:val="28"/>
        </w:rPr>
        <w:t>1,0х0,2</w:t>
      </w:r>
      <w:r>
        <w:rPr>
          <w:rFonts w:eastAsia="Calibri"/>
          <w:color w:val="000000"/>
          <w:sz w:val="28"/>
          <w:szCs w:val="28"/>
        </w:rPr>
        <w:t>=1,0</w:t>
      </w:r>
    </w:p>
    <w:p w:rsidR="008C0F67" w:rsidRDefault="008C0F67" w:rsidP="008C0F67">
      <w:pPr>
        <w:autoSpaceDE w:val="0"/>
        <w:jc w:val="both"/>
      </w:pPr>
      <w:r>
        <w:rPr>
          <w:rFonts w:eastAsia="Calibri"/>
          <w:color w:val="000000"/>
          <w:sz w:val="28"/>
          <w:szCs w:val="28"/>
        </w:rPr>
        <w:tab/>
        <w:t>в связи с чем уровень реализации муниципальной программы является высоким.</w:t>
      </w:r>
    </w:p>
    <w:p w:rsidR="004624B4" w:rsidRPr="00CA717B" w:rsidRDefault="004624B4" w:rsidP="00CA717B">
      <w:pPr>
        <w:widowControl w:val="0"/>
        <w:tabs>
          <w:tab w:val="left" w:pos="1276"/>
        </w:tabs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C64AF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Раздел 7. Предложения по дальнейшей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br/>
        <w:t>реализации муниципальной программы</w:t>
      </w:r>
    </w:p>
    <w:p w:rsidR="002A2530" w:rsidRPr="00C64AFE" w:rsidRDefault="002A2530" w:rsidP="002A2530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5C576C" w:rsidRPr="00BA26E4" w:rsidRDefault="00BA26E4" w:rsidP="00BA26E4">
      <w:pPr>
        <w:suppressAutoHyphens/>
        <w:ind w:firstLine="709"/>
        <w:jc w:val="both"/>
        <w:rPr>
          <w:sz w:val="28"/>
          <w:szCs w:val="28"/>
        </w:rPr>
      </w:pPr>
      <w:r w:rsidRPr="00BA26E4">
        <w:rPr>
          <w:sz w:val="28"/>
          <w:szCs w:val="28"/>
        </w:rPr>
        <w:t>В 2023</w:t>
      </w:r>
      <w:r w:rsidR="005C576C" w:rsidRPr="00BA26E4">
        <w:rPr>
          <w:sz w:val="28"/>
          <w:szCs w:val="28"/>
        </w:rPr>
        <w:t xml:space="preserve"> году муниципальная программа реализуется  в соответствии с</w:t>
      </w:r>
      <w:r w:rsidRPr="00BA26E4">
        <w:rPr>
          <w:sz w:val="28"/>
          <w:szCs w:val="28"/>
        </w:rPr>
        <w:t xml:space="preserve"> постановлением администрации Новоцимлянского</w:t>
      </w:r>
      <w:r w:rsidR="005C576C" w:rsidRPr="00BA26E4">
        <w:rPr>
          <w:sz w:val="28"/>
          <w:szCs w:val="28"/>
        </w:rPr>
        <w:t xml:space="preserve">  сельского поселения</w:t>
      </w:r>
      <w:r w:rsidRPr="00BA26E4">
        <w:rPr>
          <w:sz w:val="28"/>
          <w:szCs w:val="28"/>
        </w:rPr>
        <w:t xml:space="preserve"> от 27.12.2018 № 139 </w:t>
      </w:r>
      <w:r w:rsidR="005C576C" w:rsidRPr="00BA26E4">
        <w:rPr>
          <w:sz w:val="28"/>
          <w:szCs w:val="28"/>
        </w:rPr>
        <w:t>« Об утверждении мун</w:t>
      </w:r>
      <w:r w:rsidRPr="00BA26E4">
        <w:rPr>
          <w:sz w:val="28"/>
          <w:szCs w:val="28"/>
        </w:rPr>
        <w:t>иципальной программы Новоцимлянского</w:t>
      </w:r>
      <w:r w:rsidR="005C576C" w:rsidRPr="00BA26E4">
        <w:rPr>
          <w:sz w:val="28"/>
          <w:szCs w:val="28"/>
        </w:rPr>
        <w:t xml:space="preserve"> сельского поселения «Развитие культуры и туризма».</w:t>
      </w:r>
    </w:p>
    <w:p w:rsidR="005C576C" w:rsidRPr="00BA26E4" w:rsidRDefault="005C576C" w:rsidP="00BA26E4">
      <w:pPr>
        <w:suppressAutoHyphens/>
        <w:ind w:firstLine="709"/>
        <w:jc w:val="both"/>
        <w:rPr>
          <w:sz w:val="28"/>
          <w:szCs w:val="28"/>
        </w:rPr>
      </w:pPr>
      <w:r w:rsidRPr="00BA26E4">
        <w:rPr>
          <w:sz w:val="28"/>
          <w:szCs w:val="28"/>
        </w:rPr>
        <w:t>Выводы:</w:t>
      </w:r>
    </w:p>
    <w:p w:rsidR="005C576C" w:rsidRPr="00BA26E4" w:rsidRDefault="005C576C" w:rsidP="00BA2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6E4">
        <w:rPr>
          <w:sz w:val="28"/>
          <w:szCs w:val="28"/>
        </w:rPr>
        <w:t>- запланированные мероприятия</w:t>
      </w:r>
      <w:r w:rsidR="00BA26E4" w:rsidRPr="00BA26E4">
        <w:rPr>
          <w:sz w:val="28"/>
          <w:szCs w:val="28"/>
        </w:rPr>
        <w:t xml:space="preserve"> муниципальной программы на 2023</w:t>
      </w:r>
      <w:r w:rsidRPr="00BA26E4">
        <w:rPr>
          <w:sz w:val="28"/>
          <w:szCs w:val="28"/>
        </w:rPr>
        <w:t xml:space="preserve"> год выполнены.</w:t>
      </w:r>
    </w:p>
    <w:p w:rsidR="005C576C" w:rsidRPr="00BA26E4" w:rsidRDefault="005C576C" w:rsidP="00BA26E4">
      <w:pPr>
        <w:ind w:firstLine="709"/>
        <w:jc w:val="both"/>
        <w:rPr>
          <w:sz w:val="28"/>
          <w:szCs w:val="28"/>
        </w:rPr>
      </w:pPr>
      <w:r w:rsidRPr="00BA26E4">
        <w:rPr>
          <w:sz w:val="28"/>
          <w:szCs w:val="28"/>
        </w:rPr>
        <w:t>Предложение:</w:t>
      </w:r>
    </w:p>
    <w:p w:rsidR="005C576C" w:rsidRPr="00BA26E4" w:rsidRDefault="005C576C" w:rsidP="00BA26E4">
      <w:pPr>
        <w:ind w:firstLine="720"/>
        <w:jc w:val="both"/>
        <w:rPr>
          <w:sz w:val="28"/>
          <w:szCs w:val="28"/>
        </w:rPr>
      </w:pPr>
      <w:r w:rsidRPr="00BA26E4">
        <w:rPr>
          <w:spacing w:val="-2"/>
          <w:sz w:val="28"/>
          <w:szCs w:val="28"/>
        </w:rPr>
        <w:t>Важным значением для успешной реализации муниципальной программы «Развитие культуры и туризма»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177643" w:rsidRPr="00177643" w:rsidRDefault="005C576C" w:rsidP="00177643">
      <w:pPr>
        <w:ind w:firstLine="720"/>
        <w:jc w:val="both"/>
        <w:rPr>
          <w:sz w:val="28"/>
          <w:szCs w:val="28"/>
        </w:rPr>
      </w:pPr>
      <w:r w:rsidRPr="00BA26E4">
        <w:rPr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 w:rsidR="00BA26E4" w:rsidRPr="00BA26E4">
        <w:rPr>
          <w:sz w:val="28"/>
          <w:szCs w:val="28"/>
        </w:rPr>
        <w:t xml:space="preserve">Ежегодно Администрацией утверждается </w:t>
      </w:r>
      <w:r w:rsidRPr="00BA26E4">
        <w:rPr>
          <w:kern w:val="2"/>
          <w:sz w:val="28"/>
          <w:szCs w:val="28"/>
        </w:rPr>
        <w:t xml:space="preserve">план реализации муниципальной программы </w:t>
      </w:r>
      <w:r w:rsidR="00BA26E4" w:rsidRPr="00BA26E4">
        <w:rPr>
          <w:kern w:val="2"/>
          <w:sz w:val="28"/>
          <w:szCs w:val="28"/>
        </w:rPr>
        <w:t>на текущий год.</w:t>
      </w:r>
    </w:p>
    <w:p w:rsidR="00177643" w:rsidRDefault="00177643" w:rsidP="00177643">
      <w:pPr>
        <w:autoSpaceDE w:val="0"/>
        <w:jc w:val="both"/>
      </w:pPr>
      <w:r>
        <w:rPr>
          <w:color w:val="000000"/>
          <w:sz w:val="28"/>
          <w:szCs w:val="28"/>
        </w:rPr>
        <w:tab/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С учетом сложившихся результатов реализации муниципальной программы за 2023 год предлагается продолжить ее реализацию и в последующие годы.</w:t>
      </w:r>
    </w:p>
    <w:p w:rsidR="002A2530" w:rsidRPr="00C64AFE" w:rsidRDefault="002A2530" w:rsidP="002A2530">
      <w:pPr>
        <w:widowControl w:val="0"/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p w:rsidR="002A2530" w:rsidRPr="00C64AFE" w:rsidRDefault="002A2530" w:rsidP="002A2530">
      <w:pPr>
        <w:widowControl w:val="0"/>
        <w:suppressAutoHyphens/>
        <w:autoSpaceDN w:val="0"/>
        <w:textAlignment w:val="baseline"/>
        <w:rPr>
          <w:rFonts w:eastAsia="Andale Sans UI"/>
          <w:b/>
          <w:color w:val="000000"/>
          <w:w w:val="115"/>
          <w:kern w:val="3"/>
          <w:sz w:val="28"/>
          <w:szCs w:val="28"/>
          <w:lang w:eastAsia="ja-JP" w:bidi="fa-IR"/>
        </w:rPr>
      </w:pPr>
    </w:p>
    <w:p w:rsidR="002A2530" w:rsidRDefault="002A2530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294" w:rsidRDefault="002F7294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294" w:rsidRDefault="002F7294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294" w:rsidRDefault="002F7294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  <w:sectPr w:rsidR="002F7294" w:rsidSect="00EF277C">
          <w:pgSz w:w="11907" w:h="16840" w:code="9"/>
          <w:pgMar w:top="284" w:right="851" w:bottom="709" w:left="1304" w:header="720" w:footer="720" w:gutter="0"/>
          <w:cols w:space="720"/>
        </w:sectPr>
      </w:pPr>
    </w:p>
    <w:p w:rsidR="00F93D8F" w:rsidRPr="00F93D8F" w:rsidRDefault="004624B4" w:rsidP="00F93D8F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lastRenderedPageBreak/>
        <w:t>Приложение №2</w:t>
      </w:r>
      <w:r w:rsidR="00F93D8F" w:rsidRPr="00F93D8F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</w:p>
    <w:p w:rsidR="00F93D8F" w:rsidRPr="00F93D8F" w:rsidRDefault="009B5B56" w:rsidP="00F93D8F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t>к постановлению №11 от 25.01.</w:t>
      </w:r>
      <w:r w:rsidR="00F93D8F" w:rsidRPr="00F93D8F">
        <w:rPr>
          <w:rFonts w:eastAsia="SimSun"/>
          <w:kern w:val="1"/>
          <w:sz w:val="24"/>
          <w:szCs w:val="24"/>
          <w:lang w:eastAsia="hi-IN" w:bidi="hi-IN"/>
        </w:rPr>
        <w:t>2024</w:t>
      </w:r>
    </w:p>
    <w:p w:rsidR="00F93D8F" w:rsidRDefault="00F93D8F" w:rsidP="00F93D8F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Об утверждении отчета о</w:t>
      </w:r>
    </w:p>
    <w:p w:rsidR="00F4522F" w:rsidRDefault="00F93D8F" w:rsidP="00F93D8F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 xml:space="preserve"> реализации муниципальной программы </w:t>
      </w:r>
    </w:p>
    <w:p w:rsidR="00F4522F" w:rsidRDefault="00F4522F" w:rsidP="00F93D8F">
      <w:pPr>
        <w:spacing w:line="247" w:lineRule="auto"/>
        <w:ind w:right="-29" w:firstLine="720"/>
        <w:jc w:val="right"/>
        <w:rPr>
          <w:sz w:val="24"/>
          <w:szCs w:val="24"/>
        </w:rPr>
      </w:pPr>
      <w:r>
        <w:rPr>
          <w:sz w:val="24"/>
          <w:szCs w:val="24"/>
        </w:rPr>
        <w:t>Новоцимлянского</w:t>
      </w:r>
      <w:r w:rsidR="00F93D8F" w:rsidRPr="00F93D8F">
        <w:rPr>
          <w:sz w:val="24"/>
          <w:szCs w:val="24"/>
        </w:rPr>
        <w:t xml:space="preserve"> сельского поселения   </w:t>
      </w:r>
    </w:p>
    <w:p w:rsidR="00F93D8F" w:rsidRPr="00F93D8F" w:rsidRDefault="00F93D8F" w:rsidP="00F93D8F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«Развитие культуры и туризма»</w:t>
      </w:r>
    </w:p>
    <w:p w:rsidR="00F93D8F" w:rsidRPr="00F4522F" w:rsidRDefault="00F93D8F" w:rsidP="00F4522F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 xml:space="preserve"> за 202</w:t>
      </w:r>
      <w:r w:rsidR="00F4522F">
        <w:rPr>
          <w:sz w:val="24"/>
          <w:szCs w:val="24"/>
        </w:rPr>
        <w:t>3</w:t>
      </w:r>
      <w:r w:rsidRPr="00F93D8F">
        <w:rPr>
          <w:sz w:val="24"/>
          <w:szCs w:val="24"/>
        </w:rPr>
        <w:t xml:space="preserve"> год</w:t>
      </w:r>
    </w:p>
    <w:p w:rsidR="002F7294" w:rsidRPr="00072E25" w:rsidRDefault="002F7294" w:rsidP="002F7294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072E25">
        <w:rPr>
          <w:rFonts w:eastAsia="SimSun"/>
          <w:kern w:val="1"/>
          <w:sz w:val="24"/>
          <w:szCs w:val="24"/>
          <w:lang w:eastAsia="hi-IN" w:bidi="hi-IN"/>
        </w:rPr>
        <w:t>СВЕДЕНИЯ</w:t>
      </w:r>
    </w:p>
    <w:p w:rsidR="002F7294" w:rsidRPr="00072E25" w:rsidRDefault="002F7294" w:rsidP="002F7294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072E25">
        <w:rPr>
          <w:rFonts w:eastAsia="SimSun"/>
          <w:kern w:val="1"/>
          <w:sz w:val="24"/>
          <w:szCs w:val="24"/>
          <w:lang w:eastAsia="hi-IN" w:bidi="hi-IN"/>
        </w:rPr>
        <w:t xml:space="preserve">о выполнении основных мероприятий подпрограмм и </w:t>
      </w:r>
    </w:p>
    <w:p w:rsidR="002F7294" w:rsidRPr="00072E25" w:rsidRDefault="002F7294" w:rsidP="002F7294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072E25">
        <w:rPr>
          <w:rFonts w:eastAsia="SimSun"/>
          <w:kern w:val="1"/>
          <w:sz w:val="24"/>
          <w:szCs w:val="24"/>
          <w:lang w:eastAsia="hi-IN" w:bidi="hi-IN"/>
        </w:rPr>
        <w:t>мероприятий ведомственных целевых программ, а также контрольных событий</w:t>
      </w:r>
      <w:r w:rsidR="001A1D9C">
        <w:rPr>
          <w:rFonts w:eastAsia="SimSun"/>
          <w:kern w:val="1"/>
          <w:sz w:val="24"/>
          <w:szCs w:val="24"/>
          <w:lang w:eastAsia="hi-IN" w:bidi="hi-IN"/>
        </w:rPr>
        <w:t xml:space="preserve"> муниципальной программы за 2023</w:t>
      </w:r>
      <w:r w:rsidRPr="00072E25">
        <w:rPr>
          <w:rFonts w:eastAsia="SimSun"/>
          <w:kern w:val="1"/>
          <w:sz w:val="24"/>
          <w:szCs w:val="24"/>
          <w:lang w:eastAsia="hi-IN" w:bidi="hi-IN"/>
        </w:rPr>
        <w:t xml:space="preserve"> г.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402"/>
        <w:gridCol w:w="1985"/>
        <w:gridCol w:w="1559"/>
        <w:gridCol w:w="1418"/>
        <w:gridCol w:w="1417"/>
        <w:gridCol w:w="1843"/>
        <w:gridCol w:w="1984"/>
        <w:gridCol w:w="1560"/>
      </w:tblGrid>
      <w:tr w:rsidR="002F7294" w:rsidRPr="00072E25" w:rsidTr="00F93D8F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Номер и наименование</w:t>
            </w:r>
          </w:p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72E25">
              <w:rPr>
                <w:kern w:val="1"/>
                <w:sz w:val="24"/>
                <w:szCs w:val="24"/>
                <w:lang w:val="en-US" w:eastAsia="hi-IN" w:bidi="hi-IN"/>
              </w:rPr>
              <w:t>&lt;</w:t>
            </w:r>
            <w:r w:rsidRPr="00072E25">
              <w:rPr>
                <w:kern w:val="1"/>
                <w:sz w:val="24"/>
                <w:szCs w:val="24"/>
                <w:lang w:eastAsia="hi-IN" w:bidi="hi-IN"/>
              </w:rPr>
              <w:t>1</w:t>
            </w:r>
            <w:r w:rsidRPr="00072E25">
              <w:rPr>
                <w:kern w:val="1"/>
                <w:sz w:val="24"/>
                <w:szCs w:val="24"/>
                <w:lang w:val="en-US" w:eastAsia="hi-IN" w:bidi="hi-IN"/>
              </w:rPr>
              <w:t>&gt;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72E25">
              <w:rPr>
                <w:kern w:val="1"/>
                <w:sz w:val="24"/>
                <w:szCs w:val="24"/>
                <w:lang w:eastAsia="ar-SA"/>
              </w:rPr>
              <w:t xml:space="preserve">Ответственный </w:t>
            </w:r>
            <w:r w:rsidRPr="00072E25">
              <w:rPr>
                <w:kern w:val="1"/>
                <w:sz w:val="24"/>
                <w:szCs w:val="24"/>
                <w:lang w:eastAsia="ar-SA"/>
              </w:rPr>
              <w:br/>
              <w:t xml:space="preserve"> исполнитель, соисполнитель, участник  </w:t>
            </w:r>
            <w:r w:rsidRPr="00072E25">
              <w:rPr>
                <w:kern w:val="1"/>
                <w:sz w:val="24"/>
                <w:szCs w:val="24"/>
                <w:lang w:eastAsia="ar-SA"/>
              </w:rPr>
              <w:br/>
              <w:t>(должность/ ФИО)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Фактический срок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Причины не реализации/ реализации не в полном объеме</w:t>
            </w:r>
          </w:p>
        </w:tc>
      </w:tr>
      <w:tr w:rsidR="002F7294" w:rsidRPr="00072E25" w:rsidTr="00F93D8F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окончания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заплани-рованные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достигнутые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F7294" w:rsidRPr="00072E25" w:rsidTr="00F93D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R="002F7294" w:rsidRPr="00072E25" w:rsidTr="00F93D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954A01">
              <w:rPr>
                <w:sz w:val="24"/>
                <w:szCs w:val="24"/>
              </w:rPr>
              <w:t>Подпрограмма 1 «</w:t>
            </w:r>
            <w:r w:rsidRPr="00954A01">
              <w:rPr>
                <w:bCs/>
                <w:sz w:val="24"/>
                <w:szCs w:val="24"/>
              </w:rPr>
              <w:t xml:space="preserve">Развитие культуры </w:t>
            </w:r>
            <w:r w:rsidRPr="00954A01">
              <w:rPr>
                <w:sz w:val="24"/>
                <w:szCs w:val="24"/>
              </w:rPr>
              <w:t xml:space="preserve">»             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31428E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Новоцимлянского сельского поселения </w:t>
            </w:r>
            <w:r w:rsidRPr="00B25925">
              <w:rPr>
                <w:kern w:val="2"/>
                <w:sz w:val="24"/>
                <w:szCs w:val="24"/>
              </w:rPr>
              <w:t>МБУК ЦР НСП «ЦДК»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72E25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31428E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31428E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94" w:rsidRPr="00072E25" w:rsidRDefault="0031428E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-</w:t>
            </w:r>
          </w:p>
        </w:tc>
      </w:tr>
      <w:tr w:rsidR="0031428E" w:rsidRPr="00072E25" w:rsidTr="00F93D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28E" w:rsidRDefault="0031428E" w:rsidP="00D24470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28E" w:rsidRPr="0031428E" w:rsidRDefault="0031428E" w:rsidP="00D24470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31428E">
              <w:rPr>
                <w:kern w:val="2"/>
                <w:sz w:val="24"/>
                <w:szCs w:val="24"/>
              </w:rPr>
              <w:t xml:space="preserve">Основное мероприятие 1.3. </w:t>
            </w:r>
            <w:r w:rsidRPr="0031428E">
              <w:rPr>
                <w:bCs/>
                <w:kern w:val="2"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28E" w:rsidRPr="00B25925" w:rsidRDefault="0031428E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Новоцимлянского сельского поселения </w:t>
            </w:r>
            <w:r w:rsidRPr="00B25925">
              <w:rPr>
                <w:kern w:val="2"/>
                <w:sz w:val="24"/>
                <w:szCs w:val="24"/>
              </w:rPr>
              <w:t>МБУК ЦР НСП «ЦДК»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28E" w:rsidRPr="00072E25" w:rsidRDefault="0031428E" w:rsidP="004E1B5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28E" w:rsidRPr="00072E25" w:rsidRDefault="0031428E" w:rsidP="004E1B5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28E" w:rsidRPr="00072E25" w:rsidRDefault="0031428E" w:rsidP="004E1B5D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28E" w:rsidRPr="00323780" w:rsidRDefault="0031428E" w:rsidP="0031428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обеспечение сохранности здания учреждения культуры;</w:t>
            </w:r>
          </w:p>
          <w:p w:rsidR="0031428E" w:rsidRPr="00323780" w:rsidRDefault="0031428E" w:rsidP="0031428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учреждении культуры;</w:t>
            </w:r>
          </w:p>
          <w:p w:rsidR="0031428E" w:rsidRPr="00323780" w:rsidRDefault="0031428E" w:rsidP="0031428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 xml:space="preserve">улучшение технического состояния </w:t>
            </w:r>
            <w:r w:rsidRPr="00323780">
              <w:rPr>
                <w:kern w:val="2"/>
                <w:sz w:val="24"/>
                <w:szCs w:val="24"/>
              </w:rPr>
              <w:lastRenderedPageBreak/>
              <w:t>зданий учреждения культуры;</w:t>
            </w:r>
          </w:p>
          <w:p w:rsidR="0031428E" w:rsidRDefault="0031428E" w:rsidP="0031428E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23780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28E" w:rsidRDefault="0031428E" w:rsidP="00F93D8F">
            <w:pPr>
              <w:tabs>
                <w:tab w:val="left" w:pos="-993"/>
              </w:tabs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Произведен капитальный ремонт фасада здания.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28E" w:rsidRPr="00954A01" w:rsidRDefault="0031428E" w:rsidP="00D24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7294" w:rsidRPr="00072E25" w:rsidTr="00F93D8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1.</w:t>
            </w:r>
            <w:r w:rsidR="0031428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954A01">
              <w:rPr>
                <w:sz w:val="24"/>
                <w:szCs w:val="24"/>
              </w:rPr>
              <w:t>Основное меропри</w:t>
            </w:r>
            <w:r>
              <w:rPr>
                <w:sz w:val="24"/>
                <w:szCs w:val="24"/>
              </w:rPr>
              <w:t>ятие 1.4</w:t>
            </w:r>
            <w:r w:rsidRPr="00954A01">
              <w:rPr>
                <w:sz w:val="24"/>
                <w:szCs w:val="24"/>
              </w:rPr>
              <w:t>. «Развитие культурно-досуговой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31428E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Новоцимлянского сельского поселения </w:t>
            </w:r>
            <w:r w:rsidR="002F7294" w:rsidRPr="00B25925">
              <w:rPr>
                <w:kern w:val="2"/>
                <w:sz w:val="24"/>
                <w:szCs w:val="24"/>
              </w:rPr>
              <w:t>МБУК ЦР НСП «ЦДК»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072E25" w:rsidRDefault="002F7294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AC69E2" w:rsidRDefault="002F7294" w:rsidP="002F729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создание условий для удовлетворения </w:t>
            </w:r>
            <w:r w:rsidRPr="00AC69E2">
              <w:rPr>
                <w:kern w:val="2"/>
                <w:sz w:val="24"/>
                <w:szCs w:val="24"/>
              </w:rPr>
              <w:t>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2F7294" w:rsidRPr="00954A01" w:rsidRDefault="002F7294" w:rsidP="002F72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6409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376409">
              <w:rPr>
                <w:kern w:val="2"/>
                <w:sz w:val="24"/>
                <w:szCs w:val="24"/>
              </w:rPr>
              <w:softHyphen/>
              <w:t>ных коллективов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294" w:rsidRPr="00F93D8F" w:rsidRDefault="001A1D9C" w:rsidP="0031428E">
            <w:pPr>
              <w:tabs>
                <w:tab w:val="left" w:pos="-993"/>
              </w:tabs>
              <w:spacing w:line="233" w:lineRule="auto"/>
              <w:jc w:val="both"/>
              <w:rPr>
                <w:sz w:val="24"/>
                <w:szCs w:val="28"/>
              </w:rPr>
            </w:pPr>
            <w:r>
              <w:rPr>
                <w:kern w:val="2"/>
                <w:sz w:val="24"/>
                <w:szCs w:val="24"/>
              </w:rPr>
              <w:t xml:space="preserve">Выполнение муниципального задания - 100%. </w:t>
            </w:r>
            <w:r w:rsidR="00F93D8F">
              <w:rPr>
                <w:sz w:val="24"/>
                <w:szCs w:val="28"/>
              </w:rPr>
              <w:t>Выполнены работы по подключению</w:t>
            </w:r>
            <w:r w:rsidRPr="001A1D9C">
              <w:rPr>
                <w:sz w:val="24"/>
                <w:szCs w:val="28"/>
              </w:rPr>
              <w:t xml:space="preserve"> (технологическое присоединение) к централизованной системе холодно</w:t>
            </w:r>
            <w:r>
              <w:rPr>
                <w:sz w:val="24"/>
                <w:szCs w:val="28"/>
              </w:rPr>
              <w:t xml:space="preserve">го водоснабжения ДК х.Карповский, приобретен </w:t>
            </w:r>
            <w:r w:rsidR="00F93D8F">
              <w:rPr>
                <w:sz w:val="24"/>
                <w:szCs w:val="28"/>
              </w:rPr>
              <w:t xml:space="preserve">спортивный инвентарь, выполнены, выполнены работы </w:t>
            </w:r>
            <w:r w:rsidR="00F93D8F" w:rsidRPr="00F93D8F">
              <w:rPr>
                <w:sz w:val="24"/>
                <w:szCs w:val="24"/>
              </w:rPr>
              <w:t>связанные с профилактикой и устранением последствий распространения коронавирусной инфекции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294" w:rsidRPr="00954A01" w:rsidRDefault="002F7294" w:rsidP="00D24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A01">
              <w:rPr>
                <w:sz w:val="24"/>
                <w:szCs w:val="24"/>
              </w:rPr>
              <w:t>-</w:t>
            </w:r>
          </w:p>
          <w:p w:rsidR="002F7294" w:rsidRPr="00954A01" w:rsidRDefault="002F7294" w:rsidP="00D24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4A01">
              <w:rPr>
                <w:sz w:val="24"/>
                <w:szCs w:val="24"/>
              </w:rPr>
              <w:t xml:space="preserve"> </w:t>
            </w:r>
          </w:p>
        </w:tc>
      </w:tr>
    </w:tbl>
    <w:p w:rsidR="002A2530" w:rsidRDefault="002A2530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4522F" w:rsidRDefault="00F4522F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F4522F" w:rsidRDefault="00F4522F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EF277C" w:rsidRDefault="00EF277C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F4522F" w:rsidRPr="00F93D8F" w:rsidRDefault="00F4522F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F93D8F">
        <w:rPr>
          <w:rFonts w:eastAsia="SimSun"/>
          <w:kern w:val="1"/>
          <w:sz w:val="24"/>
          <w:szCs w:val="24"/>
          <w:lang w:eastAsia="hi-IN" w:bidi="hi-IN"/>
        </w:rPr>
        <w:t>При</w:t>
      </w:r>
      <w:r w:rsidR="004624B4">
        <w:rPr>
          <w:rFonts w:eastAsia="SimSun"/>
          <w:kern w:val="1"/>
          <w:sz w:val="24"/>
          <w:szCs w:val="24"/>
          <w:lang w:eastAsia="hi-IN" w:bidi="hi-IN"/>
        </w:rPr>
        <w:t>ложение №3</w:t>
      </w:r>
      <w:r w:rsidRPr="00F93D8F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</w:p>
    <w:p w:rsidR="00F4522F" w:rsidRPr="00F93D8F" w:rsidRDefault="009B5B56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t>к постановлению №11 от 25.01.</w:t>
      </w:r>
      <w:r w:rsidR="00F4522F" w:rsidRPr="00F93D8F">
        <w:rPr>
          <w:rFonts w:eastAsia="SimSun"/>
          <w:kern w:val="1"/>
          <w:sz w:val="24"/>
          <w:szCs w:val="24"/>
          <w:lang w:eastAsia="hi-IN" w:bidi="hi-IN"/>
        </w:rPr>
        <w:t>2024</w:t>
      </w:r>
    </w:p>
    <w:p w:rsidR="00F4522F" w:rsidRDefault="00F4522F" w:rsidP="00F4522F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Об утверждении отчета о</w:t>
      </w:r>
    </w:p>
    <w:p w:rsidR="00F4522F" w:rsidRDefault="00F4522F" w:rsidP="00F4522F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 xml:space="preserve"> реализации муниципальной программы </w:t>
      </w:r>
    </w:p>
    <w:p w:rsidR="00F4522F" w:rsidRDefault="00F4522F" w:rsidP="00F4522F">
      <w:pPr>
        <w:spacing w:line="247" w:lineRule="auto"/>
        <w:ind w:right="-29" w:firstLine="720"/>
        <w:jc w:val="right"/>
        <w:rPr>
          <w:sz w:val="24"/>
          <w:szCs w:val="24"/>
        </w:rPr>
      </w:pPr>
      <w:r>
        <w:rPr>
          <w:sz w:val="24"/>
          <w:szCs w:val="24"/>
        </w:rPr>
        <w:t>Новоцимлянского</w:t>
      </w:r>
      <w:r w:rsidRPr="00F93D8F">
        <w:rPr>
          <w:sz w:val="24"/>
          <w:szCs w:val="24"/>
        </w:rPr>
        <w:t xml:space="preserve"> сельского поселения   </w:t>
      </w:r>
    </w:p>
    <w:p w:rsidR="00F4522F" w:rsidRPr="00F93D8F" w:rsidRDefault="00F4522F" w:rsidP="00F4522F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«Развитие культуры и туризма»</w:t>
      </w:r>
    </w:p>
    <w:p w:rsidR="00F4522F" w:rsidRPr="00EF277C" w:rsidRDefault="00F4522F" w:rsidP="00EF277C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 xml:space="preserve"> за 202</w:t>
      </w:r>
      <w:r>
        <w:rPr>
          <w:sz w:val="24"/>
          <w:szCs w:val="24"/>
        </w:rPr>
        <w:t>3</w:t>
      </w:r>
      <w:r w:rsidRPr="00F93D8F">
        <w:rPr>
          <w:sz w:val="24"/>
          <w:szCs w:val="24"/>
        </w:rPr>
        <w:t xml:space="preserve"> год</w:t>
      </w:r>
    </w:p>
    <w:p w:rsidR="00F93D8F" w:rsidRPr="00F214E4" w:rsidRDefault="00F93D8F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F214E4">
        <w:rPr>
          <w:rFonts w:eastAsia="SimSun"/>
          <w:kern w:val="1"/>
          <w:sz w:val="24"/>
          <w:szCs w:val="24"/>
          <w:lang w:eastAsia="hi-IN" w:bidi="hi-IN"/>
        </w:rPr>
        <w:t>СВЕДЕНИЯ</w:t>
      </w:r>
    </w:p>
    <w:p w:rsidR="00F93D8F" w:rsidRPr="00F214E4" w:rsidRDefault="00F93D8F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F214E4">
        <w:rPr>
          <w:rFonts w:eastAsia="SimSun"/>
          <w:kern w:val="1"/>
          <w:sz w:val="24"/>
          <w:szCs w:val="24"/>
          <w:lang w:eastAsia="hi-IN" w:bidi="hi-IN"/>
        </w:rPr>
        <w:t xml:space="preserve">об использовании бюджетных ассигнований и внебюджетных средств на реализацию </w:t>
      </w:r>
    </w:p>
    <w:p w:rsidR="00F93D8F" w:rsidRPr="00F214E4" w:rsidRDefault="00F4522F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t>муниципальной программы за 2023</w:t>
      </w:r>
      <w:r w:rsidR="00F93D8F" w:rsidRPr="00F214E4">
        <w:rPr>
          <w:rFonts w:eastAsia="SimSun"/>
          <w:kern w:val="1"/>
          <w:sz w:val="24"/>
          <w:szCs w:val="24"/>
          <w:lang w:eastAsia="hi-IN" w:bidi="hi-IN"/>
        </w:rPr>
        <w:t>г.</w:t>
      </w:r>
    </w:p>
    <w:tbl>
      <w:tblPr>
        <w:tblW w:w="0" w:type="auto"/>
        <w:tblInd w:w="1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168"/>
        <w:gridCol w:w="2977"/>
        <w:gridCol w:w="2977"/>
        <w:gridCol w:w="3827"/>
      </w:tblGrid>
      <w:tr w:rsidR="00F93D8F" w:rsidRPr="00F214E4" w:rsidTr="00D24470">
        <w:trPr>
          <w:trHeight w:val="350"/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 xml:space="preserve">    Наименование       </w:t>
            </w:r>
            <w:r w:rsidRPr="00F214E4">
              <w:rPr>
                <w:kern w:val="1"/>
                <w:sz w:val="24"/>
                <w:szCs w:val="24"/>
                <w:lang w:eastAsia="ar-SA"/>
              </w:rPr>
              <w:br/>
              <w:t xml:space="preserve">муниципальной     </w:t>
            </w:r>
            <w:r w:rsidRPr="00F214E4">
              <w:rPr>
                <w:kern w:val="1"/>
                <w:sz w:val="24"/>
                <w:szCs w:val="24"/>
                <w:lang w:eastAsia="ar-SA"/>
              </w:rPr>
              <w:br/>
              <w:t xml:space="preserve"> программы, подпрограммы </w:t>
            </w:r>
            <w:r w:rsidRPr="00F214E4">
              <w:rPr>
                <w:kern w:val="1"/>
                <w:sz w:val="24"/>
                <w:szCs w:val="24"/>
                <w:lang w:eastAsia="ar-SA"/>
              </w:rPr>
              <w:br/>
              <w:t xml:space="preserve">муниципальной     </w:t>
            </w:r>
            <w:r w:rsidRPr="00F214E4">
              <w:rPr>
                <w:kern w:val="1"/>
                <w:sz w:val="24"/>
                <w:szCs w:val="24"/>
                <w:lang w:eastAsia="ar-SA"/>
              </w:rPr>
              <w:br/>
              <w:t>программы,</w:t>
            </w:r>
          </w:p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>основного мероприятия &lt;4&gt;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 xml:space="preserve">Объем расходов (тыс. руб.), предусмотренных </w:t>
            </w:r>
            <w:r w:rsidRPr="00F214E4">
              <w:rPr>
                <w:kern w:val="1"/>
                <w:sz w:val="24"/>
                <w:szCs w:val="24"/>
                <w:lang w:eastAsia="ar-SA"/>
              </w:rPr>
              <w:br/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>Фактические</w:t>
            </w:r>
            <w:r w:rsidRPr="00F214E4">
              <w:rPr>
                <w:kern w:val="1"/>
                <w:sz w:val="24"/>
                <w:szCs w:val="24"/>
                <w:lang w:eastAsia="ar-SA"/>
              </w:rPr>
              <w:br/>
              <w:t>расходы</w:t>
            </w:r>
          </w:p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val="en-US"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 xml:space="preserve"> (тыс. руб.),</w:t>
            </w:r>
          </w:p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val="en-US" w:eastAsia="ar-SA"/>
              </w:rPr>
              <w:t>&lt;1&gt;</w:t>
            </w:r>
          </w:p>
        </w:tc>
      </w:tr>
      <w:tr w:rsidR="00F93D8F" w:rsidRPr="00F214E4" w:rsidTr="00D24470">
        <w:trPr>
          <w:trHeight w:val="35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>муниципальной программой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>сводной бюджетной росписью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93D8F" w:rsidRPr="00F214E4" w:rsidRDefault="00F93D8F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</w:p>
    <w:p w:rsidR="00F93D8F" w:rsidRPr="00F214E4" w:rsidRDefault="00F93D8F" w:rsidP="00F93D8F">
      <w:pPr>
        <w:widowControl w:val="0"/>
        <w:suppressAutoHyphens/>
        <w:rPr>
          <w:rFonts w:eastAsia="SimSu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50"/>
        <w:gridCol w:w="3128"/>
        <w:gridCol w:w="2977"/>
        <w:gridCol w:w="2977"/>
        <w:gridCol w:w="3827"/>
      </w:tblGrid>
      <w:tr w:rsidR="00F93D8F" w:rsidRPr="00F214E4" w:rsidTr="00EF277C">
        <w:trPr>
          <w:trHeight w:val="23"/>
        </w:trPr>
        <w:tc>
          <w:tcPr>
            <w:tcW w:w="2450" w:type="dxa"/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28" w:type="dxa"/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93D8F" w:rsidRPr="00F214E4" w:rsidRDefault="00F93D8F" w:rsidP="00F4522F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F93D8F" w:rsidRPr="00F214E4" w:rsidRDefault="00F93D8F" w:rsidP="00D24470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>5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 w:val="restart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rPr>
                <w:color w:val="000000"/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>Муниципальная</w:t>
            </w:r>
            <w:r w:rsidRPr="00F214E4">
              <w:rPr>
                <w:kern w:val="1"/>
                <w:sz w:val="24"/>
                <w:szCs w:val="24"/>
                <w:lang w:eastAsia="ar-SA"/>
              </w:rPr>
              <w:br/>
              <w:t xml:space="preserve">программа      </w:t>
            </w:r>
            <w:r w:rsidRPr="00954A01">
              <w:rPr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F4522F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6757,8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6757,8</w:t>
            </w: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6681,2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местный бюджет,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F4522F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5325,2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5325,2</w:t>
            </w: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5248,6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shd w:val="clear" w:color="auto" w:fill="auto"/>
          </w:tcPr>
          <w:p w:rsidR="00EF277C" w:rsidRDefault="00EF277C" w:rsidP="00F4522F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1432,6</w:t>
            </w:r>
          </w:p>
          <w:p w:rsidR="00EF277C" w:rsidRPr="00F214E4" w:rsidRDefault="00EF277C" w:rsidP="00F4522F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EF277C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1432,6</w:t>
            </w:r>
          </w:p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1432,6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 том числе за счет средств: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F4522F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федерального бюджета,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F4522F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областного бюджета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F4522F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1432,6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1432,6</w:t>
            </w: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1432,6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внебюджетных источников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F4522F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 w:val="restart"/>
            <w:shd w:val="clear" w:color="auto" w:fill="auto"/>
          </w:tcPr>
          <w:p w:rsidR="00EF277C" w:rsidRDefault="00EF277C" w:rsidP="00D24470">
            <w:pPr>
              <w:widowControl w:val="0"/>
              <w:suppressAutoHyphens/>
              <w:autoSpaceDE w:val="0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 xml:space="preserve">Подпрограмма 1 </w:t>
            </w:r>
          </w:p>
          <w:p w:rsidR="00EF277C" w:rsidRPr="00F214E4" w:rsidRDefault="00EF277C" w:rsidP="00D24470">
            <w:pPr>
              <w:widowControl w:val="0"/>
              <w:suppressAutoHyphens/>
              <w:autoSpaceDE w:val="0"/>
              <w:rPr>
                <w:kern w:val="1"/>
                <w:sz w:val="24"/>
                <w:szCs w:val="24"/>
                <w:lang w:eastAsia="ar-SA"/>
              </w:rPr>
            </w:pPr>
            <w:r w:rsidRPr="00954A01">
              <w:rPr>
                <w:sz w:val="24"/>
                <w:szCs w:val="24"/>
              </w:rPr>
              <w:t>«</w:t>
            </w:r>
            <w:r w:rsidRPr="00954A01">
              <w:rPr>
                <w:bCs/>
                <w:sz w:val="24"/>
                <w:szCs w:val="24"/>
              </w:rPr>
              <w:t>Развитие культуры</w:t>
            </w:r>
            <w:r w:rsidRPr="00954A01">
              <w:rPr>
                <w:sz w:val="24"/>
                <w:szCs w:val="24"/>
              </w:rPr>
              <w:t xml:space="preserve">»                    </w:t>
            </w: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rPr>
                <w:kern w:val="1"/>
                <w:sz w:val="24"/>
                <w:szCs w:val="24"/>
                <w:lang w:eastAsia="ar-SA"/>
              </w:rPr>
            </w:pPr>
            <w:r w:rsidRPr="00F214E4">
              <w:rPr>
                <w:kern w:val="1"/>
                <w:sz w:val="24"/>
                <w:szCs w:val="24"/>
                <w:lang w:eastAsia="ar-SA"/>
              </w:rPr>
              <w:t xml:space="preserve">Всего                 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6757,8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6757,8</w:t>
            </w: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6681,2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местный бюджет ,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5325,2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5325,2</w:t>
            </w: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5248,6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1432,6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1432,6</w:t>
            </w: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1432,6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>В том числе за счет средств: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федерального бюджета,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областного бюджета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1432,6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1432,6</w:t>
            </w: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1432,6</w:t>
            </w:r>
          </w:p>
        </w:tc>
      </w:tr>
      <w:tr w:rsidR="00EF277C" w:rsidRPr="00F214E4" w:rsidTr="00EF277C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color w:val="000000"/>
                <w:kern w:val="1"/>
                <w:sz w:val="24"/>
                <w:szCs w:val="24"/>
                <w:lang w:eastAsia="hi-IN" w:bidi="hi-IN"/>
              </w:rPr>
              <w:t>внебюджетных источников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EF277C" w:rsidRPr="00F214E4" w:rsidRDefault="00EF277C" w:rsidP="00D24470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EF277C" w:rsidRPr="00F214E4" w:rsidRDefault="00EF277C" w:rsidP="00EF277C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-</w:t>
            </w:r>
          </w:p>
        </w:tc>
      </w:tr>
    </w:tbl>
    <w:p w:rsidR="00F93D8F" w:rsidRDefault="00F93D8F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31428E" w:rsidRDefault="0031428E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31428E" w:rsidRDefault="0031428E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Default="00FC758B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Pr="00F93D8F" w:rsidRDefault="00FC758B" w:rsidP="00FC758B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F93D8F">
        <w:rPr>
          <w:rFonts w:eastAsia="SimSun"/>
          <w:kern w:val="1"/>
          <w:sz w:val="24"/>
          <w:szCs w:val="24"/>
          <w:lang w:eastAsia="hi-IN" w:bidi="hi-IN"/>
        </w:rPr>
        <w:lastRenderedPageBreak/>
        <w:t>При</w:t>
      </w:r>
      <w:r w:rsidR="004624B4">
        <w:rPr>
          <w:rFonts w:eastAsia="SimSun"/>
          <w:kern w:val="1"/>
          <w:sz w:val="24"/>
          <w:szCs w:val="24"/>
          <w:lang w:eastAsia="hi-IN" w:bidi="hi-IN"/>
        </w:rPr>
        <w:t>ложение №4</w:t>
      </w:r>
      <w:r w:rsidRPr="00F93D8F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</w:p>
    <w:p w:rsidR="00FC758B" w:rsidRPr="00F93D8F" w:rsidRDefault="009B5B56" w:rsidP="00FC758B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t>к постановлению №11 от 25.01.</w:t>
      </w:r>
      <w:r w:rsidR="00FC758B" w:rsidRPr="00F93D8F">
        <w:rPr>
          <w:rFonts w:eastAsia="SimSun"/>
          <w:kern w:val="1"/>
          <w:sz w:val="24"/>
          <w:szCs w:val="24"/>
          <w:lang w:eastAsia="hi-IN" w:bidi="hi-IN"/>
        </w:rPr>
        <w:t>2024</w:t>
      </w:r>
    </w:p>
    <w:p w:rsidR="00FC758B" w:rsidRDefault="00FC758B" w:rsidP="00FC758B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Об утверждении отчета о</w:t>
      </w:r>
    </w:p>
    <w:p w:rsidR="00FC758B" w:rsidRDefault="00FC758B" w:rsidP="00FC758B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 xml:space="preserve"> реализации муниципальной программы </w:t>
      </w:r>
    </w:p>
    <w:p w:rsidR="00FC758B" w:rsidRDefault="00FC758B" w:rsidP="00FC758B">
      <w:pPr>
        <w:spacing w:line="247" w:lineRule="auto"/>
        <w:ind w:right="-29" w:firstLine="720"/>
        <w:jc w:val="right"/>
        <w:rPr>
          <w:sz w:val="24"/>
          <w:szCs w:val="24"/>
        </w:rPr>
      </w:pPr>
      <w:r>
        <w:rPr>
          <w:sz w:val="24"/>
          <w:szCs w:val="24"/>
        </w:rPr>
        <w:t>Новоцимлянского</w:t>
      </w:r>
      <w:r w:rsidRPr="00F93D8F">
        <w:rPr>
          <w:sz w:val="24"/>
          <w:szCs w:val="24"/>
        </w:rPr>
        <w:t xml:space="preserve"> сельского поселения   </w:t>
      </w:r>
    </w:p>
    <w:p w:rsidR="00FC758B" w:rsidRPr="00F93D8F" w:rsidRDefault="00FC758B" w:rsidP="00FC758B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«Развитие культуры и туризма»</w:t>
      </w:r>
    </w:p>
    <w:p w:rsidR="00177643" w:rsidRDefault="00FC758B" w:rsidP="00177643">
      <w:pPr>
        <w:widowControl w:val="0"/>
        <w:suppressAutoHyphens/>
        <w:autoSpaceDE w:val="0"/>
        <w:jc w:val="right"/>
        <w:rPr>
          <w:sz w:val="28"/>
          <w:szCs w:val="28"/>
        </w:rPr>
      </w:pPr>
      <w:r w:rsidRPr="00F93D8F">
        <w:rPr>
          <w:sz w:val="24"/>
          <w:szCs w:val="24"/>
        </w:rPr>
        <w:t xml:space="preserve"> за 202</w:t>
      </w:r>
      <w:r>
        <w:rPr>
          <w:sz w:val="24"/>
          <w:szCs w:val="24"/>
        </w:rPr>
        <w:t>3</w:t>
      </w:r>
      <w:r w:rsidRPr="00F93D8F">
        <w:rPr>
          <w:sz w:val="24"/>
          <w:szCs w:val="24"/>
        </w:rPr>
        <w:t xml:space="preserve"> год</w:t>
      </w:r>
    </w:p>
    <w:p w:rsidR="00FC758B" w:rsidRPr="00177643" w:rsidRDefault="00FC758B" w:rsidP="00177643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F214E4">
        <w:rPr>
          <w:rFonts w:eastAsia="SimSun"/>
          <w:kern w:val="1"/>
          <w:sz w:val="24"/>
          <w:szCs w:val="24"/>
          <w:lang w:eastAsia="hi-IN" w:bidi="hi-IN"/>
        </w:rPr>
        <w:t>СВЕДЕНИЯ</w:t>
      </w:r>
    </w:p>
    <w:p w:rsidR="00FC758B" w:rsidRPr="00F214E4" w:rsidRDefault="00FC758B" w:rsidP="00FC758B">
      <w:pPr>
        <w:widowControl w:val="0"/>
        <w:shd w:val="clear" w:color="auto" w:fill="FFFFFF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F214E4">
        <w:rPr>
          <w:rFonts w:eastAsia="SimSun"/>
          <w:kern w:val="1"/>
          <w:sz w:val="24"/>
          <w:szCs w:val="24"/>
          <w:lang w:eastAsia="hi-IN" w:bidi="hi-IN"/>
        </w:rPr>
        <w:t>о достижении значений показателей</w:t>
      </w:r>
    </w:p>
    <w:tbl>
      <w:tblPr>
        <w:tblW w:w="138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8"/>
        <w:gridCol w:w="1276"/>
        <w:gridCol w:w="1794"/>
        <w:gridCol w:w="3393"/>
      </w:tblGrid>
      <w:tr w:rsidR="00FC758B" w:rsidRPr="00954A01" w:rsidTr="00D24470">
        <w:trPr>
          <w:cantSplit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муниципальной  программы,  подпрограммы муниципальной   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54A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54A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  </w:t>
            </w:r>
            <w:r w:rsidRPr="00954A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54A01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C758B" w:rsidRPr="00954A01" w:rsidTr="00D24470">
        <w:trPr>
          <w:cantSplit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 xml:space="preserve">год, предшествующий </w:t>
            </w:r>
            <w:r w:rsidRPr="00954A01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954A0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B" w:rsidRPr="00954A01" w:rsidTr="00E71075">
        <w:trPr>
          <w:cantSplit/>
          <w:trHeight w:val="2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B" w:rsidRPr="00954A01" w:rsidTr="00E71075">
        <w:trPr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C758B" w:rsidRPr="00954A01" w:rsidTr="00D24470">
        <w:trPr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культуры и туризма»</w:t>
            </w:r>
          </w:p>
        </w:tc>
      </w:tr>
      <w:tr w:rsidR="00FC758B" w:rsidRPr="00954A01" w:rsidTr="00E71075">
        <w:trPr>
          <w:trHeight w:val="80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7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FC758B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C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58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</w:t>
            </w:r>
            <w:r w:rsidRPr="00FC758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чество посещений учреждений культуры (на 1000 человек населения)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E71075" w:rsidP="00D24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17583,0</w:t>
            </w:r>
          </w:p>
          <w:p w:rsidR="00FC758B" w:rsidRPr="00FC758B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8B">
              <w:rPr>
                <w:rFonts w:ascii="Times New Roman" w:hAnsi="Times New Roman" w:cs="Times New Roman"/>
                <w:sz w:val="24"/>
                <w:szCs w:val="24"/>
              </w:rPr>
              <w:t>(11080 на тысячу человек)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Default="00E71075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19181,0</w:t>
            </w:r>
          </w:p>
          <w:p w:rsidR="00E71075" w:rsidRPr="00954A01" w:rsidRDefault="00C56D1D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(12839 </w:t>
            </w:r>
            <w:r w:rsidRPr="00FC758B">
              <w:rPr>
                <w:rFonts w:ascii="Times New Roman" w:hAnsi="Times New Roman" w:cs="Times New Roman"/>
                <w:sz w:val="24"/>
                <w:szCs w:val="24"/>
              </w:rPr>
              <w:t>на тысячу человек</w:t>
            </w:r>
            <w:r w:rsidR="00E71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5" w:rsidRDefault="00E71075" w:rsidP="00E7107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19181,0</w:t>
            </w:r>
          </w:p>
          <w:p w:rsidR="00FC758B" w:rsidRPr="00954A01" w:rsidRDefault="00C56D1D" w:rsidP="00E7107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(12839 </w:t>
            </w:r>
            <w:r w:rsidRPr="00FC758B">
              <w:rPr>
                <w:rFonts w:ascii="Times New Roman" w:hAnsi="Times New Roman" w:cs="Times New Roman"/>
                <w:sz w:val="24"/>
                <w:szCs w:val="24"/>
              </w:rPr>
              <w:t>на тысячу человек</w:t>
            </w:r>
            <w:r w:rsidR="00E710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E71075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58B" w:rsidRPr="00954A01" w:rsidTr="00E71075">
        <w:trPr>
          <w:trHeight w:val="80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71075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075" w:rsidRPr="00E710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Прирост численности лиц, размещенных </w:t>
            </w:r>
            <w:r w:rsidR="00E71075" w:rsidRPr="00E71075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в коллективных средствах размещения </w:t>
            </w:r>
            <w:r w:rsidR="00E71075" w:rsidRPr="00E71075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(к предыдущему году)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E71075" w:rsidP="00D24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E71075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E71075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E71075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E71075" w:rsidP="00E7107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58B" w:rsidRPr="00954A01" w:rsidTr="00E71075">
        <w:trPr>
          <w:trHeight w:val="595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E71075" w:rsidP="00D24470">
            <w:pPr>
              <w:rPr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8"/>
              </w:rPr>
              <w:t>Условия для воспитания гармонично развитой и социально-ответственной личности</w:t>
            </w:r>
            <w:r w:rsidRPr="00954A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E71075" w:rsidP="00D24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E71075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E71075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E71075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58B" w:rsidRPr="00954A01" w:rsidTr="00E71075">
        <w:trPr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71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D24470" w:rsidP="00D24470">
            <w:pPr>
              <w:rPr>
                <w:bCs/>
                <w:sz w:val="24"/>
                <w:szCs w:val="24"/>
              </w:rPr>
            </w:pPr>
            <w:r w:rsidRPr="00A37D1D">
              <w:rPr>
                <w:kern w:val="2"/>
                <w:sz w:val="24"/>
                <w:szCs w:val="28"/>
              </w:rPr>
              <w:t>Число посещений культурных мероприятий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D24470" w:rsidP="00D24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миллион единиц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D24470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D24470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D24470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D24470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58B" w:rsidRPr="00954A01" w:rsidTr="00D24470">
        <w:trPr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4A0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</w:t>
            </w: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C758B" w:rsidRPr="00954A01" w:rsidTr="00D24470">
        <w:trPr>
          <w:trHeight w:val="862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4A01">
              <w:rPr>
                <w:sz w:val="24"/>
                <w:szCs w:val="24"/>
              </w:rPr>
              <w:t>Соотношение средней заработной платы работников учреждения культуры к средней заработной плате по Ростовской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8B" w:rsidRPr="00954A01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643" w:rsidRDefault="0017764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D24470" w:rsidRPr="00F93D8F" w:rsidRDefault="00D24470" w:rsidP="00D24470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F93D8F">
        <w:rPr>
          <w:rFonts w:eastAsia="SimSun"/>
          <w:kern w:val="1"/>
          <w:sz w:val="24"/>
          <w:szCs w:val="24"/>
          <w:lang w:eastAsia="hi-IN" w:bidi="hi-IN"/>
        </w:rPr>
        <w:t>При</w:t>
      </w:r>
      <w:r w:rsidR="004624B4">
        <w:rPr>
          <w:rFonts w:eastAsia="SimSun"/>
          <w:kern w:val="1"/>
          <w:sz w:val="24"/>
          <w:szCs w:val="24"/>
          <w:lang w:eastAsia="hi-IN" w:bidi="hi-IN"/>
        </w:rPr>
        <w:t>ложение №5</w:t>
      </w:r>
      <w:r w:rsidRPr="00F93D8F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</w:p>
    <w:p w:rsidR="00D24470" w:rsidRPr="00F93D8F" w:rsidRDefault="009B5B56" w:rsidP="00D24470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t>к постановлению №11 от 25.01.</w:t>
      </w:r>
      <w:r w:rsidR="00D24470" w:rsidRPr="00F93D8F">
        <w:rPr>
          <w:rFonts w:eastAsia="SimSun"/>
          <w:kern w:val="1"/>
          <w:sz w:val="24"/>
          <w:szCs w:val="24"/>
          <w:lang w:eastAsia="hi-IN" w:bidi="hi-IN"/>
        </w:rPr>
        <w:t>2024</w:t>
      </w:r>
    </w:p>
    <w:p w:rsidR="00D24470" w:rsidRDefault="00D24470" w:rsidP="00D24470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Об утверждении отчета о</w:t>
      </w:r>
    </w:p>
    <w:p w:rsidR="00D24470" w:rsidRDefault="00D24470" w:rsidP="00D24470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 xml:space="preserve"> реализации муниципальной программы </w:t>
      </w:r>
    </w:p>
    <w:p w:rsidR="00D24470" w:rsidRDefault="00D24470" w:rsidP="00D24470">
      <w:pPr>
        <w:spacing w:line="247" w:lineRule="auto"/>
        <w:ind w:right="-29" w:firstLine="720"/>
        <w:jc w:val="right"/>
        <w:rPr>
          <w:sz w:val="24"/>
          <w:szCs w:val="24"/>
        </w:rPr>
      </w:pPr>
      <w:r>
        <w:rPr>
          <w:sz w:val="24"/>
          <w:szCs w:val="24"/>
        </w:rPr>
        <w:t>Новоцимлянского</w:t>
      </w:r>
      <w:r w:rsidRPr="00F93D8F">
        <w:rPr>
          <w:sz w:val="24"/>
          <w:szCs w:val="24"/>
        </w:rPr>
        <w:t xml:space="preserve"> сельского поселения   </w:t>
      </w:r>
    </w:p>
    <w:p w:rsidR="00D24470" w:rsidRPr="00F93D8F" w:rsidRDefault="00D24470" w:rsidP="00D24470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«Развитие культуры и туризма»</w:t>
      </w:r>
    </w:p>
    <w:p w:rsidR="00D24470" w:rsidRDefault="00D24470" w:rsidP="00D24470">
      <w:pPr>
        <w:widowControl w:val="0"/>
        <w:suppressAutoHyphens/>
        <w:autoSpaceDE w:val="0"/>
        <w:jc w:val="right"/>
        <w:rPr>
          <w:sz w:val="28"/>
          <w:szCs w:val="28"/>
        </w:rPr>
      </w:pPr>
      <w:r w:rsidRPr="00F93D8F">
        <w:rPr>
          <w:sz w:val="24"/>
          <w:szCs w:val="24"/>
        </w:rPr>
        <w:t xml:space="preserve"> за 202</w:t>
      </w:r>
      <w:r>
        <w:rPr>
          <w:sz w:val="24"/>
          <w:szCs w:val="24"/>
        </w:rPr>
        <w:t>3</w:t>
      </w:r>
      <w:r w:rsidRPr="00F93D8F">
        <w:rPr>
          <w:sz w:val="24"/>
          <w:szCs w:val="24"/>
        </w:rPr>
        <w:t xml:space="preserve"> год</w:t>
      </w:r>
    </w:p>
    <w:p w:rsidR="00D24470" w:rsidRDefault="00D24470" w:rsidP="00D24470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D24470" w:rsidRPr="00F214E4" w:rsidRDefault="00D24470" w:rsidP="00D24470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D24470" w:rsidRPr="00F214E4" w:rsidRDefault="00D24470" w:rsidP="00D24470">
      <w:pPr>
        <w:widowControl w:val="0"/>
        <w:suppressAutoHyphens/>
        <w:autoSpaceDE w:val="0"/>
        <w:jc w:val="center"/>
        <w:rPr>
          <w:rFonts w:eastAsia="SimSun"/>
          <w:bCs/>
          <w:kern w:val="1"/>
          <w:sz w:val="24"/>
          <w:szCs w:val="24"/>
          <w:lang w:eastAsia="hi-IN" w:bidi="hi-IN"/>
        </w:rPr>
      </w:pPr>
      <w:r w:rsidRPr="00F214E4">
        <w:rPr>
          <w:rFonts w:eastAsia="SimSun"/>
          <w:kern w:val="1"/>
          <w:sz w:val="24"/>
          <w:szCs w:val="24"/>
          <w:lang w:eastAsia="hi-IN" w:bidi="hi-IN"/>
        </w:rPr>
        <w:t>ИНФОРМАЦИЯ</w:t>
      </w:r>
    </w:p>
    <w:tbl>
      <w:tblPr>
        <w:tblW w:w="15905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5252"/>
        <w:gridCol w:w="2772"/>
        <w:gridCol w:w="2231"/>
        <w:gridCol w:w="2360"/>
        <w:gridCol w:w="1713"/>
        <w:gridCol w:w="34"/>
        <w:gridCol w:w="40"/>
        <w:gridCol w:w="907"/>
      </w:tblGrid>
      <w:tr w:rsidR="00D24470" w:rsidRPr="00F214E4" w:rsidTr="00D24470">
        <w:trPr>
          <w:gridAfter w:val="1"/>
          <w:wAfter w:w="907" w:type="dxa"/>
          <w:trHeight w:val="926"/>
        </w:trPr>
        <w:tc>
          <w:tcPr>
            <w:tcW w:w="14924" w:type="dxa"/>
            <w:gridSpan w:val="6"/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о возникновении экономии бюджетных ассигнований на реализацию основных мероприятий,</w:t>
            </w:r>
          </w:p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приоритетных основных мероприятий, мероприятий ведомственных целевых программ муниципальной программы,</w:t>
            </w:r>
          </w:p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в том числе в результате проведения закупок, при условии их исполнения в полном объеме в отчетном году</w:t>
            </w:r>
          </w:p>
        </w:tc>
        <w:tc>
          <w:tcPr>
            <w:tcW w:w="34" w:type="dxa"/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24470" w:rsidRPr="00F214E4" w:rsidTr="00D24470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64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5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Наименование основного мероприятия  подпрограммы, приоритетного основного мероприятия, мероприятия ведомственной целевой программы (по инвестиционным расходам — в разрезе объектов) &lt;1&gt;</w:t>
            </w:r>
          </w:p>
        </w:tc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Ожидаемый  результат</w:t>
            </w:r>
          </w:p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Фактически сложившийся результат</w:t>
            </w:r>
          </w:p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Сумма экономии</w:t>
            </w: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br/>
              <w:t>(тыс. рублей)</w:t>
            </w:r>
          </w:p>
        </w:tc>
      </w:tr>
      <w:tr w:rsidR="00D24470" w:rsidRPr="00F214E4" w:rsidTr="00D24470">
        <w:tblPrEx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26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в том числе в результате проведенных закупок</w:t>
            </w:r>
          </w:p>
        </w:tc>
      </w:tr>
      <w:tr w:rsidR="00D24470" w:rsidRPr="00F214E4" w:rsidTr="00D2447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6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D24470" w:rsidRPr="00F214E4" w:rsidTr="00D2447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D24470" w:rsidRDefault="00D24470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Муниципальная программа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54A01">
              <w:rPr>
                <w:sz w:val="24"/>
                <w:szCs w:val="24"/>
              </w:rPr>
              <w:t>«</w:t>
            </w:r>
            <w:r w:rsidRPr="00954A01">
              <w:rPr>
                <w:bCs/>
                <w:sz w:val="24"/>
                <w:szCs w:val="24"/>
              </w:rPr>
              <w:t>Развитие культуры и туризма</w:t>
            </w:r>
            <w:r w:rsidRPr="00954A01">
              <w:rPr>
                <w:sz w:val="24"/>
                <w:szCs w:val="24"/>
              </w:rPr>
              <w:t xml:space="preserve">»                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76,6</w:t>
            </w:r>
          </w:p>
        </w:tc>
        <w:tc>
          <w:tcPr>
            <w:tcW w:w="26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40,3</w:t>
            </w:r>
          </w:p>
        </w:tc>
      </w:tr>
      <w:tr w:rsidR="00D24470" w:rsidRPr="00F214E4" w:rsidTr="00D2447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Подпрограмма 1.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54A01">
              <w:rPr>
                <w:sz w:val="24"/>
                <w:szCs w:val="24"/>
              </w:rPr>
              <w:t>«</w:t>
            </w:r>
            <w:r w:rsidRPr="00954A01">
              <w:rPr>
                <w:bCs/>
                <w:sz w:val="24"/>
                <w:szCs w:val="24"/>
              </w:rPr>
              <w:t xml:space="preserve">Развитие культуры </w:t>
            </w:r>
            <w:r w:rsidRPr="00954A01">
              <w:rPr>
                <w:sz w:val="24"/>
                <w:szCs w:val="24"/>
              </w:rPr>
              <w:t xml:space="preserve">»                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X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76,6</w:t>
            </w:r>
          </w:p>
        </w:tc>
        <w:tc>
          <w:tcPr>
            <w:tcW w:w="26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40,3</w:t>
            </w:r>
          </w:p>
        </w:tc>
      </w:tr>
      <w:tr w:rsidR="00D24470" w:rsidRPr="00F214E4" w:rsidTr="00D24470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954A01">
              <w:rPr>
                <w:sz w:val="24"/>
                <w:szCs w:val="24"/>
              </w:rPr>
              <w:t>Основное меропри</w:t>
            </w:r>
            <w:r>
              <w:rPr>
                <w:sz w:val="24"/>
                <w:szCs w:val="24"/>
              </w:rPr>
              <w:t>ятие 1.4</w:t>
            </w:r>
            <w:r w:rsidRPr="00954A01">
              <w:rPr>
                <w:sz w:val="24"/>
                <w:szCs w:val="24"/>
              </w:rPr>
              <w:t>. «Развитие культурно-досуговой деятельности</w:t>
            </w:r>
          </w:p>
        </w:tc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76,6</w:t>
            </w:r>
          </w:p>
        </w:tc>
        <w:tc>
          <w:tcPr>
            <w:tcW w:w="26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470" w:rsidRPr="00F214E4" w:rsidRDefault="00D24470" w:rsidP="00D24470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40,3</w:t>
            </w:r>
          </w:p>
        </w:tc>
      </w:tr>
    </w:tbl>
    <w:p w:rsidR="00D24470" w:rsidRDefault="00D24470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187DA3" w:rsidRDefault="00187DA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187DA3" w:rsidRDefault="00187DA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187DA3" w:rsidRDefault="00187DA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187DA3" w:rsidRDefault="00187DA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187DA3" w:rsidRDefault="00187DA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187DA3" w:rsidRDefault="00187DA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177643" w:rsidRDefault="0017764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177643" w:rsidRDefault="0017764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187DA3" w:rsidRDefault="00187DA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187DA3" w:rsidRPr="00F93D8F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F93D8F">
        <w:rPr>
          <w:rFonts w:eastAsia="SimSun"/>
          <w:kern w:val="1"/>
          <w:sz w:val="24"/>
          <w:szCs w:val="24"/>
          <w:lang w:eastAsia="hi-IN" w:bidi="hi-IN"/>
        </w:rPr>
        <w:t>При</w:t>
      </w:r>
      <w:r w:rsidR="004624B4">
        <w:rPr>
          <w:rFonts w:eastAsia="SimSun"/>
          <w:kern w:val="1"/>
          <w:sz w:val="24"/>
          <w:szCs w:val="24"/>
          <w:lang w:eastAsia="hi-IN" w:bidi="hi-IN"/>
        </w:rPr>
        <w:t>ложение №6</w:t>
      </w:r>
      <w:r w:rsidRPr="00F93D8F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</w:p>
    <w:p w:rsidR="00187DA3" w:rsidRPr="00F93D8F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F93D8F">
        <w:rPr>
          <w:rFonts w:eastAsia="SimSun"/>
          <w:kern w:val="1"/>
          <w:sz w:val="24"/>
          <w:szCs w:val="24"/>
          <w:lang w:eastAsia="hi-IN" w:bidi="hi-IN"/>
        </w:rPr>
        <w:t>к</w:t>
      </w:r>
      <w:r w:rsidR="009B5B56">
        <w:rPr>
          <w:rFonts w:eastAsia="SimSun"/>
          <w:kern w:val="1"/>
          <w:sz w:val="24"/>
          <w:szCs w:val="24"/>
          <w:lang w:eastAsia="hi-IN" w:bidi="hi-IN"/>
        </w:rPr>
        <w:t xml:space="preserve"> постановлению №11 от 25.01.</w:t>
      </w:r>
      <w:r w:rsidRPr="00F93D8F">
        <w:rPr>
          <w:rFonts w:eastAsia="SimSun"/>
          <w:kern w:val="1"/>
          <w:sz w:val="24"/>
          <w:szCs w:val="24"/>
          <w:lang w:eastAsia="hi-IN" w:bidi="hi-IN"/>
        </w:rPr>
        <w:t>2024</w:t>
      </w:r>
    </w:p>
    <w:p w:rsidR="00187DA3" w:rsidRDefault="00187DA3" w:rsidP="00187DA3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Об утверждении отчета о</w:t>
      </w:r>
    </w:p>
    <w:p w:rsidR="00187DA3" w:rsidRDefault="00187DA3" w:rsidP="00187DA3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 xml:space="preserve"> реализации муниципальной программы </w:t>
      </w:r>
    </w:p>
    <w:p w:rsidR="00187DA3" w:rsidRDefault="00187DA3" w:rsidP="00187DA3">
      <w:pPr>
        <w:spacing w:line="247" w:lineRule="auto"/>
        <w:ind w:right="-29" w:firstLine="720"/>
        <w:jc w:val="right"/>
        <w:rPr>
          <w:sz w:val="24"/>
          <w:szCs w:val="24"/>
        </w:rPr>
      </w:pPr>
      <w:r>
        <w:rPr>
          <w:sz w:val="24"/>
          <w:szCs w:val="24"/>
        </w:rPr>
        <w:t>Новоцимлянского</w:t>
      </w:r>
      <w:r w:rsidRPr="00F93D8F">
        <w:rPr>
          <w:sz w:val="24"/>
          <w:szCs w:val="24"/>
        </w:rPr>
        <w:t xml:space="preserve"> сельского поселения   </w:t>
      </w:r>
    </w:p>
    <w:p w:rsidR="00187DA3" w:rsidRPr="00F93D8F" w:rsidRDefault="00187DA3" w:rsidP="00187DA3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«Развитие культуры и туризма»</w:t>
      </w:r>
    </w:p>
    <w:p w:rsidR="00187DA3" w:rsidRDefault="00187DA3" w:rsidP="00187DA3">
      <w:pPr>
        <w:widowControl w:val="0"/>
        <w:suppressAutoHyphens/>
        <w:autoSpaceDE w:val="0"/>
        <w:jc w:val="right"/>
        <w:rPr>
          <w:sz w:val="28"/>
          <w:szCs w:val="28"/>
        </w:rPr>
      </w:pPr>
      <w:r w:rsidRPr="00F93D8F">
        <w:rPr>
          <w:sz w:val="24"/>
          <w:szCs w:val="24"/>
        </w:rPr>
        <w:t xml:space="preserve"> за 202</w:t>
      </w:r>
      <w:r>
        <w:rPr>
          <w:sz w:val="24"/>
          <w:szCs w:val="24"/>
        </w:rPr>
        <w:t>3</w:t>
      </w:r>
      <w:r w:rsidRPr="00F93D8F">
        <w:rPr>
          <w:sz w:val="24"/>
          <w:szCs w:val="24"/>
        </w:rPr>
        <w:t xml:space="preserve"> год</w:t>
      </w:r>
    </w:p>
    <w:p w:rsidR="00187DA3" w:rsidRPr="00F214E4" w:rsidRDefault="00187DA3" w:rsidP="00187DA3">
      <w:pPr>
        <w:widowControl w:val="0"/>
        <w:suppressAutoHyphens/>
        <w:jc w:val="center"/>
        <w:rPr>
          <w:rFonts w:eastAsia="SimSun"/>
          <w:bCs/>
          <w:kern w:val="1"/>
          <w:sz w:val="24"/>
          <w:szCs w:val="24"/>
          <w:lang w:eastAsia="hi-IN" w:bidi="hi-IN"/>
        </w:rPr>
      </w:pPr>
      <w:r w:rsidRPr="00F214E4">
        <w:rPr>
          <w:rFonts w:eastAsia="SimSun"/>
          <w:bCs/>
          <w:kern w:val="1"/>
          <w:sz w:val="24"/>
          <w:szCs w:val="24"/>
          <w:lang w:eastAsia="hi-IN" w:bidi="hi-IN"/>
        </w:rPr>
        <w:t xml:space="preserve">ИНФОРМАЦИЯ </w:t>
      </w:r>
    </w:p>
    <w:p w:rsidR="00187DA3" w:rsidRDefault="00187DA3" w:rsidP="00187DA3">
      <w:pPr>
        <w:widowControl w:val="0"/>
        <w:suppressAutoHyphens/>
        <w:jc w:val="center"/>
        <w:rPr>
          <w:rFonts w:eastAsia="SimSun"/>
          <w:bCs/>
          <w:kern w:val="1"/>
          <w:sz w:val="24"/>
          <w:szCs w:val="24"/>
          <w:lang w:eastAsia="hi-IN" w:bidi="hi-IN"/>
        </w:rPr>
      </w:pPr>
      <w:r w:rsidRPr="00F214E4">
        <w:rPr>
          <w:rFonts w:eastAsia="SimSun"/>
          <w:bCs/>
          <w:kern w:val="1"/>
          <w:sz w:val="24"/>
          <w:szCs w:val="24"/>
          <w:lang w:eastAsia="hi-IN" w:bidi="hi-IN"/>
        </w:rPr>
        <w:t>о соблюдении условий софинансирования расходных обязательств</w:t>
      </w:r>
    </w:p>
    <w:p w:rsidR="00187DA3" w:rsidRPr="00F214E4" w:rsidRDefault="00187DA3" w:rsidP="00187DA3">
      <w:pPr>
        <w:widowControl w:val="0"/>
        <w:suppressAutoHyphens/>
        <w:jc w:val="center"/>
        <w:rPr>
          <w:rFonts w:eastAsia="SimSun"/>
          <w:bCs/>
          <w:kern w:val="1"/>
          <w:sz w:val="24"/>
          <w:szCs w:val="24"/>
          <w:lang w:eastAsia="hi-IN" w:bidi="hi-IN"/>
        </w:rPr>
      </w:pPr>
      <w:r>
        <w:rPr>
          <w:rFonts w:eastAsia="SimSun"/>
          <w:bCs/>
          <w:kern w:val="1"/>
          <w:sz w:val="24"/>
          <w:szCs w:val="24"/>
          <w:lang w:eastAsia="hi-IN" w:bidi="hi-IN"/>
        </w:rPr>
        <w:t>Новоцимлянского</w:t>
      </w:r>
      <w:r w:rsidRPr="00F214E4">
        <w:rPr>
          <w:rFonts w:eastAsia="SimSun"/>
          <w:bCs/>
          <w:kern w:val="1"/>
          <w:sz w:val="24"/>
          <w:szCs w:val="24"/>
          <w:lang w:eastAsia="hi-IN" w:bidi="hi-IN"/>
        </w:rPr>
        <w:t xml:space="preserve"> сельского поселения при реализации основных мероприятий, приоритетных основных мероприятий</w:t>
      </w:r>
    </w:p>
    <w:p w:rsidR="00187DA3" w:rsidRPr="00F214E4" w:rsidRDefault="00187DA3" w:rsidP="00187DA3">
      <w:pPr>
        <w:widowControl w:val="0"/>
        <w:suppressAutoHyphens/>
        <w:jc w:val="center"/>
        <w:rPr>
          <w:rFonts w:eastAsia="SimSun"/>
          <w:bCs/>
          <w:kern w:val="1"/>
          <w:sz w:val="24"/>
          <w:szCs w:val="24"/>
          <w:lang w:eastAsia="hi-IN" w:bidi="hi-IN"/>
        </w:rPr>
      </w:pPr>
      <w:r w:rsidRPr="00F214E4">
        <w:rPr>
          <w:rFonts w:eastAsia="SimSun"/>
          <w:bCs/>
          <w:kern w:val="1"/>
          <w:sz w:val="24"/>
          <w:szCs w:val="24"/>
          <w:lang w:eastAsia="hi-IN" w:bidi="hi-IN"/>
        </w:rPr>
        <w:t xml:space="preserve"> и мероприятий ведомственных целевых программ муниципальной программы в отчетном году. </w:t>
      </w:r>
      <w:r w:rsidRPr="00F214E4">
        <w:rPr>
          <w:rFonts w:eastAsia="SimSun"/>
          <w:bCs/>
          <w:kern w:val="1"/>
          <w:sz w:val="24"/>
          <w:szCs w:val="24"/>
          <w:lang w:eastAsia="hi-IN" w:bidi="hi-IN"/>
        </w:rPr>
        <w:br/>
      </w:r>
    </w:p>
    <w:tbl>
      <w:tblPr>
        <w:tblW w:w="0" w:type="auto"/>
        <w:tblInd w:w="108" w:type="dxa"/>
        <w:tblLayout w:type="fixed"/>
        <w:tblLook w:val="0000"/>
      </w:tblPr>
      <w:tblGrid>
        <w:gridCol w:w="639"/>
        <w:gridCol w:w="5124"/>
        <w:gridCol w:w="2755"/>
        <w:gridCol w:w="2485"/>
        <w:gridCol w:w="2096"/>
        <w:gridCol w:w="2211"/>
      </w:tblGrid>
      <w:tr w:rsidR="00187DA3" w:rsidRPr="00F214E4" w:rsidTr="00441338">
        <w:trPr>
          <w:trHeight w:val="592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5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 xml:space="preserve">Наименование основного мероприятия муниципальной программы, приоритетных основных мероприятий, мероприятия ведомственной целевой программы (по инвестиционным расходам - </w:t>
            </w: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br/>
              <w:t>в разрезе объектов) &lt;1&gt;</w:t>
            </w:r>
          </w:p>
        </w:tc>
        <w:tc>
          <w:tcPr>
            <w:tcW w:w="9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Объем фактических расходов</w:t>
            </w:r>
          </w:p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87DA3" w:rsidRPr="00F214E4" w:rsidTr="00441338">
        <w:trPr>
          <w:trHeight w:val="592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snapToGrid w:val="0"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snapToGrid w:val="0"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Объем фактических расходов областного бюджета</w:t>
            </w:r>
          </w:p>
        </w:tc>
        <w:tc>
          <w:tcPr>
            <w:tcW w:w="43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Объем фактических расходов местного бюджета</w:t>
            </w:r>
          </w:p>
        </w:tc>
      </w:tr>
      <w:tr w:rsidR="00187DA3" w:rsidRPr="00F214E4" w:rsidTr="00441338">
        <w:trPr>
          <w:trHeight w:val="540"/>
        </w:trPr>
        <w:tc>
          <w:tcPr>
            <w:tcW w:w="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snapToGrid w:val="0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тыс. рублей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тыс. рублей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bCs/>
                <w:kern w:val="1"/>
                <w:sz w:val="24"/>
                <w:szCs w:val="24"/>
                <w:lang w:eastAsia="hi-IN" w:bidi="hi-IN"/>
              </w:rPr>
              <w:t>%</w:t>
            </w:r>
          </w:p>
        </w:tc>
      </w:tr>
      <w:tr w:rsidR="00187DA3" w:rsidRPr="00F214E4" w:rsidTr="00441338">
        <w:trPr>
          <w:trHeight w:val="315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A3" w:rsidRPr="00F214E4" w:rsidRDefault="00187DA3" w:rsidP="00441338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3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4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5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7DA3" w:rsidRPr="00F214E4" w:rsidRDefault="00187DA3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6</w:t>
            </w:r>
          </w:p>
        </w:tc>
      </w:tr>
      <w:tr w:rsidR="005A2EB9" w:rsidRPr="00F214E4" w:rsidTr="00441338">
        <w:trPr>
          <w:trHeight w:val="315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D24470" w:rsidRDefault="005A2EB9" w:rsidP="00441338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Муниципальная программа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54A01">
              <w:rPr>
                <w:sz w:val="24"/>
                <w:szCs w:val="24"/>
              </w:rPr>
              <w:t>«</w:t>
            </w:r>
            <w:r w:rsidRPr="00954A01">
              <w:rPr>
                <w:bCs/>
                <w:sz w:val="24"/>
                <w:szCs w:val="24"/>
              </w:rPr>
              <w:t>Развитие культуры и туризма</w:t>
            </w:r>
            <w:r w:rsidRPr="00954A01">
              <w:rPr>
                <w:sz w:val="24"/>
                <w:szCs w:val="24"/>
              </w:rPr>
              <w:t xml:space="preserve">»                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187DA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1432,6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187DA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90,2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155,7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9,8</w:t>
            </w:r>
          </w:p>
        </w:tc>
      </w:tr>
      <w:tr w:rsidR="005A2EB9" w:rsidRPr="00F214E4" w:rsidTr="00441338">
        <w:trPr>
          <w:trHeight w:val="315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Подпрограмма 1.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54A01">
              <w:rPr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Развитие культуры</w:t>
            </w:r>
            <w:r w:rsidRPr="00954A01">
              <w:rPr>
                <w:sz w:val="24"/>
                <w:szCs w:val="24"/>
              </w:rPr>
              <w:t xml:space="preserve">»                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187DA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1432,6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187DA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90,2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155,7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9,8</w:t>
            </w:r>
          </w:p>
        </w:tc>
      </w:tr>
      <w:tr w:rsidR="005A2EB9" w:rsidRPr="00F214E4" w:rsidTr="00441338">
        <w:trPr>
          <w:trHeight w:val="315"/>
        </w:trPr>
        <w:tc>
          <w:tcPr>
            <w:tcW w:w="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1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954A01">
              <w:rPr>
                <w:sz w:val="24"/>
                <w:szCs w:val="24"/>
              </w:rPr>
              <w:t>Основное меропри</w:t>
            </w:r>
            <w:r>
              <w:rPr>
                <w:sz w:val="24"/>
                <w:szCs w:val="24"/>
              </w:rPr>
              <w:t>ятие 1.4</w:t>
            </w:r>
            <w:r w:rsidRPr="00954A01">
              <w:rPr>
                <w:sz w:val="24"/>
                <w:szCs w:val="24"/>
              </w:rPr>
              <w:t>. «Развитие культурно-досуговой деятельности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187DA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1432,6</w:t>
            </w:r>
          </w:p>
        </w:tc>
        <w:tc>
          <w:tcPr>
            <w:tcW w:w="2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187DA3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90,2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155,7</w:t>
            </w: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9,8</w:t>
            </w:r>
          </w:p>
        </w:tc>
      </w:tr>
    </w:tbl>
    <w:p w:rsidR="00187DA3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187DA3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187DA3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187DA3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187DA3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187DA3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187DA3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5A2EB9" w:rsidRDefault="005A2EB9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187DA3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C56D1D" w:rsidRDefault="00C56D1D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177643" w:rsidRDefault="0017764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177643" w:rsidRDefault="0017764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177643" w:rsidRDefault="0017764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187DA3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</w:p>
    <w:p w:rsidR="00187DA3" w:rsidRPr="00F93D8F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F93D8F">
        <w:rPr>
          <w:rFonts w:eastAsia="SimSun"/>
          <w:kern w:val="1"/>
          <w:sz w:val="24"/>
          <w:szCs w:val="24"/>
          <w:lang w:eastAsia="hi-IN" w:bidi="hi-IN"/>
        </w:rPr>
        <w:t>При</w:t>
      </w:r>
      <w:r>
        <w:rPr>
          <w:rFonts w:eastAsia="SimSun"/>
          <w:kern w:val="1"/>
          <w:sz w:val="24"/>
          <w:szCs w:val="24"/>
          <w:lang w:eastAsia="hi-IN" w:bidi="hi-IN"/>
        </w:rPr>
        <w:t>ложение №</w:t>
      </w:r>
      <w:r w:rsidR="004624B4">
        <w:rPr>
          <w:rFonts w:eastAsia="SimSun"/>
          <w:kern w:val="1"/>
          <w:sz w:val="24"/>
          <w:szCs w:val="24"/>
          <w:lang w:eastAsia="hi-IN" w:bidi="hi-IN"/>
        </w:rPr>
        <w:t>7</w:t>
      </w:r>
      <w:r w:rsidRPr="00F93D8F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</w:p>
    <w:p w:rsidR="00187DA3" w:rsidRPr="00F93D8F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F93D8F">
        <w:rPr>
          <w:rFonts w:eastAsia="SimSun"/>
          <w:kern w:val="1"/>
          <w:sz w:val="24"/>
          <w:szCs w:val="24"/>
          <w:lang w:eastAsia="hi-IN" w:bidi="hi-IN"/>
        </w:rPr>
        <w:t>к п</w:t>
      </w:r>
      <w:r w:rsidR="009B5B56">
        <w:rPr>
          <w:rFonts w:eastAsia="SimSun"/>
          <w:kern w:val="1"/>
          <w:sz w:val="24"/>
          <w:szCs w:val="24"/>
          <w:lang w:eastAsia="hi-IN" w:bidi="hi-IN"/>
        </w:rPr>
        <w:t>остановлению №11 от 25.01.</w:t>
      </w:r>
      <w:r w:rsidRPr="00F93D8F">
        <w:rPr>
          <w:rFonts w:eastAsia="SimSun"/>
          <w:kern w:val="1"/>
          <w:sz w:val="24"/>
          <w:szCs w:val="24"/>
          <w:lang w:eastAsia="hi-IN" w:bidi="hi-IN"/>
        </w:rPr>
        <w:t>2024</w:t>
      </w:r>
    </w:p>
    <w:p w:rsidR="00187DA3" w:rsidRDefault="00187DA3" w:rsidP="00187DA3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Об утверждении отчета о</w:t>
      </w:r>
    </w:p>
    <w:p w:rsidR="00187DA3" w:rsidRDefault="00187DA3" w:rsidP="00187DA3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 xml:space="preserve"> реализации муниципальной программы </w:t>
      </w:r>
    </w:p>
    <w:p w:rsidR="00187DA3" w:rsidRDefault="00187DA3" w:rsidP="00187DA3">
      <w:pPr>
        <w:spacing w:line="247" w:lineRule="auto"/>
        <w:ind w:right="-29" w:firstLine="720"/>
        <w:jc w:val="right"/>
        <w:rPr>
          <w:sz w:val="24"/>
          <w:szCs w:val="24"/>
        </w:rPr>
      </w:pPr>
      <w:r>
        <w:rPr>
          <w:sz w:val="24"/>
          <w:szCs w:val="24"/>
        </w:rPr>
        <w:t>Новоцимлянского</w:t>
      </w:r>
      <w:r w:rsidRPr="00F93D8F">
        <w:rPr>
          <w:sz w:val="24"/>
          <w:szCs w:val="24"/>
        </w:rPr>
        <w:t xml:space="preserve"> сельского поселения   </w:t>
      </w:r>
    </w:p>
    <w:p w:rsidR="00187DA3" w:rsidRPr="00F93D8F" w:rsidRDefault="00187DA3" w:rsidP="00187DA3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«Развитие культуры и туризма»</w:t>
      </w:r>
    </w:p>
    <w:p w:rsidR="00187DA3" w:rsidRDefault="00187DA3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F93D8F">
        <w:rPr>
          <w:sz w:val="24"/>
          <w:szCs w:val="24"/>
        </w:rPr>
        <w:t xml:space="preserve"> за 202</w:t>
      </w:r>
      <w:r>
        <w:rPr>
          <w:sz w:val="24"/>
          <w:szCs w:val="24"/>
        </w:rPr>
        <w:t>3</w:t>
      </w:r>
      <w:r w:rsidRPr="00F93D8F">
        <w:rPr>
          <w:sz w:val="24"/>
          <w:szCs w:val="24"/>
        </w:rPr>
        <w:t xml:space="preserve"> год</w:t>
      </w:r>
    </w:p>
    <w:p w:rsidR="00187DA3" w:rsidRPr="00954A01" w:rsidRDefault="00187DA3" w:rsidP="00187DA3">
      <w:pPr>
        <w:jc w:val="center"/>
        <w:rPr>
          <w:bCs/>
          <w:sz w:val="24"/>
          <w:szCs w:val="24"/>
        </w:rPr>
      </w:pPr>
      <w:r w:rsidRPr="00954A01">
        <w:rPr>
          <w:bCs/>
          <w:sz w:val="24"/>
          <w:szCs w:val="24"/>
        </w:rPr>
        <w:t>ИНФОРМАЦИЯ</w:t>
      </w:r>
    </w:p>
    <w:p w:rsidR="00187DA3" w:rsidRPr="00954A01" w:rsidRDefault="00187DA3" w:rsidP="00187DA3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954A01">
        <w:rPr>
          <w:bCs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bCs/>
          <w:sz w:val="24"/>
          <w:szCs w:val="24"/>
        </w:rPr>
        <w:t>Новоцимлянского</w:t>
      </w:r>
      <w:r w:rsidRPr="00954A01">
        <w:rPr>
          <w:bCs/>
          <w:sz w:val="24"/>
          <w:szCs w:val="24"/>
        </w:rPr>
        <w:t xml:space="preserve"> сельского поселения </w:t>
      </w:r>
      <w:r w:rsidRPr="00954A01">
        <w:rPr>
          <w:bCs/>
          <w:iCs/>
          <w:sz w:val="24"/>
          <w:szCs w:val="24"/>
        </w:rPr>
        <w:t>в отчетном 202</w:t>
      </w:r>
      <w:r>
        <w:rPr>
          <w:bCs/>
          <w:iCs/>
          <w:sz w:val="24"/>
          <w:szCs w:val="24"/>
        </w:rPr>
        <w:t>3</w:t>
      </w:r>
      <w:r w:rsidRPr="00954A01">
        <w:rPr>
          <w:bCs/>
          <w:iCs/>
          <w:sz w:val="24"/>
          <w:szCs w:val="24"/>
        </w:rPr>
        <w:t xml:space="preserve"> году</w:t>
      </w:r>
    </w:p>
    <w:p w:rsidR="00187DA3" w:rsidRPr="00954A01" w:rsidRDefault="00187DA3" w:rsidP="00187DA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</w:rPr>
      </w:pPr>
      <w:r w:rsidRPr="00954A01">
        <w:rPr>
          <w:rFonts w:eastAsia="Calibri"/>
          <w:sz w:val="24"/>
          <w:szCs w:val="24"/>
        </w:rPr>
        <w:t>( тыс. руб.)</w:t>
      </w:r>
    </w:p>
    <w:tbl>
      <w:tblPr>
        <w:tblW w:w="16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1276"/>
        <w:gridCol w:w="992"/>
        <w:gridCol w:w="1276"/>
        <w:gridCol w:w="1134"/>
        <w:gridCol w:w="1276"/>
        <w:gridCol w:w="1276"/>
        <w:gridCol w:w="850"/>
        <w:gridCol w:w="851"/>
        <w:gridCol w:w="1559"/>
        <w:gridCol w:w="850"/>
        <w:gridCol w:w="762"/>
        <w:gridCol w:w="651"/>
        <w:gridCol w:w="997"/>
      </w:tblGrid>
      <w:tr w:rsidR="00187DA3" w:rsidRPr="00954A01" w:rsidTr="00187DA3">
        <w:tc>
          <w:tcPr>
            <w:tcW w:w="2410" w:type="dxa"/>
            <w:vMerge w:val="restart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 xml:space="preserve">Наименование муниципального учреждения </w:t>
            </w:r>
          </w:p>
        </w:tc>
        <w:tc>
          <w:tcPr>
            <w:tcW w:w="1276" w:type="dxa"/>
            <w:vMerge w:val="restart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Остаток средств на 01.01.202</w:t>
            </w:r>
            <w:r>
              <w:rPr>
                <w:bCs/>
                <w:sz w:val="24"/>
                <w:szCs w:val="24"/>
              </w:rPr>
              <w:t>3</w:t>
            </w:r>
            <w:r w:rsidRPr="00954A01">
              <w:rPr>
                <w:bCs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4673" w:type="dxa"/>
            <w:gridSpan w:val="5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 xml:space="preserve">Средства, направленные на реализацию основных мероприятий </w:t>
            </w:r>
            <w:r w:rsidRPr="00954A01">
              <w:rPr>
                <w:sz w:val="24"/>
                <w:szCs w:val="24"/>
              </w:rPr>
              <w:t xml:space="preserve">муниципальной </w:t>
            </w:r>
            <w:r>
              <w:rPr>
                <w:bCs/>
                <w:sz w:val="24"/>
                <w:szCs w:val="24"/>
              </w:rPr>
              <w:t xml:space="preserve"> программы Новоцимлянского</w:t>
            </w:r>
            <w:r w:rsidRPr="00954A01">
              <w:rPr>
                <w:bCs/>
                <w:sz w:val="24"/>
                <w:szCs w:val="24"/>
              </w:rPr>
              <w:t xml:space="preserve"> сельского поселения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997" w:type="dxa"/>
            <w:vMerge w:val="restart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Остаток на 01.01.202</w:t>
            </w:r>
            <w:r>
              <w:rPr>
                <w:bCs/>
                <w:sz w:val="24"/>
                <w:szCs w:val="24"/>
              </w:rPr>
              <w:t>4</w:t>
            </w:r>
          </w:p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&lt;2&gt;</w:t>
            </w:r>
          </w:p>
        </w:tc>
      </w:tr>
      <w:tr w:rsidR="00187DA3" w:rsidRPr="00954A01" w:rsidTr="00187DA3">
        <w:tc>
          <w:tcPr>
            <w:tcW w:w="2410" w:type="dxa"/>
            <w:vMerge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vMerge w:val="restart"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3822" w:type="dxa"/>
            <w:gridSpan w:val="4"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7" w:type="dxa"/>
            <w:vMerge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187DA3" w:rsidRPr="00954A01" w:rsidTr="00187DA3">
        <w:tc>
          <w:tcPr>
            <w:tcW w:w="2410" w:type="dxa"/>
            <w:vMerge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добровольные пожертвования</w:t>
            </w:r>
          </w:p>
        </w:tc>
        <w:tc>
          <w:tcPr>
            <w:tcW w:w="1276" w:type="dxa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целевые взносы физических и (или) юридических лиц</w:t>
            </w:r>
          </w:p>
        </w:tc>
        <w:tc>
          <w:tcPr>
            <w:tcW w:w="1276" w:type="dxa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средства, полученные от приносящей доход деятельности</w:t>
            </w:r>
          </w:p>
        </w:tc>
        <w:tc>
          <w:tcPr>
            <w:tcW w:w="850" w:type="dxa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иные доходы</w:t>
            </w:r>
          </w:p>
        </w:tc>
        <w:tc>
          <w:tcPr>
            <w:tcW w:w="851" w:type="dxa"/>
            <w:vMerge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850" w:type="dxa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капитальные вложения</w:t>
            </w:r>
          </w:p>
        </w:tc>
        <w:tc>
          <w:tcPr>
            <w:tcW w:w="762" w:type="dxa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материальные запасы</w:t>
            </w:r>
          </w:p>
        </w:tc>
        <w:tc>
          <w:tcPr>
            <w:tcW w:w="651" w:type="dxa"/>
            <w:vAlign w:val="center"/>
          </w:tcPr>
          <w:p w:rsidR="00187DA3" w:rsidRPr="00954A01" w:rsidRDefault="00187DA3" w:rsidP="00441338">
            <w:pPr>
              <w:jc w:val="center"/>
              <w:rPr>
                <w:bCs/>
                <w:sz w:val="24"/>
                <w:szCs w:val="24"/>
              </w:rPr>
            </w:pPr>
            <w:r w:rsidRPr="00954A01">
              <w:rPr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997" w:type="dxa"/>
            <w:vMerge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187DA3" w:rsidRPr="00954A01" w:rsidTr="00187DA3">
        <w:tc>
          <w:tcPr>
            <w:tcW w:w="2410" w:type="dxa"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МБУК ЦР НСП "ЦДК"</w:t>
            </w:r>
            <w:r w:rsidRPr="00954A0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762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1" w:type="dxa"/>
          </w:tcPr>
          <w:p w:rsidR="00187DA3" w:rsidRPr="00954A01" w:rsidRDefault="00187DA3" w:rsidP="00187DA3">
            <w:pPr>
              <w:jc w:val="center"/>
              <w:rPr>
                <w:sz w:val="24"/>
                <w:szCs w:val="24"/>
              </w:rPr>
            </w:pPr>
            <w:r w:rsidRPr="00954A01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187DA3" w:rsidRPr="00954A01" w:rsidTr="00187DA3">
        <w:tc>
          <w:tcPr>
            <w:tcW w:w="2410" w:type="dxa"/>
          </w:tcPr>
          <w:p w:rsidR="00187DA3" w:rsidRPr="00954A01" w:rsidRDefault="00187DA3" w:rsidP="00441338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762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651" w:type="dxa"/>
          </w:tcPr>
          <w:p w:rsidR="00187DA3" w:rsidRPr="00954A01" w:rsidRDefault="00187DA3" w:rsidP="00187DA3">
            <w:pPr>
              <w:jc w:val="center"/>
              <w:rPr>
                <w:sz w:val="24"/>
                <w:szCs w:val="24"/>
              </w:rPr>
            </w:pPr>
            <w:r w:rsidRPr="00954A01">
              <w:rPr>
                <w:sz w:val="24"/>
                <w:szCs w:val="24"/>
              </w:rPr>
              <w:t>0,0</w:t>
            </w:r>
          </w:p>
        </w:tc>
        <w:tc>
          <w:tcPr>
            <w:tcW w:w="997" w:type="dxa"/>
          </w:tcPr>
          <w:p w:rsidR="00187DA3" w:rsidRPr="00954A01" w:rsidRDefault="00187DA3" w:rsidP="00187DA3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954A01">
              <w:rPr>
                <w:rFonts w:eastAsia="Calibri"/>
                <w:sz w:val="24"/>
                <w:szCs w:val="24"/>
              </w:rPr>
              <w:t>0,0</w:t>
            </w:r>
          </w:p>
        </w:tc>
      </w:tr>
    </w:tbl>
    <w:p w:rsidR="00187DA3" w:rsidRPr="00954A01" w:rsidRDefault="00187DA3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</w:p>
    <w:p w:rsidR="00187DA3" w:rsidRPr="00954A01" w:rsidRDefault="00187DA3" w:rsidP="00187DA3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r w:rsidRPr="00954A01">
        <w:rPr>
          <w:bCs/>
          <w:sz w:val="24"/>
          <w:szCs w:val="24"/>
        </w:rPr>
        <w:t xml:space="preserve">&lt;1&gt; </w:t>
      </w:r>
      <w:r w:rsidRPr="00954A01">
        <w:rPr>
          <w:sz w:val="24"/>
          <w:szCs w:val="24"/>
        </w:rPr>
        <w:t xml:space="preserve"> Остаток средств на начало отчетного года.</w:t>
      </w:r>
    </w:p>
    <w:p w:rsidR="00187DA3" w:rsidRPr="00954A01" w:rsidRDefault="00187DA3" w:rsidP="00187DA3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  <w:r w:rsidRPr="00954A01">
        <w:rPr>
          <w:bCs/>
          <w:sz w:val="24"/>
          <w:szCs w:val="24"/>
        </w:rPr>
        <w:t xml:space="preserve">&lt;2&gt; </w:t>
      </w:r>
      <w:r w:rsidRPr="00954A01">
        <w:rPr>
          <w:sz w:val="24"/>
          <w:szCs w:val="24"/>
        </w:rPr>
        <w:t xml:space="preserve"> Остаток средств на начало года, следующего за отчетным.</w:t>
      </w:r>
    </w:p>
    <w:p w:rsidR="00187DA3" w:rsidRPr="00954A01" w:rsidRDefault="00187DA3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</w:p>
    <w:p w:rsidR="00187DA3" w:rsidRDefault="00187DA3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</w:p>
    <w:p w:rsidR="00187DA3" w:rsidRDefault="00187DA3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</w:p>
    <w:p w:rsidR="00C56D1D" w:rsidRDefault="00C56D1D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</w:p>
    <w:p w:rsidR="00C56D1D" w:rsidRDefault="00C56D1D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</w:p>
    <w:p w:rsidR="00177643" w:rsidRDefault="00177643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</w:p>
    <w:p w:rsidR="00177643" w:rsidRDefault="00177643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</w:p>
    <w:p w:rsidR="00177643" w:rsidRDefault="00177643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</w:p>
    <w:p w:rsidR="00C56D1D" w:rsidRDefault="00C56D1D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4"/>
          <w:szCs w:val="24"/>
        </w:rPr>
      </w:pPr>
    </w:p>
    <w:p w:rsidR="005A2EB9" w:rsidRPr="00F93D8F" w:rsidRDefault="005A2EB9" w:rsidP="005A2EB9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F93D8F">
        <w:rPr>
          <w:rFonts w:eastAsia="SimSun"/>
          <w:kern w:val="1"/>
          <w:sz w:val="24"/>
          <w:szCs w:val="24"/>
          <w:lang w:eastAsia="hi-IN" w:bidi="hi-IN"/>
        </w:rPr>
        <w:t>При</w:t>
      </w:r>
      <w:r>
        <w:rPr>
          <w:rFonts w:eastAsia="SimSun"/>
          <w:kern w:val="1"/>
          <w:sz w:val="24"/>
          <w:szCs w:val="24"/>
          <w:lang w:eastAsia="hi-IN" w:bidi="hi-IN"/>
        </w:rPr>
        <w:t>ложение №</w:t>
      </w:r>
      <w:r w:rsidR="004624B4">
        <w:rPr>
          <w:rFonts w:eastAsia="SimSun"/>
          <w:kern w:val="1"/>
          <w:sz w:val="24"/>
          <w:szCs w:val="24"/>
          <w:lang w:eastAsia="hi-IN" w:bidi="hi-IN"/>
        </w:rPr>
        <w:t>8</w:t>
      </w:r>
      <w:r w:rsidRPr="00F93D8F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</w:p>
    <w:p w:rsidR="005A2EB9" w:rsidRPr="00F93D8F" w:rsidRDefault="005A2EB9" w:rsidP="005A2EB9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F93D8F">
        <w:rPr>
          <w:rFonts w:eastAsia="SimSun"/>
          <w:kern w:val="1"/>
          <w:sz w:val="24"/>
          <w:szCs w:val="24"/>
          <w:lang w:eastAsia="hi-IN" w:bidi="hi-IN"/>
        </w:rPr>
        <w:t>к п</w:t>
      </w:r>
      <w:r w:rsidR="009B5B56">
        <w:rPr>
          <w:rFonts w:eastAsia="SimSun"/>
          <w:kern w:val="1"/>
          <w:sz w:val="24"/>
          <w:szCs w:val="24"/>
          <w:lang w:eastAsia="hi-IN" w:bidi="hi-IN"/>
        </w:rPr>
        <w:t>остановлению №11 от 25.01.</w:t>
      </w:r>
      <w:r w:rsidRPr="00F93D8F">
        <w:rPr>
          <w:rFonts w:eastAsia="SimSun"/>
          <w:kern w:val="1"/>
          <w:sz w:val="24"/>
          <w:szCs w:val="24"/>
          <w:lang w:eastAsia="hi-IN" w:bidi="hi-IN"/>
        </w:rPr>
        <w:t>2024</w:t>
      </w:r>
    </w:p>
    <w:p w:rsidR="005A2EB9" w:rsidRDefault="005A2EB9" w:rsidP="005A2EB9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Об утверждении отчета о</w:t>
      </w:r>
    </w:p>
    <w:p w:rsidR="005A2EB9" w:rsidRDefault="005A2EB9" w:rsidP="005A2EB9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 xml:space="preserve"> реализации муниципальной программы </w:t>
      </w:r>
    </w:p>
    <w:p w:rsidR="005A2EB9" w:rsidRDefault="005A2EB9" w:rsidP="005A2EB9">
      <w:pPr>
        <w:spacing w:line="247" w:lineRule="auto"/>
        <w:ind w:right="-29" w:firstLine="720"/>
        <w:jc w:val="right"/>
        <w:rPr>
          <w:sz w:val="24"/>
          <w:szCs w:val="24"/>
        </w:rPr>
      </w:pPr>
      <w:r>
        <w:rPr>
          <w:sz w:val="24"/>
          <w:szCs w:val="24"/>
        </w:rPr>
        <w:t>Новоцимлянского</w:t>
      </w:r>
      <w:r w:rsidRPr="00F93D8F">
        <w:rPr>
          <w:sz w:val="24"/>
          <w:szCs w:val="24"/>
        </w:rPr>
        <w:t xml:space="preserve"> сельского поселения   </w:t>
      </w:r>
    </w:p>
    <w:p w:rsidR="005A2EB9" w:rsidRPr="00F93D8F" w:rsidRDefault="005A2EB9" w:rsidP="005A2EB9">
      <w:pPr>
        <w:spacing w:line="247" w:lineRule="auto"/>
        <w:ind w:right="-29" w:firstLine="720"/>
        <w:jc w:val="right"/>
        <w:rPr>
          <w:sz w:val="24"/>
          <w:szCs w:val="24"/>
        </w:rPr>
      </w:pPr>
      <w:r w:rsidRPr="00F93D8F">
        <w:rPr>
          <w:sz w:val="24"/>
          <w:szCs w:val="24"/>
        </w:rPr>
        <w:t>«Развитие культуры и туризма»</w:t>
      </w:r>
    </w:p>
    <w:p w:rsidR="00187DA3" w:rsidRPr="00F214E4" w:rsidRDefault="005A2EB9" w:rsidP="00187DA3">
      <w:pPr>
        <w:widowControl w:val="0"/>
        <w:suppressAutoHyphens/>
        <w:autoSpaceDE w:val="0"/>
        <w:jc w:val="right"/>
        <w:rPr>
          <w:rFonts w:eastAsia="SimSun"/>
          <w:kern w:val="1"/>
          <w:sz w:val="24"/>
          <w:szCs w:val="24"/>
          <w:lang w:eastAsia="hi-IN" w:bidi="hi-IN"/>
        </w:rPr>
      </w:pPr>
      <w:r w:rsidRPr="00F93D8F">
        <w:rPr>
          <w:sz w:val="24"/>
          <w:szCs w:val="24"/>
        </w:rPr>
        <w:t xml:space="preserve"> за 202</w:t>
      </w:r>
      <w:r>
        <w:rPr>
          <w:sz w:val="24"/>
          <w:szCs w:val="24"/>
        </w:rPr>
        <w:t>3</w:t>
      </w:r>
      <w:r w:rsidRPr="00F93D8F">
        <w:rPr>
          <w:sz w:val="24"/>
          <w:szCs w:val="24"/>
        </w:rPr>
        <w:t xml:space="preserve"> год</w:t>
      </w:r>
    </w:p>
    <w:p w:rsidR="005A2EB9" w:rsidRPr="00F214E4" w:rsidRDefault="005A2EB9" w:rsidP="005A2EB9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F214E4">
        <w:rPr>
          <w:rFonts w:eastAsia="SimSun"/>
          <w:kern w:val="1"/>
          <w:sz w:val="24"/>
          <w:szCs w:val="24"/>
          <w:lang w:eastAsia="hi-IN" w:bidi="hi-IN"/>
        </w:rPr>
        <w:t>Информация</w:t>
      </w:r>
    </w:p>
    <w:p w:rsidR="005A2EB9" w:rsidRPr="00F214E4" w:rsidRDefault="005A2EB9" w:rsidP="005A2EB9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F214E4">
        <w:rPr>
          <w:rFonts w:eastAsia="SimSun"/>
          <w:kern w:val="1"/>
          <w:sz w:val="24"/>
          <w:szCs w:val="24"/>
          <w:lang w:eastAsia="hi-IN" w:bidi="hi-IN"/>
        </w:rPr>
        <w:t xml:space="preserve">об основных мероприятиях, приоритетных основных мероприятиях, </w:t>
      </w:r>
    </w:p>
    <w:p w:rsidR="005A2EB9" w:rsidRPr="00F214E4" w:rsidRDefault="005A2EB9" w:rsidP="005A2EB9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F214E4">
        <w:rPr>
          <w:rFonts w:eastAsia="SimSun"/>
          <w:kern w:val="1"/>
          <w:sz w:val="24"/>
          <w:szCs w:val="24"/>
          <w:lang w:eastAsia="hi-IN" w:bidi="hi-IN"/>
        </w:rPr>
        <w:t xml:space="preserve">мероприятиях ведомственных целевых программ, финансируемых за счет всех </w:t>
      </w:r>
    </w:p>
    <w:p w:rsidR="005A2EB9" w:rsidRPr="00F214E4" w:rsidRDefault="005A2EB9" w:rsidP="005A2EB9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F214E4">
        <w:rPr>
          <w:rFonts w:eastAsia="SimSun"/>
          <w:kern w:val="1"/>
          <w:sz w:val="24"/>
          <w:szCs w:val="24"/>
          <w:lang w:eastAsia="hi-IN" w:bidi="hi-IN"/>
        </w:rPr>
        <w:t>источников финансирования, выполненных в полном объеме</w:t>
      </w:r>
    </w:p>
    <w:tbl>
      <w:tblPr>
        <w:tblW w:w="0" w:type="auto"/>
        <w:tblInd w:w="108" w:type="dxa"/>
        <w:tblLayout w:type="fixed"/>
        <w:tblLook w:val="0000"/>
      </w:tblPr>
      <w:tblGrid>
        <w:gridCol w:w="5245"/>
        <w:gridCol w:w="3544"/>
        <w:gridCol w:w="3544"/>
        <w:gridCol w:w="3402"/>
      </w:tblGrid>
      <w:tr w:rsidR="005A2EB9" w:rsidRPr="00F214E4" w:rsidTr="0044133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Количество основных мероприятий, выполненных в полном объеме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Степень реализации основных мероприятий</w:t>
            </w:r>
          </w:p>
        </w:tc>
      </w:tr>
      <w:tr w:rsidR="005A2EB9" w:rsidRPr="00F214E4" w:rsidTr="0044133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5A2EB9" w:rsidRPr="00F214E4" w:rsidTr="0044133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Всего, в том числе: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C56D1D" w:rsidP="00C56D1D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C56D1D" w:rsidP="00C56D1D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EB9" w:rsidRPr="00F214E4" w:rsidRDefault="00C56D1D" w:rsidP="00C56D1D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100,00</w:t>
            </w:r>
          </w:p>
        </w:tc>
      </w:tr>
      <w:tr w:rsidR="005A2EB9" w:rsidRPr="00F214E4" w:rsidTr="0044133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- основные  мероприятия, приоритетные основные мероприятия, мероприятия ведомственных целевых программ, результаты которых оцениваются на основании числовых (в абсолютных или относительных величинах) значений показателей </w:t>
            </w:r>
          </w:p>
          <w:p w:rsidR="005A2EB9" w:rsidRPr="00F214E4" w:rsidRDefault="005A2EB9" w:rsidP="00441338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C56D1D" w:rsidP="00C56D1D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C56D1D" w:rsidP="00C56D1D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B9" w:rsidRPr="00F214E4" w:rsidRDefault="005A2EB9" w:rsidP="00C56D1D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</w:tr>
      <w:tr w:rsidR="005A2EB9" w:rsidRPr="00F214E4" w:rsidTr="0044133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  <w:p w:rsidR="005A2EB9" w:rsidRPr="00F214E4" w:rsidRDefault="005A2EB9" w:rsidP="00441338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C56D1D" w:rsidP="00C56D1D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  <w:r w:rsidR="0011537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,0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177643" w:rsidP="00C56D1D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B9" w:rsidRPr="00F214E4" w:rsidRDefault="005A2EB9" w:rsidP="00C56D1D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</w:tr>
      <w:tr w:rsidR="005A2EB9" w:rsidRPr="00F214E4" w:rsidTr="0044133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5A2EB9" w:rsidP="00441338">
            <w:pPr>
              <w:widowControl w:val="0"/>
              <w:suppressAutoHyphens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- иные основные  мероприятия, приоритетные основные мероприятия, мероприятия ведомственных целевых программ, 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177643" w:rsidP="00C56D1D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EB9" w:rsidRPr="00F214E4" w:rsidRDefault="00177643" w:rsidP="00C56D1D">
            <w:pPr>
              <w:widowControl w:val="0"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EB9" w:rsidRPr="00F214E4" w:rsidRDefault="005A2EB9" w:rsidP="00C56D1D">
            <w:pPr>
              <w:widowControl w:val="0"/>
              <w:suppressAutoHyphens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F214E4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Х</w:t>
            </w:r>
          </w:p>
        </w:tc>
      </w:tr>
    </w:tbl>
    <w:p w:rsidR="00187DA3" w:rsidRDefault="00187DA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sectPr w:rsidR="00187DA3" w:rsidSect="0031428E">
      <w:pgSz w:w="16840" w:h="11907" w:orient="landscape" w:code="9"/>
      <w:pgMar w:top="142" w:right="284" w:bottom="851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81" w:rsidRDefault="00FA0181">
      <w:r>
        <w:separator/>
      </w:r>
    </w:p>
  </w:endnote>
  <w:endnote w:type="continuationSeparator" w:id="1">
    <w:p w:rsidR="00FA0181" w:rsidRDefault="00FA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81" w:rsidRDefault="00FA0181">
      <w:r>
        <w:separator/>
      </w:r>
    </w:p>
  </w:footnote>
  <w:footnote w:type="continuationSeparator" w:id="1">
    <w:p w:rsidR="00FA0181" w:rsidRDefault="00FA0181">
      <w:r>
        <w:continuationSeparator/>
      </w:r>
    </w:p>
  </w:footnote>
  <w:footnote w:id="2">
    <w:p w:rsidR="004E1B5D" w:rsidRDefault="004E1B5D" w:rsidP="00B67400">
      <w:pPr>
        <w:pStyle w:val="af0"/>
        <w:tabs>
          <w:tab w:val="left" w:pos="2565"/>
        </w:tabs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3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4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0"/>
  </w:num>
  <w:num w:numId="38">
    <w:abstractNumId w:val="2"/>
  </w:num>
  <w:num w:numId="39">
    <w:abstractNumId w:val="12"/>
  </w:num>
  <w:num w:numId="40">
    <w:abstractNumId w:val="39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51EE"/>
    <w:rsid w:val="00082A23"/>
    <w:rsid w:val="000843FA"/>
    <w:rsid w:val="00084A84"/>
    <w:rsid w:val="000923FE"/>
    <w:rsid w:val="00097D66"/>
    <w:rsid w:val="000A2C6A"/>
    <w:rsid w:val="000A7015"/>
    <w:rsid w:val="000B0C36"/>
    <w:rsid w:val="000C1327"/>
    <w:rsid w:val="000C37E5"/>
    <w:rsid w:val="000D0567"/>
    <w:rsid w:val="000D3B65"/>
    <w:rsid w:val="000F29B0"/>
    <w:rsid w:val="000F61BE"/>
    <w:rsid w:val="000F6994"/>
    <w:rsid w:val="0010121E"/>
    <w:rsid w:val="00101C7B"/>
    <w:rsid w:val="001047C2"/>
    <w:rsid w:val="00106B64"/>
    <w:rsid w:val="00115372"/>
    <w:rsid w:val="00130EE6"/>
    <w:rsid w:val="001331D6"/>
    <w:rsid w:val="00134D2E"/>
    <w:rsid w:val="001455E1"/>
    <w:rsid w:val="00147AE4"/>
    <w:rsid w:val="00163E76"/>
    <w:rsid w:val="00177643"/>
    <w:rsid w:val="00182155"/>
    <w:rsid w:val="00186B3B"/>
    <w:rsid w:val="00187DA3"/>
    <w:rsid w:val="00194145"/>
    <w:rsid w:val="00194B5C"/>
    <w:rsid w:val="00196811"/>
    <w:rsid w:val="001A1D9C"/>
    <w:rsid w:val="001A2449"/>
    <w:rsid w:val="001A36C6"/>
    <w:rsid w:val="001A3938"/>
    <w:rsid w:val="001A6A73"/>
    <w:rsid w:val="001B26F6"/>
    <w:rsid w:val="001B2944"/>
    <w:rsid w:val="001B7A7F"/>
    <w:rsid w:val="001B7D40"/>
    <w:rsid w:val="001D0A62"/>
    <w:rsid w:val="001D22BC"/>
    <w:rsid w:val="001D711B"/>
    <w:rsid w:val="001F4099"/>
    <w:rsid w:val="002040DA"/>
    <w:rsid w:val="00205A82"/>
    <w:rsid w:val="00206073"/>
    <w:rsid w:val="00211A7B"/>
    <w:rsid w:val="0021782A"/>
    <w:rsid w:val="00230B64"/>
    <w:rsid w:val="0024525B"/>
    <w:rsid w:val="002654D6"/>
    <w:rsid w:val="002744FC"/>
    <w:rsid w:val="00274CDD"/>
    <w:rsid w:val="00276D8A"/>
    <w:rsid w:val="00280A56"/>
    <w:rsid w:val="00293FD2"/>
    <w:rsid w:val="00297218"/>
    <w:rsid w:val="002A1C5D"/>
    <w:rsid w:val="002A2530"/>
    <w:rsid w:val="002B219D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2F7294"/>
    <w:rsid w:val="00310A94"/>
    <w:rsid w:val="0031428E"/>
    <w:rsid w:val="00317508"/>
    <w:rsid w:val="003215EB"/>
    <w:rsid w:val="003233B1"/>
    <w:rsid w:val="003413D4"/>
    <w:rsid w:val="00342738"/>
    <w:rsid w:val="00347A2B"/>
    <w:rsid w:val="003566F8"/>
    <w:rsid w:val="003604B6"/>
    <w:rsid w:val="00372E01"/>
    <w:rsid w:val="00381108"/>
    <w:rsid w:val="00382695"/>
    <w:rsid w:val="0038364C"/>
    <w:rsid w:val="003A1BED"/>
    <w:rsid w:val="003A3210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B22"/>
    <w:rsid w:val="003D6DB7"/>
    <w:rsid w:val="003E39B4"/>
    <w:rsid w:val="003F395C"/>
    <w:rsid w:val="003F5BF4"/>
    <w:rsid w:val="00406A16"/>
    <w:rsid w:val="00411F77"/>
    <w:rsid w:val="004144CB"/>
    <w:rsid w:val="00427F2A"/>
    <w:rsid w:val="00434F12"/>
    <w:rsid w:val="004369A5"/>
    <w:rsid w:val="00441338"/>
    <w:rsid w:val="00442395"/>
    <w:rsid w:val="0044379D"/>
    <w:rsid w:val="00446A7F"/>
    <w:rsid w:val="00447D65"/>
    <w:rsid w:val="004547FC"/>
    <w:rsid w:val="00455723"/>
    <w:rsid w:val="00461767"/>
    <w:rsid w:val="004624B4"/>
    <w:rsid w:val="004637C1"/>
    <w:rsid w:val="004932CD"/>
    <w:rsid w:val="004B5E64"/>
    <w:rsid w:val="004C3D03"/>
    <w:rsid w:val="004C4B5E"/>
    <w:rsid w:val="004D10A6"/>
    <w:rsid w:val="004D3D4E"/>
    <w:rsid w:val="004E0F27"/>
    <w:rsid w:val="004E1B5D"/>
    <w:rsid w:val="004E5566"/>
    <w:rsid w:val="004F7D4F"/>
    <w:rsid w:val="005056D8"/>
    <w:rsid w:val="00507B1D"/>
    <w:rsid w:val="0051294F"/>
    <w:rsid w:val="00522AAA"/>
    <w:rsid w:val="00523775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51F15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2EB9"/>
    <w:rsid w:val="005A4B57"/>
    <w:rsid w:val="005B6DAE"/>
    <w:rsid w:val="005B73AA"/>
    <w:rsid w:val="005C30D7"/>
    <w:rsid w:val="005C49DE"/>
    <w:rsid w:val="005C576C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F2A0E"/>
    <w:rsid w:val="00602868"/>
    <w:rsid w:val="00604750"/>
    <w:rsid w:val="0060690F"/>
    <w:rsid w:val="00627E36"/>
    <w:rsid w:val="00644542"/>
    <w:rsid w:val="0064575A"/>
    <w:rsid w:val="00654369"/>
    <w:rsid w:val="00661735"/>
    <w:rsid w:val="00662510"/>
    <w:rsid w:val="00664BFC"/>
    <w:rsid w:val="0067099B"/>
    <w:rsid w:val="00672D56"/>
    <w:rsid w:val="006756C6"/>
    <w:rsid w:val="00680411"/>
    <w:rsid w:val="00682341"/>
    <w:rsid w:val="0068387A"/>
    <w:rsid w:val="006923C7"/>
    <w:rsid w:val="006932EA"/>
    <w:rsid w:val="0069603D"/>
    <w:rsid w:val="0069623F"/>
    <w:rsid w:val="006A3EA4"/>
    <w:rsid w:val="006A5FD1"/>
    <w:rsid w:val="006A7134"/>
    <w:rsid w:val="006A7375"/>
    <w:rsid w:val="006B23F1"/>
    <w:rsid w:val="006C5037"/>
    <w:rsid w:val="006C6B8D"/>
    <w:rsid w:val="006D463E"/>
    <w:rsid w:val="006D5329"/>
    <w:rsid w:val="006E61EB"/>
    <w:rsid w:val="006E7703"/>
    <w:rsid w:val="006F5FE9"/>
    <w:rsid w:val="00702DC6"/>
    <w:rsid w:val="00702E3E"/>
    <w:rsid w:val="00702F9C"/>
    <w:rsid w:val="00704A9C"/>
    <w:rsid w:val="007140F6"/>
    <w:rsid w:val="00716B2B"/>
    <w:rsid w:val="00717D08"/>
    <w:rsid w:val="007252B7"/>
    <w:rsid w:val="00725B71"/>
    <w:rsid w:val="00741145"/>
    <w:rsid w:val="00745BA9"/>
    <w:rsid w:val="007517EA"/>
    <w:rsid w:val="00762C9C"/>
    <w:rsid w:val="007633AF"/>
    <w:rsid w:val="00773ADC"/>
    <w:rsid w:val="007756E5"/>
    <w:rsid w:val="00776E67"/>
    <w:rsid w:val="00790D84"/>
    <w:rsid w:val="007953C1"/>
    <w:rsid w:val="00795712"/>
    <w:rsid w:val="007B030E"/>
    <w:rsid w:val="007B1385"/>
    <w:rsid w:val="007C38FA"/>
    <w:rsid w:val="007C6A64"/>
    <w:rsid w:val="007D100A"/>
    <w:rsid w:val="007E159E"/>
    <w:rsid w:val="007E7E4B"/>
    <w:rsid w:val="007F3147"/>
    <w:rsid w:val="007F57A8"/>
    <w:rsid w:val="007F7B3E"/>
    <w:rsid w:val="00800FFC"/>
    <w:rsid w:val="00802DB3"/>
    <w:rsid w:val="008047B5"/>
    <w:rsid w:val="0081007C"/>
    <w:rsid w:val="00814CDC"/>
    <w:rsid w:val="0081741D"/>
    <w:rsid w:val="00833400"/>
    <w:rsid w:val="00841A38"/>
    <w:rsid w:val="00841D0D"/>
    <w:rsid w:val="00845E8C"/>
    <w:rsid w:val="0084745C"/>
    <w:rsid w:val="008523D6"/>
    <w:rsid w:val="008532FE"/>
    <w:rsid w:val="0085667E"/>
    <w:rsid w:val="00860DF6"/>
    <w:rsid w:val="008640CB"/>
    <w:rsid w:val="008800DF"/>
    <w:rsid w:val="008907BF"/>
    <w:rsid w:val="008A4934"/>
    <w:rsid w:val="008A5215"/>
    <w:rsid w:val="008B0369"/>
    <w:rsid w:val="008C0F67"/>
    <w:rsid w:val="008C35E8"/>
    <w:rsid w:val="008C7B0F"/>
    <w:rsid w:val="008D18F6"/>
    <w:rsid w:val="008D2B28"/>
    <w:rsid w:val="008D6749"/>
    <w:rsid w:val="008E1A06"/>
    <w:rsid w:val="008F004B"/>
    <w:rsid w:val="008F245F"/>
    <w:rsid w:val="008F2AD1"/>
    <w:rsid w:val="008F33CC"/>
    <w:rsid w:val="008F3DC2"/>
    <w:rsid w:val="00903E06"/>
    <w:rsid w:val="0091343A"/>
    <w:rsid w:val="00916771"/>
    <w:rsid w:val="00916CB6"/>
    <w:rsid w:val="0092026E"/>
    <w:rsid w:val="009240B5"/>
    <w:rsid w:val="00924CDA"/>
    <w:rsid w:val="0093546E"/>
    <w:rsid w:val="00946439"/>
    <w:rsid w:val="00960E93"/>
    <w:rsid w:val="009647C2"/>
    <w:rsid w:val="00971B01"/>
    <w:rsid w:val="009730B9"/>
    <w:rsid w:val="00980144"/>
    <w:rsid w:val="00980D18"/>
    <w:rsid w:val="00987BA9"/>
    <w:rsid w:val="00996418"/>
    <w:rsid w:val="00997D3D"/>
    <w:rsid w:val="009A6B04"/>
    <w:rsid w:val="009A7595"/>
    <w:rsid w:val="009B5B56"/>
    <w:rsid w:val="009C2FB3"/>
    <w:rsid w:val="009C4498"/>
    <w:rsid w:val="009C68C7"/>
    <w:rsid w:val="009D29DD"/>
    <w:rsid w:val="009E1950"/>
    <w:rsid w:val="009F3B18"/>
    <w:rsid w:val="009F739B"/>
    <w:rsid w:val="00A06961"/>
    <w:rsid w:val="00A15798"/>
    <w:rsid w:val="00A224BF"/>
    <w:rsid w:val="00A25309"/>
    <w:rsid w:val="00A37788"/>
    <w:rsid w:val="00A4052B"/>
    <w:rsid w:val="00A443BE"/>
    <w:rsid w:val="00A44756"/>
    <w:rsid w:val="00A455F1"/>
    <w:rsid w:val="00A5590B"/>
    <w:rsid w:val="00A60433"/>
    <w:rsid w:val="00A6591E"/>
    <w:rsid w:val="00A67303"/>
    <w:rsid w:val="00A81791"/>
    <w:rsid w:val="00A83827"/>
    <w:rsid w:val="00A90454"/>
    <w:rsid w:val="00AA30E6"/>
    <w:rsid w:val="00AB1C9A"/>
    <w:rsid w:val="00AC5ABE"/>
    <w:rsid w:val="00AC79C5"/>
    <w:rsid w:val="00AD1416"/>
    <w:rsid w:val="00AD31C8"/>
    <w:rsid w:val="00AD4588"/>
    <w:rsid w:val="00AF015C"/>
    <w:rsid w:val="00B008B3"/>
    <w:rsid w:val="00B04E9A"/>
    <w:rsid w:val="00B055AA"/>
    <w:rsid w:val="00B16B87"/>
    <w:rsid w:val="00B24D0D"/>
    <w:rsid w:val="00B303E5"/>
    <w:rsid w:val="00B36D63"/>
    <w:rsid w:val="00B44C54"/>
    <w:rsid w:val="00B47AF6"/>
    <w:rsid w:val="00B50276"/>
    <w:rsid w:val="00B51607"/>
    <w:rsid w:val="00B64E3A"/>
    <w:rsid w:val="00B67400"/>
    <w:rsid w:val="00B71174"/>
    <w:rsid w:val="00B75E90"/>
    <w:rsid w:val="00B8551F"/>
    <w:rsid w:val="00B91A54"/>
    <w:rsid w:val="00B9293C"/>
    <w:rsid w:val="00BA26E4"/>
    <w:rsid w:val="00BA58B1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25E3A"/>
    <w:rsid w:val="00C30366"/>
    <w:rsid w:val="00C3508F"/>
    <w:rsid w:val="00C44B26"/>
    <w:rsid w:val="00C50758"/>
    <w:rsid w:val="00C52AE8"/>
    <w:rsid w:val="00C55678"/>
    <w:rsid w:val="00C56D1D"/>
    <w:rsid w:val="00C62597"/>
    <w:rsid w:val="00C62626"/>
    <w:rsid w:val="00C70BC9"/>
    <w:rsid w:val="00C719B5"/>
    <w:rsid w:val="00C7679F"/>
    <w:rsid w:val="00C84751"/>
    <w:rsid w:val="00C86F08"/>
    <w:rsid w:val="00CA717B"/>
    <w:rsid w:val="00CB3022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470"/>
    <w:rsid w:val="00D24ED1"/>
    <w:rsid w:val="00D34B34"/>
    <w:rsid w:val="00D439CA"/>
    <w:rsid w:val="00D5275F"/>
    <w:rsid w:val="00D53CA6"/>
    <w:rsid w:val="00D61103"/>
    <w:rsid w:val="00D6760E"/>
    <w:rsid w:val="00D73E54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254A"/>
    <w:rsid w:val="00DB5510"/>
    <w:rsid w:val="00DC2654"/>
    <w:rsid w:val="00DC2DE8"/>
    <w:rsid w:val="00DC6C72"/>
    <w:rsid w:val="00DE0298"/>
    <w:rsid w:val="00DE4825"/>
    <w:rsid w:val="00DE5D30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6258C"/>
    <w:rsid w:val="00E648A8"/>
    <w:rsid w:val="00E679A7"/>
    <w:rsid w:val="00E71075"/>
    <w:rsid w:val="00E7144D"/>
    <w:rsid w:val="00E9230A"/>
    <w:rsid w:val="00EB1B86"/>
    <w:rsid w:val="00EB597D"/>
    <w:rsid w:val="00EC7E3B"/>
    <w:rsid w:val="00EC7E48"/>
    <w:rsid w:val="00ED048D"/>
    <w:rsid w:val="00ED2C6D"/>
    <w:rsid w:val="00ED6E3C"/>
    <w:rsid w:val="00EE5C9E"/>
    <w:rsid w:val="00EF181E"/>
    <w:rsid w:val="00EF277C"/>
    <w:rsid w:val="00EF2E92"/>
    <w:rsid w:val="00EF7E7D"/>
    <w:rsid w:val="00F04404"/>
    <w:rsid w:val="00F0470F"/>
    <w:rsid w:val="00F04C55"/>
    <w:rsid w:val="00F22268"/>
    <w:rsid w:val="00F3271A"/>
    <w:rsid w:val="00F336F7"/>
    <w:rsid w:val="00F37518"/>
    <w:rsid w:val="00F42EE0"/>
    <w:rsid w:val="00F4522F"/>
    <w:rsid w:val="00F45A13"/>
    <w:rsid w:val="00F47ED6"/>
    <w:rsid w:val="00F7054D"/>
    <w:rsid w:val="00F93D8F"/>
    <w:rsid w:val="00FA0181"/>
    <w:rsid w:val="00FA0D25"/>
    <w:rsid w:val="00FA148B"/>
    <w:rsid w:val="00FB4007"/>
    <w:rsid w:val="00FB633F"/>
    <w:rsid w:val="00FC2351"/>
    <w:rsid w:val="00FC7226"/>
    <w:rsid w:val="00FC758B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1331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331D6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1D6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1331D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331D6"/>
    <w:pPr>
      <w:jc w:val="center"/>
    </w:pPr>
    <w:rPr>
      <w:sz w:val="28"/>
    </w:rPr>
  </w:style>
  <w:style w:type="paragraph" w:styleId="a6">
    <w:name w:val="footer"/>
    <w:basedOn w:val="a"/>
    <w:rsid w:val="001331D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331D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331D6"/>
  </w:style>
  <w:style w:type="paragraph" w:styleId="a9">
    <w:name w:val="Plain Text"/>
    <w:basedOn w:val="a"/>
    <w:link w:val="aa"/>
    <w:uiPriority w:val="99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link w:val="ConsPlusCell0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f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0">
    <w:name w:val="footnote text"/>
    <w:basedOn w:val="a"/>
    <w:link w:val="af1"/>
    <w:rsid w:val="002A2530"/>
  </w:style>
  <w:style w:type="character" w:customStyle="1" w:styleId="af1">
    <w:name w:val="Текст сноски Знак"/>
    <w:basedOn w:val="a0"/>
    <w:link w:val="af0"/>
    <w:rsid w:val="002A2530"/>
    <w:rPr>
      <w:lang w:val="ru-RU" w:eastAsia="ru-RU"/>
    </w:rPr>
  </w:style>
  <w:style w:type="character" w:customStyle="1" w:styleId="af2">
    <w:name w:val="Символ сноски"/>
    <w:rsid w:val="002A2530"/>
    <w:rPr>
      <w:vertAlign w:val="superscript"/>
    </w:rPr>
  </w:style>
  <w:style w:type="character" w:customStyle="1" w:styleId="aa">
    <w:name w:val="Текст Знак"/>
    <w:link w:val="a9"/>
    <w:uiPriority w:val="99"/>
    <w:rsid w:val="005C576C"/>
    <w:rPr>
      <w:rFonts w:ascii="Courier New" w:hAnsi="Courier New"/>
      <w:lang w:val="ru-RU" w:eastAsia="ru-RU"/>
    </w:rPr>
  </w:style>
  <w:style w:type="paragraph" w:styleId="af3">
    <w:name w:val="endnote text"/>
    <w:basedOn w:val="a"/>
    <w:link w:val="af4"/>
    <w:rsid w:val="00F4522F"/>
  </w:style>
  <w:style w:type="character" w:customStyle="1" w:styleId="af4">
    <w:name w:val="Текст концевой сноски Знак"/>
    <w:basedOn w:val="a0"/>
    <w:link w:val="af3"/>
    <w:rsid w:val="00F4522F"/>
    <w:rPr>
      <w:lang w:val="ru-RU" w:eastAsia="ru-RU"/>
    </w:rPr>
  </w:style>
  <w:style w:type="character" w:styleId="af5">
    <w:name w:val="endnote reference"/>
    <w:basedOn w:val="a0"/>
    <w:rsid w:val="00F4522F"/>
    <w:rPr>
      <w:vertAlign w:val="superscript"/>
    </w:rPr>
  </w:style>
  <w:style w:type="character" w:customStyle="1" w:styleId="ConsPlusCell0">
    <w:name w:val="ConsPlusCell Знак"/>
    <w:link w:val="ConsPlusCell"/>
    <w:rsid w:val="00FC758B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D7C3-4C2A-417C-A5E8-C44B1EC9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25</TotalTime>
  <Pages>1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9</cp:revision>
  <cp:lastPrinted>2022-02-04T08:10:00Z</cp:lastPrinted>
  <dcterms:created xsi:type="dcterms:W3CDTF">2024-01-22T12:12:00Z</dcterms:created>
  <dcterms:modified xsi:type="dcterms:W3CDTF">2024-01-25T11:02:00Z</dcterms:modified>
</cp:coreProperties>
</file>