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10" w:rsidRPr="00402431" w:rsidRDefault="00914610" w:rsidP="0091461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t xml:space="preserve">      </w:t>
      </w:r>
      <w:r w:rsidRPr="00D55043">
        <w:rPr>
          <w:noProof/>
          <w:sz w:val="28"/>
        </w:rPr>
        <w:drawing>
          <wp:inline distT="0" distB="0" distL="0" distR="0">
            <wp:extent cx="632460" cy="78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                  </w:t>
      </w:r>
    </w:p>
    <w:p w:rsidR="000764B5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  <w:r w:rsidR="00B30FFC">
        <w:rPr>
          <w:b/>
          <w:bCs/>
          <w:sz w:val="28"/>
        </w:rPr>
        <w:t xml:space="preserve">                     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610" w:rsidRDefault="00914610" w:rsidP="00914610">
      <w:pPr>
        <w:spacing w:line="240" w:lineRule="atLeast"/>
        <w:rPr>
          <w:sz w:val="28"/>
          <w:szCs w:val="28"/>
        </w:rPr>
      </w:pPr>
    </w:p>
    <w:p w:rsidR="00914610" w:rsidRDefault="000764B5" w:rsidP="0091461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14</w:t>
      </w:r>
      <w:r w:rsidR="00B30FFC">
        <w:rPr>
          <w:sz w:val="28"/>
          <w:szCs w:val="28"/>
        </w:rPr>
        <w:t>.07</w:t>
      </w:r>
      <w:r w:rsidR="00D94D8C">
        <w:rPr>
          <w:sz w:val="28"/>
          <w:szCs w:val="28"/>
        </w:rPr>
        <w:t>.</w:t>
      </w:r>
      <w:r w:rsidR="00914610">
        <w:rPr>
          <w:sz w:val="28"/>
          <w:szCs w:val="28"/>
        </w:rPr>
        <w:t>202</w:t>
      </w:r>
      <w:r w:rsidR="00B30FFC">
        <w:rPr>
          <w:sz w:val="28"/>
          <w:szCs w:val="28"/>
        </w:rPr>
        <w:t>3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>г</w:t>
      </w:r>
      <w:r w:rsidR="00914610">
        <w:rPr>
          <w:sz w:val="28"/>
          <w:szCs w:val="28"/>
        </w:rPr>
        <w:t xml:space="preserve">.                               </w:t>
      </w:r>
      <w:r w:rsidR="00914610" w:rsidRPr="000E28AA">
        <w:rPr>
          <w:sz w:val="28"/>
          <w:szCs w:val="28"/>
        </w:rPr>
        <w:t xml:space="preserve">  </w:t>
      </w:r>
      <w:r w:rsidR="00914610">
        <w:rPr>
          <w:sz w:val="28"/>
          <w:szCs w:val="28"/>
        </w:rPr>
        <w:t xml:space="preserve">   </w:t>
      </w:r>
      <w:r w:rsidR="00914610" w:rsidRPr="000E28AA">
        <w:rPr>
          <w:sz w:val="28"/>
          <w:szCs w:val="28"/>
        </w:rPr>
        <w:t xml:space="preserve"> </w:t>
      </w:r>
      <w:r w:rsidR="00914610">
        <w:rPr>
          <w:sz w:val="28"/>
          <w:szCs w:val="28"/>
        </w:rPr>
        <w:t xml:space="preserve">  </w:t>
      </w:r>
      <w:r w:rsidR="00D94D8C">
        <w:rPr>
          <w:sz w:val="28"/>
          <w:szCs w:val="28"/>
        </w:rPr>
        <w:t xml:space="preserve">  </w:t>
      </w:r>
      <w:r w:rsidR="00914610" w:rsidRPr="000E28A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97</w:t>
      </w:r>
      <w:r w:rsidR="00B30FFC">
        <w:rPr>
          <w:sz w:val="28"/>
          <w:szCs w:val="28"/>
        </w:rPr>
        <w:t xml:space="preserve"> </w:t>
      </w:r>
      <w:r w:rsidR="00D94D8C">
        <w:rPr>
          <w:sz w:val="28"/>
          <w:szCs w:val="28"/>
        </w:rPr>
        <w:t xml:space="preserve"> </w:t>
      </w:r>
      <w:r w:rsidR="00914610" w:rsidRPr="00B204F1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     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</w:t>
      </w:r>
      <w:r w:rsidR="00914610">
        <w:rPr>
          <w:sz w:val="28"/>
          <w:szCs w:val="28"/>
        </w:rPr>
        <w:t xml:space="preserve">     </w:t>
      </w:r>
      <w:r w:rsidR="00914610" w:rsidRPr="000E28AA">
        <w:rPr>
          <w:sz w:val="28"/>
          <w:szCs w:val="28"/>
        </w:rPr>
        <w:t xml:space="preserve">     </w:t>
      </w:r>
      <w:proofErr w:type="spellStart"/>
      <w:r w:rsidR="00914610" w:rsidRPr="000E28AA">
        <w:rPr>
          <w:sz w:val="28"/>
          <w:szCs w:val="28"/>
        </w:rPr>
        <w:t>ст.Новоцимлянская</w:t>
      </w:r>
      <w:proofErr w:type="spellEnd"/>
    </w:p>
    <w:p w:rsidR="00914610" w:rsidRPr="005B393D" w:rsidRDefault="00914610" w:rsidP="0091461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14610" w:rsidRPr="00903903" w:rsidTr="00371F91">
        <w:tc>
          <w:tcPr>
            <w:tcW w:w="5637" w:type="dxa"/>
            <w:shd w:val="clear" w:color="auto" w:fill="auto"/>
          </w:tcPr>
          <w:p w:rsidR="00914610" w:rsidRPr="00914610" w:rsidRDefault="00914610" w:rsidP="00B30FF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 за </w:t>
            </w:r>
            <w:r w:rsidR="00D9710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="00D9710A" w:rsidRPr="00D971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9710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полугодие</w:t>
            </w: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B30FFC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B96854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</w:pP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Во исполнение постановления </w:t>
      </w:r>
      <w:r w:rsidR="00914610"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Администрации </w:t>
      </w:r>
      <w:proofErr w:type="spellStart"/>
      <w:r w:rsidR="00914610"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Новоцимлянского</w:t>
      </w:r>
      <w:proofErr w:type="spellEnd"/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сельского поселения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от 27.12.2018г. № 144</w:t>
      </w:r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14610"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муниципальной </w:t>
      </w:r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программы </w:t>
      </w:r>
      <w:proofErr w:type="spellStart"/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>Новоцимлянского</w:t>
      </w:r>
      <w:proofErr w:type="spellEnd"/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14610" w:rsidRPr="00B9685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природопользование»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914610"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постановления Администрации </w:t>
      </w:r>
      <w:proofErr w:type="spellStart"/>
      <w:r w:rsidR="00914610"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Новоцимлянского</w:t>
      </w:r>
      <w:proofErr w:type="spellEnd"/>
      <w:r w:rsidR="00914610"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сельского поселения от 25.12.2018 г. № 135 «</w:t>
      </w:r>
      <w:r w:rsidR="00914610" w:rsidRPr="00B9685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914610" w:rsidRPr="00B96854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="00914610" w:rsidRPr="00B968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</w:t>
      </w:r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постановлением Администрации </w:t>
      </w:r>
      <w:proofErr w:type="spellStart"/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24.01.2023 г. №19 «Об утверждении Плана реализации муниципальной программы </w:t>
      </w:r>
      <w:proofErr w:type="spellStart"/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«Охрана окружающей среды и рациональное природопользование» на 2023 год», 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Администрация </w:t>
      </w:r>
      <w:proofErr w:type="spellStart"/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Новоцимлянского</w:t>
      </w:r>
      <w:proofErr w:type="spellEnd"/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сельского поселения</w:t>
      </w:r>
      <w:r w:rsidR="005850A5"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</w:p>
    <w:p w:rsidR="00B96854" w:rsidRPr="00B96854" w:rsidRDefault="00B96854" w:rsidP="00B96854">
      <w:pPr>
        <w:pStyle w:val="ConsPlusNormal"/>
        <w:rPr>
          <w:lang w:eastAsia="en-US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B393D" w:rsidRDefault="009A59FA" w:rsidP="009146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113A4C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D9710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D9710A" w:rsidRPr="00D971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10A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="00BB395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30FFC">
        <w:rPr>
          <w:rFonts w:ascii="Times New Roman" w:hAnsi="Times New Roman" w:cs="Times New Roman"/>
          <w:b w:val="0"/>
          <w:sz w:val="28"/>
          <w:szCs w:val="28"/>
        </w:rPr>
        <w:t>3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,</w:t>
      </w:r>
      <w:r w:rsidR="0091461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приложения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B30F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№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1,</w:t>
      </w:r>
      <w:r w:rsidR="00B30F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№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2</w:t>
      </w:r>
      <w:r w:rsidR="00B30F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к настоящему постановлению.</w:t>
      </w:r>
    </w:p>
    <w:p w:rsidR="009A59FA" w:rsidRDefault="009A59FA" w:rsidP="00914610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1" w:right="108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 w:rsidR="00914610">
        <w:rPr>
          <w:spacing w:val="-1"/>
          <w:sz w:val="28"/>
          <w:szCs w:val="28"/>
        </w:rPr>
        <w:t>ведущего специалиста А</w:t>
      </w:r>
      <w:r>
        <w:rPr>
          <w:spacing w:val="-1"/>
          <w:sz w:val="28"/>
          <w:szCs w:val="28"/>
        </w:rPr>
        <w:t xml:space="preserve">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914610">
        <w:rPr>
          <w:spacing w:val="-1"/>
          <w:sz w:val="28"/>
          <w:szCs w:val="28"/>
        </w:rPr>
        <w:t>Забазнову</w:t>
      </w:r>
      <w:proofErr w:type="spellEnd"/>
      <w:r w:rsidR="00914610">
        <w:rPr>
          <w:spacing w:val="-1"/>
          <w:sz w:val="28"/>
          <w:szCs w:val="28"/>
        </w:rPr>
        <w:t xml:space="preserve"> О.В.</w:t>
      </w:r>
    </w:p>
    <w:p w:rsidR="009A59FA" w:rsidRDefault="00914610" w:rsidP="00914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59FA" w:rsidRPr="00CA06CF">
        <w:rPr>
          <w:sz w:val="28"/>
          <w:szCs w:val="28"/>
        </w:rPr>
        <w:t>Постановление вступает в си</w:t>
      </w:r>
      <w:r w:rsidR="009A59FA">
        <w:rPr>
          <w:sz w:val="28"/>
          <w:szCs w:val="28"/>
        </w:rPr>
        <w:t xml:space="preserve">лу с момента </w:t>
      </w:r>
      <w:r>
        <w:rPr>
          <w:sz w:val="28"/>
          <w:szCs w:val="28"/>
        </w:rPr>
        <w:t xml:space="preserve">его </w:t>
      </w:r>
      <w:r w:rsidR="009A59FA">
        <w:rPr>
          <w:sz w:val="28"/>
          <w:szCs w:val="28"/>
        </w:rPr>
        <w:t>официального опубликования.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750E37" w:rsidRDefault="00750E37" w:rsidP="00750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4610" w:rsidRPr="00914610">
        <w:rPr>
          <w:sz w:val="28"/>
          <w:szCs w:val="28"/>
        </w:rPr>
        <w:t xml:space="preserve"> Администрации</w:t>
      </w:r>
      <w:r w:rsidR="009A59FA" w:rsidRPr="00914610">
        <w:rPr>
          <w:sz w:val="28"/>
          <w:szCs w:val="28"/>
        </w:rPr>
        <w:t xml:space="preserve"> </w:t>
      </w:r>
    </w:p>
    <w:p w:rsidR="009A59FA" w:rsidRPr="00750E37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14610">
        <w:rPr>
          <w:sz w:val="28"/>
          <w:szCs w:val="28"/>
        </w:rPr>
        <w:t>Новоцимлянского</w:t>
      </w:r>
      <w:proofErr w:type="spellEnd"/>
      <w:r w:rsidR="00750E37">
        <w:rPr>
          <w:sz w:val="28"/>
          <w:szCs w:val="28"/>
        </w:rPr>
        <w:t xml:space="preserve"> </w:t>
      </w:r>
      <w:r w:rsidRPr="00914610">
        <w:rPr>
          <w:sz w:val="28"/>
          <w:szCs w:val="28"/>
        </w:rPr>
        <w:t xml:space="preserve">сельского поселения </w:t>
      </w:r>
      <w:r w:rsidR="00750E37">
        <w:rPr>
          <w:sz w:val="28"/>
          <w:szCs w:val="28"/>
        </w:rPr>
        <w:t xml:space="preserve">  </w:t>
      </w:r>
      <w:r w:rsidRPr="00914610">
        <w:rPr>
          <w:sz w:val="28"/>
          <w:szCs w:val="28"/>
        </w:rPr>
        <w:t xml:space="preserve">                                      </w:t>
      </w:r>
      <w:r w:rsidR="00914610">
        <w:rPr>
          <w:sz w:val="28"/>
          <w:szCs w:val="28"/>
        </w:rPr>
        <w:t xml:space="preserve">   </w:t>
      </w:r>
      <w:r w:rsidR="00750E37">
        <w:rPr>
          <w:sz w:val="28"/>
          <w:szCs w:val="28"/>
        </w:rPr>
        <w:t>С.Ф</w:t>
      </w:r>
      <w:r w:rsidRPr="00914610">
        <w:rPr>
          <w:sz w:val="28"/>
          <w:szCs w:val="28"/>
        </w:rPr>
        <w:t xml:space="preserve">. </w:t>
      </w:r>
      <w:proofErr w:type="spellStart"/>
      <w:r w:rsidRPr="00914610">
        <w:rPr>
          <w:sz w:val="28"/>
          <w:szCs w:val="28"/>
        </w:rPr>
        <w:t>Текутьев</w:t>
      </w:r>
      <w:proofErr w:type="spellEnd"/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2853B8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 w:rsidR="00211E39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14610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0764B5">
        <w:rPr>
          <w:sz w:val="28"/>
        </w:rPr>
        <w:t>14</w:t>
      </w:r>
      <w:r w:rsidR="00B30FFC">
        <w:rPr>
          <w:sz w:val="28"/>
        </w:rPr>
        <w:t>.</w:t>
      </w:r>
      <w:r w:rsidR="00D94D8C">
        <w:rPr>
          <w:sz w:val="28"/>
        </w:rPr>
        <w:t>0</w:t>
      </w:r>
      <w:r w:rsidR="00B30FFC">
        <w:rPr>
          <w:sz w:val="28"/>
        </w:rPr>
        <w:t>7</w:t>
      </w:r>
      <w:r w:rsidR="00D94D8C">
        <w:rPr>
          <w:sz w:val="28"/>
        </w:rPr>
        <w:t>.</w:t>
      </w:r>
      <w:r w:rsidR="00BB395C">
        <w:rPr>
          <w:sz w:val="28"/>
        </w:rPr>
        <w:t>202</w:t>
      </w:r>
      <w:r w:rsidR="000764B5">
        <w:rPr>
          <w:sz w:val="28"/>
        </w:rPr>
        <w:t>3 г. № 97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113A4C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9710A">
        <w:rPr>
          <w:sz w:val="28"/>
          <w:szCs w:val="28"/>
          <w:lang w:val="en-US"/>
        </w:rPr>
        <w:t>I</w:t>
      </w:r>
      <w:r w:rsidR="00D9710A">
        <w:rPr>
          <w:sz w:val="28"/>
          <w:szCs w:val="28"/>
        </w:rPr>
        <w:t xml:space="preserve"> ПОЛУГОДИЕ</w:t>
      </w:r>
      <w:r w:rsidR="00BB395C">
        <w:rPr>
          <w:sz w:val="28"/>
          <w:szCs w:val="28"/>
        </w:rPr>
        <w:t xml:space="preserve"> 202</w:t>
      </w:r>
      <w:r w:rsidR="00B30FFC">
        <w:rPr>
          <w:sz w:val="28"/>
          <w:szCs w:val="28"/>
        </w:rPr>
        <w:t>3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proofErr w:type="spellStart"/>
      <w:r>
        <w:rPr>
          <w:kern w:val="2"/>
          <w:sz w:val="28"/>
          <w:szCs w:val="28"/>
        </w:rPr>
        <w:t>Новоцимлянско</w:t>
      </w:r>
      <w:r w:rsidR="00914610">
        <w:rPr>
          <w:kern w:val="2"/>
          <w:sz w:val="28"/>
          <w:szCs w:val="28"/>
        </w:rPr>
        <w:t>го</w:t>
      </w:r>
      <w:proofErr w:type="spellEnd"/>
      <w:r>
        <w:rPr>
          <w:kern w:val="2"/>
          <w:sz w:val="28"/>
          <w:szCs w:val="28"/>
        </w:rPr>
        <w:t xml:space="preserve"> сельско</w:t>
      </w:r>
      <w:r w:rsidR="00914610">
        <w:rPr>
          <w:kern w:val="2"/>
          <w:sz w:val="28"/>
          <w:szCs w:val="28"/>
        </w:rPr>
        <w:t>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750E37">
        <w:rPr>
          <w:kern w:val="2"/>
          <w:sz w:val="28"/>
          <w:szCs w:val="28"/>
        </w:rPr>
        <w:t xml:space="preserve">27.12.2018 № </w:t>
      </w:r>
      <w:r>
        <w:rPr>
          <w:kern w:val="2"/>
          <w:sz w:val="28"/>
          <w:szCs w:val="28"/>
        </w:rPr>
        <w:t>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вывоза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  <w:r w:rsidR="00914610">
        <w:rPr>
          <w:sz w:val="28"/>
          <w:szCs w:val="28"/>
        </w:rPr>
        <w:t>.</w:t>
      </w:r>
    </w:p>
    <w:p w:rsidR="009A59FA" w:rsidRPr="00914610" w:rsidRDefault="009A59FA" w:rsidP="0091461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4610">
        <w:rPr>
          <w:kern w:val="2"/>
          <w:sz w:val="28"/>
          <w:szCs w:val="28"/>
        </w:rPr>
        <w:t>Все</w:t>
      </w:r>
      <w:r w:rsidR="00BB395C" w:rsidRPr="00914610">
        <w:rPr>
          <w:kern w:val="2"/>
          <w:sz w:val="28"/>
          <w:szCs w:val="28"/>
        </w:rPr>
        <w:t xml:space="preserve">го по Программе было заложено </w:t>
      </w:r>
      <w:r w:rsidR="00B30FFC">
        <w:rPr>
          <w:kern w:val="2"/>
          <w:sz w:val="28"/>
          <w:szCs w:val="28"/>
        </w:rPr>
        <w:t>112</w:t>
      </w:r>
      <w:r w:rsidRPr="00914610">
        <w:rPr>
          <w:kern w:val="2"/>
          <w:sz w:val="28"/>
          <w:szCs w:val="28"/>
        </w:rPr>
        <w:t xml:space="preserve">,0 </w:t>
      </w:r>
      <w:proofErr w:type="spellStart"/>
      <w:r w:rsidRPr="00914610">
        <w:rPr>
          <w:kern w:val="2"/>
          <w:sz w:val="28"/>
          <w:szCs w:val="28"/>
        </w:rPr>
        <w:t>тыс.руб</w:t>
      </w:r>
      <w:proofErr w:type="spellEnd"/>
      <w:r w:rsidRPr="00914610">
        <w:rPr>
          <w:kern w:val="2"/>
          <w:sz w:val="28"/>
          <w:szCs w:val="28"/>
        </w:rPr>
        <w:t xml:space="preserve">.. </w:t>
      </w:r>
      <w:r w:rsidR="00B30FFC">
        <w:rPr>
          <w:kern w:val="2"/>
          <w:sz w:val="28"/>
          <w:szCs w:val="28"/>
        </w:rPr>
        <w:t xml:space="preserve">За </w:t>
      </w:r>
      <w:r w:rsidR="00B30FFC">
        <w:rPr>
          <w:kern w:val="2"/>
          <w:sz w:val="28"/>
          <w:szCs w:val="28"/>
          <w:lang w:val="en-US"/>
        </w:rPr>
        <w:t>I</w:t>
      </w:r>
      <w:r w:rsidR="00B30FFC">
        <w:rPr>
          <w:kern w:val="2"/>
          <w:sz w:val="28"/>
          <w:szCs w:val="28"/>
        </w:rPr>
        <w:t xml:space="preserve"> полугодие 2023 г. освоено 112 тыс. руб. </w:t>
      </w:r>
      <w:r w:rsidR="00914610" w:rsidRPr="00914610">
        <w:rPr>
          <w:kern w:val="2"/>
          <w:sz w:val="28"/>
          <w:szCs w:val="28"/>
        </w:rPr>
        <w:t>на мероприятия по р</w:t>
      </w:r>
      <w:r w:rsidR="00D9710A">
        <w:rPr>
          <w:sz w:val="28"/>
          <w:szCs w:val="28"/>
        </w:rPr>
        <w:t>азвитию</w:t>
      </w:r>
      <w:r w:rsidR="00914610" w:rsidRPr="00914610">
        <w:rPr>
          <w:sz w:val="28"/>
          <w:szCs w:val="28"/>
        </w:rPr>
        <w:t xml:space="preserve"> материальной базы муниципальных образований в сфере обращения с твердыми бытовыми отходами, включая приобретение мусоровозов</w:t>
      </w:r>
      <w:r w:rsidRPr="00914610">
        <w:rPr>
          <w:kern w:val="2"/>
          <w:sz w:val="28"/>
          <w:szCs w:val="28"/>
        </w:rPr>
        <w:t>.</w:t>
      </w:r>
      <w:r w:rsidR="00B30FFC">
        <w:rPr>
          <w:kern w:val="2"/>
          <w:sz w:val="28"/>
          <w:szCs w:val="28"/>
        </w:rPr>
        <w:t xml:space="preserve"> Приобретены 2 контейнерные площадки, которые установлены на территории </w:t>
      </w:r>
      <w:proofErr w:type="spellStart"/>
      <w:r w:rsidR="00B30FFC">
        <w:rPr>
          <w:kern w:val="2"/>
          <w:sz w:val="28"/>
          <w:szCs w:val="28"/>
        </w:rPr>
        <w:t>Новоцимлянского</w:t>
      </w:r>
      <w:proofErr w:type="spellEnd"/>
      <w:r w:rsidR="00B30FFC">
        <w:rPr>
          <w:kern w:val="2"/>
          <w:sz w:val="28"/>
          <w:szCs w:val="28"/>
        </w:rPr>
        <w:t xml:space="preserve"> сельского поселения.</w:t>
      </w:r>
    </w:p>
    <w:p w:rsidR="009A59FA" w:rsidRPr="0091461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B96854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2853B8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B30FFC" w:rsidP="005850A5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0764B5">
        <w:rPr>
          <w:sz w:val="28"/>
        </w:rPr>
        <w:t>14</w:t>
      </w:r>
      <w:r>
        <w:rPr>
          <w:sz w:val="28"/>
        </w:rPr>
        <w:t>.07</w:t>
      </w:r>
      <w:r w:rsidR="00D94D8C">
        <w:rPr>
          <w:sz w:val="28"/>
        </w:rPr>
        <w:t>.</w:t>
      </w:r>
      <w:r w:rsidR="00BB395C">
        <w:rPr>
          <w:sz w:val="28"/>
        </w:rPr>
        <w:t>20</w:t>
      </w:r>
      <w:r w:rsidR="00BB395C" w:rsidRPr="00C04CE5">
        <w:rPr>
          <w:sz w:val="28"/>
        </w:rPr>
        <w:t>2</w:t>
      </w:r>
      <w:r w:rsidR="000764B5">
        <w:rPr>
          <w:sz w:val="28"/>
        </w:rPr>
        <w:t>3 № 97</w:t>
      </w:r>
      <w:bookmarkStart w:id="0" w:name="_GoBack"/>
      <w:bookmarkEnd w:id="0"/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</w:t>
      </w:r>
      <w:r w:rsidR="00750E37" w:rsidRPr="009A59FA">
        <w:rPr>
          <w:sz w:val="28"/>
        </w:rPr>
        <w:t xml:space="preserve">природопользование» </w:t>
      </w:r>
      <w:r w:rsidR="00750E37">
        <w:rPr>
          <w:sz w:val="28"/>
        </w:rPr>
        <w:t>за</w:t>
      </w:r>
      <w:r w:rsidR="00BB395C">
        <w:rPr>
          <w:sz w:val="28"/>
        </w:rPr>
        <w:t xml:space="preserve"> </w:t>
      </w:r>
      <w:r w:rsidR="00D9710A">
        <w:rPr>
          <w:sz w:val="28"/>
          <w:lang w:val="en-US"/>
        </w:rPr>
        <w:t>I</w:t>
      </w:r>
      <w:r w:rsidR="00D9710A" w:rsidRPr="00D9710A">
        <w:rPr>
          <w:sz w:val="28"/>
        </w:rPr>
        <w:t xml:space="preserve"> </w:t>
      </w:r>
      <w:r w:rsidR="00D9710A">
        <w:rPr>
          <w:sz w:val="28"/>
        </w:rPr>
        <w:t>полугодие</w:t>
      </w:r>
      <w:r w:rsidR="005850A5">
        <w:rPr>
          <w:sz w:val="28"/>
        </w:rPr>
        <w:t xml:space="preserve"> </w:t>
      </w:r>
      <w:r w:rsidR="00BB395C">
        <w:rPr>
          <w:sz w:val="28"/>
        </w:rPr>
        <w:t>20</w:t>
      </w:r>
      <w:r w:rsidR="00914610">
        <w:rPr>
          <w:sz w:val="28"/>
        </w:rPr>
        <w:t>2</w:t>
      </w:r>
      <w:r w:rsidR="00B30FFC">
        <w:rPr>
          <w:sz w:val="28"/>
        </w:rPr>
        <w:t xml:space="preserve">3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6F0F8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сокращение количества действующих санкционированных и 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 xml:space="preserve">утилизация твердых бытовых отходов на территории поселения в </w:t>
            </w:r>
            <w:r w:rsidRPr="005F22D7">
              <w:rPr>
                <w:rFonts w:ascii="Times New Roman" w:hAnsi="Times New Roman" w:cs="Times New Roman"/>
              </w:rPr>
              <w:lastRenderedPageBreak/>
              <w:t>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1134" w:type="dxa"/>
          </w:tcPr>
          <w:p w:rsidR="009A59FA" w:rsidRPr="0018188F" w:rsidRDefault="00B30FF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 xml:space="preserve">II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B30FF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B30FFC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B30FFC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B30FF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B30FFC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395C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95C" w:rsidRPr="00750E37" w:rsidRDefault="00750E37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50E37">
              <w:rPr>
                <w:rFonts w:ascii="Times New Roman" w:hAnsi="Times New Roman" w:cs="Times New Roman"/>
                <w:sz w:val="24"/>
                <w:szCs w:val="24"/>
              </w:rPr>
              <w:t>Подпрограмма 2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2268" w:type="dxa"/>
          </w:tcPr>
          <w:p w:rsidR="00BB395C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B395C" w:rsidRPr="003C79EE" w:rsidRDefault="00B30FF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750E37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30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3C79EE" w:rsidRDefault="00B30FFC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BB395C" w:rsidRPr="003C79EE" w:rsidRDefault="00B30FF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50E37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E37" w:rsidRPr="00377091" w:rsidRDefault="00750E37" w:rsidP="00750E3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77091"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2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750E37" w:rsidRPr="003C79EE" w:rsidRDefault="00750E37" w:rsidP="00750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134" w:type="dxa"/>
          </w:tcPr>
          <w:p w:rsidR="00750E37" w:rsidRPr="0018188F" w:rsidRDefault="00D9710A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III-</w:t>
            </w:r>
            <w:r w:rsidR="00750E37"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 w:rsidR="00750E37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750E37" w:rsidRPr="0018188F" w:rsidRDefault="00D9710A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III-</w:t>
            </w:r>
            <w:r w:rsidR="00750E37"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 w:rsidR="00750E37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750E37" w:rsidRPr="003C79EE" w:rsidRDefault="00750E37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30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0E37" w:rsidRPr="003C79EE" w:rsidRDefault="00750E37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30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E37" w:rsidRPr="003C79EE" w:rsidRDefault="00B30FFC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="00750E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750E37" w:rsidRPr="003C79EE" w:rsidRDefault="00B30FFC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50E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80" w:rsidRDefault="006F0F80" w:rsidP="00342444">
      <w:r>
        <w:separator/>
      </w:r>
    </w:p>
  </w:endnote>
  <w:endnote w:type="continuationSeparator" w:id="0">
    <w:p w:rsidR="006F0F80" w:rsidRDefault="006F0F80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701216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6F0F80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6F0F80" w:rsidP="0021551D">
    <w:pPr>
      <w:pStyle w:val="a3"/>
      <w:ind w:right="360"/>
    </w:pPr>
  </w:p>
  <w:p w:rsidR="00F55D96" w:rsidRDefault="006F0F80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80" w:rsidRDefault="006F0F80" w:rsidP="00342444">
      <w:r>
        <w:separator/>
      </w:r>
    </w:p>
  </w:footnote>
  <w:footnote w:type="continuationSeparator" w:id="0">
    <w:p w:rsidR="006F0F80" w:rsidRDefault="006F0F80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31441"/>
    <w:rsid w:val="000764B5"/>
    <w:rsid w:val="00113A4C"/>
    <w:rsid w:val="00161E26"/>
    <w:rsid w:val="001759C5"/>
    <w:rsid w:val="00200BDB"/>
    <w:rsid w:val="00211E39"/>
    <w:rsid w:val="002279A4"/>
    <w:rsid w:val="002853B8"/>
    <w:rsid w:val="002976E6"/>
    <w:rsid w:val="002A1F8A"/>
    <w:rsid w:val="00342444"/>
    <w:rsid w:val="004931AA"/>
    <w:rsid w:val="004E5B19"/>
    <w:rsid w:val="00513FC0"/>
    <w:rsid w:val="00551845"/>
    <w:rsid w:val="005850A5"/>
    <w:rsid w:val="00612DBE"/>
    <w:rsid w:val="0066489F"/>
    <w:rsid w:val="0068294F"/>
    <w:rsid w:val="006F0F80"/>
    <w:rsid w:val="00701216"/>
    <w:rsid w:val="00750E37"/>
    <w:rsid w:val="007D5D6B"/>
    <w:rsid w:val="007E321C"/>
    <w:rsid w:val="00914610"/>
    <w:rsid w:val="00961745"/>
    <w:rsid w:val="009A59FA"/>
    <w:rsid w:val="00A44ADA"/>
    <w:rsid w:val="00B30FFC"/>
    <w:rsid w:val="00B96854"/>
    <w:rsid w:val="00BA7690"/>
    <w:rsid w:val="00BB28BD"/>
    <w:rsid w:val="00BB395C"/>
    <w:rsid w:val="00C04CE5"/>
    <w:rsid w:val="00C372E7"/>
    <w:rsid w:val="00CA6963"/>
    <w:rsid w:val="00CF63CB"/>
    <w:rsid w:val="00D94D8C"/>
    <w:rsid w:val="00D9710A"/>
    <w:rsid w:val="00DD2223"/>
    <w:rsid w:val="00E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2EF9"/>
  <w15:docId w15:val="{0EBC416C-999B-4870-9ABA-24CB298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11E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2022-10-24T10:32:00Z</cp:lastPrinted>
  <dcterms:created xsi:type="dcterms:W3CDTF">2020-10-16T07:03:00Z</dcterms:created>
  <dcterms:modified xsi:type="dcterms:W3CDTF">2023-07-14T08:06:00Z</dcterms:modified>
</cp:coreProperties>
</file>