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EB4160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23.01</w:t>
      </w:r>
      <w:r w:rsidR="00D76AFE">
        <w:rPr>
          <w:sz w:val="28"/>
          <w:szCs w:val="28"/>
        </w:rPr>
        <w:t xml:space="preserve">.2023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="00D76AFE">
        <w:rPr>
          <w:sz w:val="28"/>
          <w:szCs w:val="28"/>
        </w:rPr>
        <w:t xml:space="preserve">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>
              <w:rPr>
                <w:rStyle w:val="FontStyle18"/>
                <w:b w:val="0"/>
                <w:sz w:val="28"/>
                <w:szCs w:val="28"/>
              </w:rPr>
              <w:t>итие культуры и туризма» на 2023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сельского поселения от 27.12.2019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D76AFE" w:rsidRPr="00106A53" w:rsidRDefault="00D76AFE" w:rsidP="00D76AFE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1. </w:t>
      </w:r>
      <w:r>
        <w:rPr>
          <w:rStyle w:val="FontStyle20"/>
          <w:sz w:val="28"/>
          <w:szCs w:val="28"/>
        </w:rPr>
        <w:t>Приложение № 1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«</w:t>
      </w:r>
      <w:r>
        <w:rPr>
          <w:rStyle w:val="FontStyle18"/>
          <w:b w:val="0"/>
          <w:sz w:val="28"/>
          <w:szCs w:val="28"/>
        </w:rPr>
        <w:t>План</w:t>
      </w:r>
      <w:r w:rsidRPr="00D10C19">
        <w:rPr>
          <w:rStyle w:val="FontStyle18"/>
          <w:b w:val="0"/>
          <w:sz w:val="28"/>
          <w:szCs w:val="28"/>
        </w:rPr>
        <w:t xml:space="preserve"> реализации</w:t>
      </w:r>
      <w:r>
        <w:rPr>
          <w:rStyle w:val="FontStyle18"/>
          <w:b w:val="0"/>
          <w:sz w:val="28"/>
          <w:szCs w:val="28"/>
        </w:rPr>
        <w:t xml:space="preserve"> </w:t>
      </w:r>
      <w:r w:rsidRPr="00D10C19">
        <w:rPr>
          <w:rStyle w:val="FontStyle18"/>
          <w:b w:val="0"/>
          <w:sz w:val="28"/>
          <w:szCs w:val="28"/>
        </w:rPr>
        <w:t>муниципальной программы</w:t>
      </w:r>
      <w:r>
        <w:rPr>
          <w:rStyle w:val="FontStyle18"/>
          <w:b w:val="0"/>
          <w:sz w:val="28"/>
          <w:szCs w:val="28"/>
        </w:rPr>
        <w:t xml:space="preserve"> Новоцимлянского сельского поселения </w:t>
      </w:r>
      <w:r w:rsidRPr="00D10C19">
        <w:rPr>
          <w:rStyle w:val="FontStyle18"/>
          <w:b w:val="0"/>
          <w:sz w:val="28"/>
          <w:szCs w:val="28"/>
        </w:rPr>
        <w:t>«Развитие культуры и туризма»</w:t>
      </w:r>
      <w:r>
        <w:rPr>
          <w:rStyle w:val="FontStyle18"/>
          <w:b w:val="0"/>
          <w:sz w:val="28"/>
          <w:szCs w:val="28"/>
        </w:rPr>
        <w:t xml:space="preserve"> на 2023 год изложить в новой редакции, согласно</w:t>
      </w:r>
      <w:r>
        <w:rPr>
          <w:rStyle w:val="FontStyle20"/>
          <w:sz w:val="28"/>
          <w:szCs w:val="28"/>
        </w:rPr>
        <w:t xml:space="preserve"> приложению № 1 к настоящему постановлению.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ind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</w:t>
      </w:r>
      <w:proofErr w:type="spellStart"/>
      <w:r>
        <w:rPr>
          <w:rStyle w:val="FontStyle20"/>
          <w:sz w:val="28"/>
          <w:szCs w:val="28"/>
        </w:rPr>
        <w:t>Текутьев</w:t>
      </w:r>
      <w:proofErr w:type="spellEnd"/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 xml:space="preserve"> 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EB4160">
        <w:rPr>
          <w:rStyle w:val="FontStyle20"/>
        </w:rPr>
        <w:t>23.01</w:t>
      </w:r>
      <w:r>
        <w:rPr>
          <w:rStyle w:val="FontStyle20"/>
        </w:rPr>
        <w:t>.2023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EB4160">
        <w:rPr>
          <w:rStyle w:val="FontStyle20"/>
        </w:rPr>
        <w:t>6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>
        <w:t>2023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76AFE" w:rsidRPr="00D23ED9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5090,5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EB4160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131AED"/>
    <w:rsid w:val="002733A8"/>
    <w:rsid w:val="002D4280"/>
    <w:rsid w:val="006274F6"/>
    <w:rsid w:val="007F23B8"/>
    <w:rsid w:val="008748A5"/>
    <w:rsid w:val="009D2FFF"/>
    <w:rsid w:val="00D76AFE"/>
    <w:rsid w:val="00EB4160"/>
    <w:rsid w:val="00F7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2023-01-05T12:48:00Z</dcterms:created>
  <dcterms:modified xsi:type="dcterms:W3CDTF">2023-01-23T11:21:00Z</dcterms:modified>
</cp:coreProperties>
</file>