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10" w:rsidRPr="00402431" w:rsidRDefault="00F949B9" w:rsidP="0091461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t xml:space="preserve">   </w:t>
      </w:r>
      <w:r w:rsidR="00914610">
        <w:rPr>
          <w:noProof/>
          <w:sz w:val="28"/>
        </w:rPr>
        <w:t xml:space="preserve">  </w:t>
      </w:r>
      <w:r w:rsidR="00914610" w:rsidRPr="00D55043">
        <w:rPr>
          <w:noProof/>
          <w:sz w:val="28"/>
        </w:rPr>
        <w:drawing>
          <wp:inline distT="0" distB="0" distL="0" distR="0">
            <wp:extent cx="632460" cy="788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610">
        <w:rPr>
          <w:noProof/>
          <w:sz w:val="28"/>
        </w:rPr>
        <w:t xml:space="preserve">                            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914610" w:rsidRDefault="00914610" w:rsidP="009146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610" w:rsidRDefault="00914610" w:rsidP="00914610">
      <w:pPr>
        <w:spacing w:line="240" w:lineRule="atLeast"/>
        <w:rPr>
          <w:sz w:val="28"/>
          <w:szCs w:val="28"/>
        </w:rPr>
      </w:pPr>
    </w:p>
    <w:p w:rsidR="00914610" w:rsidRDefault="00A4053E" w:rsidP="00914610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26</w:t>
      </w:r>
      <w:r w:rsidR="0076406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B53627">
        <w:rPr>
          <w:sz w:val="28"/>
          <w:szCs w:val="28"/>
        </w:rPr>
        <w:t>.</w:t>
      </w:r>
      <w:r w:rsidR="004B452A">
        <w:rPr>
          <w:sz w:val="28"/>
          <w:szCs w:val="28"/>
        </w:rPr>
        <w:t>2</w:t>
      </w:r>
      <w:r w:rsidR="00914610">
        <w:rPr>
          <w:sz w:val="28"/>
          <w:szCs w:val="28"/>
        </w:rPr>
        <w:t>02</w:t>
      </w:r>
      <w:r w:rsidR="00914610" w:rsidRPr="00B204F1">
        <w:rPr>
          <w:sz w:val="28"/>
          <w:szCs w:val="28"/>
        </w:rPr>
        <w:t>2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>г</w:t>
      </w:r>
      <w:r w:rsidR="00914610">
        <w:rPr>
          <w:sz w:val="28"/>
          <w:szCs w:val="28"/>
        </w:rPr>
        <w:t xml:space="preserve">.                               </w:t>
      </w:r>
      <w:r w:rsidR="00914610" w:rsidRPr="000E28AA">
        <w:rPr>
          <w:sz w:val="28"/>
          <w:szCs w:val="28"/>
        </w:rPr>
        <w:t xml:space="preserve">  </w:t>
      </w:r>
      <w:r w:rsidR="00914610">
        <w:rPr>
          <w:sz w:val="28"/>
          <w:szCs w:val="28"/>
        </w:rPr>
        <w:t xml:space="preserve">   </w:t>
      </w:r>
      <w:r w:rsidR="00914610" w:rsidRPr="000E28AA">
        <w:rPr>
          <w:sz w:val="28"/>
          <w:szCs w:val="28"/>
        </w:rPr>
        <w:t xml:space="preserve"> </w:t>
      </w:r>
      <w:r w:rsidR="00F949B9">
        <w:rPr>
          <w:sz w:val="28"/>
          <w:szCs w:val="28"/>
        </w:rPr>
        <w:t xml:space="preserve">  </w:t>
      </w:r>
      <w:r w:rsidR="00764066">
        <w:rPr>
          <w:sz w:val="28"/>
          <w:szCs w:val="28"/>
        </w:rPr>
        <w:t xml:space="preserve">   </w:t>
      </w:r>
      <w:r w:rsidR="00914610" w:rsidRPr="000E28AA">
        <w:rPr>
          <w:sz w:val="28"/>
          <w:szCs w:val="28"/>
        </w:rPr>
        <w:t>№</w:t>
      </w:r>
      <w:r>
        <w:rPr>
          <w:sz w:val="28"/>
          <w:szCs w:val="28"/>
        </w:rPr>
        <w:t xml:space="preserve"> 121</w:t>
      </w:r>
      <w:r w:rsidR="004B452A">
        <w:rPr>
          <w:sz w:val="28"/>
          <w:szCs w:val="28"/>
        </w:rPr>
        <w:t xml:space="preserve">  </w:t>
      </w:r>
      <w:r w:rsidR="00914610" w:rsidRPr="000E28AA">
        <w:rPr>
          <w:sz w:val="28"/>
          <w:szCs w:val="28"/>
        </w:rPr>
        <w:t xml:space="preserve">          </w:t>
      </w:r>
      <w:r w:rsidR="00914610">
        <w:rPr>
          <w:sz w:val="28"/>
          <w:szCs w:val="28"/>
        </w:rPr>
        <w:t xml:space="preserve"> </w:t>
      </w:r>
      <w:r w:rsidR="00914610" w:rsidRPr="000E28AA">
        <w:rPr>
          <w:sz w:val="28"/>
          <w:szCs w:val="28"/>
        </w:rPr>
        <w:t xml:space="preserve">     </w:t>
      </w:r>
      <w:r w:rsidR="00914610">
        <w:rPr>
          <w:sz w:val="28"/>
          <w:szCs w:val="28"/>
        </w:rPr>
        <w:t xml:space="preserve">     </w:t>
      </w:r>
      <w:r w:rsidR="00914610" w:rsidRPr="000E28AA">
        <w:rPr>
          <w:sz w:val="28"/>
          <w:szCs w:val="28"/>
        </w:rPr>
        <w:t xml:space="preserve">     </w:t>
      </w:r>
      <w:proofErr w:type="spellStart"/>
      <w:r w:rsidR="00914610" w:rsidRPr="000E28AA">
        <w:rPr>
          <w:sz w:val="28"/>
          <w:szCs w:val="28"/>
        </w:rPr>
        <w:t>ст.Новоцимлянская</w:t>
      </w:r>
      <w:proofErr w:type="spellEnd"/>
    </w:p>
    <w:p w:rsidR="00914610" w:rsidRPr="005B393D" w:rsidRDefault="00914610" w:rsidP="0091461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914610" w:rsidRPr="00903903" w:rsidTr="00371F91">
        <w:tc>
          <w:tcPr>
            <w:tcW w:w="5637" w:type="dxa"/>
            <w:shd w:val="clear" w:color="auto" w:fill="auto"/>
          </w:tcPr>
          <w:p w:rsidR="00764066" w:rsidRDefault="00764066" w:rsidP="00764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работы по проведению инвентаризации сведений об адресах на территории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  <w:p w:rsidR="00914610" w:rsidRPr="00914610" w:rsidRDefault="00914610" w:rsidP="0091461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64066" w:rsidRDefault="00764066" w:rsidP="00764066">
      <w:pPr>
        <w:ind w:firstLine="540"/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проверки достоверности, полноты и 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в соответствии с Федеральными законами от 06.10.2003года № 131-ФЗ «Об общих принципах организации местного самоуправления в Российской Федерации», от 28.12.2014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года № 1221 «Об утверждении Правил присвоения, изменения и аннулирования адресов»,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</w:t>
      </w:r>
      <w:r w:rsidRPr="0010207F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764066" w:rsidRDefault="00764066" w:rsidP="00764066">
      <w:pPr>
        <w:ind w:firstLine="540"/>
        <w:jc w:val="both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764066" w:rsidRDefault="00764066" w:rsidP="00764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рабочую группу по организации работы по проведению инвентаризации сведений об адресах на территории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Цимлянского района.</w:t>
      </w:r>
    </w:p>
    <w:p w:rsidR="00764066" w:rsidRDefault="00764066" w:rsidP="00764066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Утвердить состав рабочей группы по проведению инвентаризации сведений об адресах на территории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Цимлянского района, согласно приложению 1 к настоящему постановлению.</w:t>
      </w:r>
    </w:p>
    <w:p w:rsidR="00764066" w:rsidRDefault="00764066" w:rsidP="00764066">
      <w:pPr>
        <w:ind w:hanging="284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Pr="00AE05B3">
        <w:rPr>
          <w:kern w:val="28"/>
          <w:sz w:val="28"/>
          <w:szCs w:val="28"/>
        </w:rPr>
        <w:t xml:space="preserve"> Настоящее постановление вступает в силу со дня его официального опубликования </w:t>
      </w:r>
      <w:r w:rsidRPr="00AE05B3">
        <w:rPr>
          <w:color w:val="000000"/>
          <w:sz w:val="28"/>
          <w:szCs w:val="28"/>
          <w:lang w:eastAsia="ar-SA"/>
        </w:rPr>
        <w:t>(</w:t>
      </w:r>
      <w:r>
        <w:rPr>
          <w:color w:val="000000"/>
          <w:sz w:val="28"/>
          <w:szCs w:val="28"/>
          <w:lang w:eastAsia="ar-SA"/>
        </w:rPr>
        <w:t>обнародования).</w:t>
      </w:r>
    </w:p>
    <w:p w:rsidR="00764066" w:rsidRPr="00AE05B3" w:rsidRDefault="00764066" w:rsidP="0076406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D7A5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4</w:t>
      </w:r>
      <w:r w:rsidRPr="00AE05B3">
        <w:rPr>
          <w:sz w:val="28"/>
          <w:szCs w:val="28"/>
        </w:rPr>
        <w:t>. Контроль за выполнением постановления оставляю за собой.</w:t>
      </w:r>
    </w:p>
    <w:p w:rsidR="009A59FA" w:rsidRDefault="009A59FA" w:rsidP="00F42CC5">
      <w:pPr>
        <w:jc w:val="both"/>
        <w:rPr>
          <w:sz w:val="28"/>
          <w:szCs w:val="28"/>
        </w:rPr>
      </w:pPr>
    </w:p>
    <w:p w:rsidR="00F447E5" w:rsidRDefault="00F447E5" w:rsidP="00F42CC5">
      <w:pPr>
        <w:jc w:val="both"/>
        <w:rPr>
          <w:sz w:val="28"/>
          <w:szCs w:val="28"/>
        </w:rPr>
      </w:pPr>
    </w:p>
    <w:p w:rsidR="00F447E5" w:rsidRPr="00F33219" w:rsidRDefault="00F447E5" w:rsidP="00F42CC5">
      <w:pPr>
        <w:jc w:val="both"/>
        <w:rPr>
          <w:sz w:val="28"/>
          <w:szCs w:val="28"/>
        </w:rPr>
      </w:pPr>
    </w:p>
    <w:p w:rsidR="00750E37" w:rsidRDefault="00750E37" w:rsidP="00750E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14610" w:rsidRPr="00914610">
        <w:rPr>
          <w:sz w:val="28"/>
          <w:szCs w:val="28"/>
        </w:rPr>
        <w:t xml:space="preserve"> Администрации</w:t>
      </w:r>
      <w:r w:rsidR="009A59FA" w:rsidRPr="00914610">
        <w:rPr>
          <w:sz w:val="28"/>
          <w:szCs w:val="28"/>
        </w:rPr>
        <w:t xml:space="preserve"> </w:t>
      </w:r>
    </w:p>
    <w:p w:rsidR="00F42CC5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14610">
        <w:rPr>
          <w:sz w:val="28"/>
          <w:szCs w:val="28"/>
        </w:rPr>
        <w:t>Новоцимлянского</w:t>
      </w:r>
      <w:proofErr w:type="spellEnd"/>
      <w:r w:rsidR="00750E37">
        <w:rPr>
          <w:sz w:val="28"/>
          <w:szCs w:val="28"/>
        </w:rPr>
        <w:t xml:space="preserve"> </w:t>
      </w:r>
      <w:r w:rsidRPr="00914610">
        <w:rPr>
          <w:sz w:val="28"/>
          <w:szCs w:val="28"/>
        </w:rPr>
        <w:t xml:space="preserve">сельского поселения </w:t>
      </w:r>
      <w:r w:rsidR="00750E37">
        <w:rPr>
          <w:sz w:val="28"/>
          <w:szCs w:val="28"/>
        </w:rPr>
        <w:t xml:space="preserve">  </w:t>
      </w:r>
      <w:r w:rsidRPr="00914610">
        <w:rPr>
          <w:sz w:val="28"/>
          <w:szCs w:val="28"/>
        </w:rPr>
        <w:t xml:space="preserve">                                      </w:t>
      </w:r>
      <w:r w:rsidR="00914610">
        <w:rPr>
          <w:sz w:val="28"/>
          <w:szCs w:val="28"/>
        </w:rPr>
        <w:t xml:space="preserve">   </w:t>
      </w:r>
      <w:r w:rsidR="00750E37">
        <w:rPr>
          <w:sz w:val="28"/>
          <w:szCs w:val="28"/>
        </w:rPr>
        <w:t>С.Ф</w:t>
      </w:r>
      <w:r w:rsidR="00764066">
        <w:rPr>
          <w:sz w:val="28"/>
          <w:szCs w:val="28"/>
        </w:rPr>
        <w:t xml:space="preserve">. </w:t>
      </w:r>
      <w:proofErr w:type="spellStart"/>
      <w:r w:rsidR="00764066">
        <w:rPr>
          <w:sz w:val="28"/>
          <w:szCs w:val="28"/>
        </w:rPr>
        <w:t>Текутьев</w:t>
      </w:r>
      <w:proofErr w:type="spellEnd"/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A5A" w:rsidRPr="00693952" w:rsidRDefault="007D7A5A" w:rsidP="007D7A5A">
      <w:pPr>
        <w:jc w:val="right"/>
      </w:pPr>
      <w:r w:rsidRPr="00693952">
        <w:t>Приложение 1</w:t>
      </w:r>
    </w:p>
    <w:p w:rsidR="007D7A5A" w:rsidRPr="00693952" w:rsidRDefault="007D7A5A" w:rsidP="007D7A5A">
      <w:pPr>
        <w:jc w:val="right"/>
      </w:pPr>
      <w:r w:rsidRPr="00693952">
        <w:t>к постановлению</w:t>
      </w:r>
    </w:p>
    <w:p w:rsidR="007D7A5A" w:rsidRPr="00693952" w:rsidRDefault="007D7A5A" w:rsidP="007D7A5A">
      <w:pPr>
        <w:jc w:val="right"/>
      </w:pPr>
      <w:r w:rsidRPr="00693952">
        <w:t xml:space="preserve">Администрации </w:t>
      </w:r>
      <w:proofErr w:type="spellStart"/>
      <w:r>
        <w:t>Новоцимлянского</w:t>
      </w:r>
      <w:proofErr w:type="spellEnd"/>
    </w:p>
    <w:p w:rsidR="007D7A5A" w:rsidRPr="00F31F54" w:rsidRDefault="007D7A5A" w:rsidP="007D7A5A">
      <w:pPr>
        <w:jc w:val="right"/>
      </w:pPr>
      <w:r w:rsidRPr="00F31F54">
        <w:t>сельского поселения</w:t>
      </w:r>
    </w:p>
    <w:p w:rsidR="007D7A5A" w:rsidRPr="00F31F54" w:rsidRDefault="007D7A5A" w:rsidP="007D7A5A">
      <w:pPr>
        <w:jc w:val="right"/>
      </w:pPr>
      <w:r w:rsidRPr="00F31F54">
        <w:t xml:space="preserve">от </w:t>
      </w:r>
      <w:r w:rsidR="00A4053E">
        <w:t>26.10.2022 г. № 121</w:t>
      </w:r>
    </w:p>
    <w:p w:rsidR="007D7A5A" w:rsidRDefault="007D7A5A" w:rsidP="007D7A5A">
      <w:pPr>
        <w:jc w:val="both"/>
        <w:rPr>
          <w:sz w:val="28"/>
          <w:szCs w:val="28"/>
        </w:rPr>
      </w:pPr>
    </w:p>
    <w:p w:rsidR="007D7A5A" w:rsidRDefault="007D7A5A" w:rsidP="007D7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по проведению инвентаризации сведений об адресах на территории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Цимлянского района</w:t>
      </w:r>
    </w:p>
    <w:p w:rsidR="007D7A5A" w:rsidRDefault="007D7A5A" w:rsidP="007D7A5A">
      <w:pPr>
        <w:jc w:val="both"/>
        <w:rPr>
          <w:sz w:val="28"/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371"/>
        <w:gridCol w:w="5326"/>
      </w:tblGrid>
      <w:tr w:rsidR="007D7A5A" w:rsidRPr="0081726A" w:rsidTr="00C2216C">
        <w:trPr>
          <w:trHeight w:val="1014"/>
        </w:trPr>
        <w:tc>
          <w:tcPr>
            <w:tcW w:w="3965" w:type="dxa"/>
          </w:tcPr>
          <w:p w:rsidR="007D7A5A" w:rsidRPr="0081726A" w:rsidRDefault="007D7A5A" w:rsidP="00C22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Забазнова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71" w:type="dxa"/>
          </w:tcPr>
          <w:p w:rsidR="007D7A5A" w:rsidRPr="0081726A" w:rsidRDefault="007D7A5A" w:rsidP="00C2216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7D7A5A" w:rsidRPr="0081726A" w:rsidRDefault="007D7A5A" w:rsidP="007D7A5A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81726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D7A5A" w:rsidRPr="0081726A" w:rsidTr="00C2216C">
        <w:trPr>
          <w:trHeight w:val="999"/>
        </w:trPr>
        <w:tc>
          <w:tcPr>
            <w:tcW w:w="3965" w:type="dxa"/>
          </w:tcPr>
          <w:p w:rsidR="007D7A5A" w:rsidRPr="0081726A" w:rsidRDefault="007D7A5A" w:rsidP="00C22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71" w:type="dxa"/>
          </w:tcPr>
          <w:p w:rsidR="007D7A5A" w:rsidRPr="0081726A" w:rsidRDefault="007D7A5A" w:rsidP="00C2216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7D7A5A" w:rsidRPr="0081726A" w:rsidRDefault="007D7A5A" w:rsidP="007D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Pr="0081726A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81726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D7A5A" w:rsidRPr="0081726A" w:rsidTr="00C2216C">
        <w:trPr>
          <w:trHeight w:val="654"/>
        </w:trPr>
        <w:tc>
          <w:tcPr>
            <w:tcW w:w="3965" w:type="dxa"/>
          </w:tcPr>
          <w:p w:rsidR="007D7A5A" w:rsidRPr="0081726A" w:rsidRDefault="007D7A5A" w:rsidP="00C22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Азякова</w:t>
            </w:r>
            <w:proofErr w:type="spellEnd"/>
            <w:r>
              <w:rPr>
                <w:sz w:val="28"/>
                <w:szCs w:val="28"/>
              </w:rPr>
              <w:t xml:space="preserve"> Лилия Владимировна</w:t>
            </w:r>
          </w:p>
        </w:tc>
        <w:tc>
          <w:tcPr>
            <w:tcW w:w="371" w:type="dxa"/>
          </w:tcPr>
          <w:p w:rsidR="007D7A5A" w:rsidRPr="0081726A" w:rsidRDefault="007D7A5A" w:rsidP="00C2216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326" w:type="dxa"/>
          </w:tcPr>
          <w:p w:rsidR="007D7A5A" w:rsidRPr="0081726A" w:rsidRDefault="007D7A5A" w:rsidP="007D7A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81726A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81726A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D7A5A" w:rsidRDefault="007D7A5A" w:rsidP="007D7A5A">
      <w:pPr>
        <w:jc w:val="both"/>
        <w:rPr>
          <w:sz w:val="28"/>
          <w:szCs w:val="28"/>
        </w:rPr>
      </w:pPr>
    </w:p>
    <w:p w:rsidR="007D7A5A" w:rsidRDefault="007D7A5A" w:rsidP="007D7A5A">
      <w:pPr>
        <w:jc w:val="both"/>
        <w:rPr>
          <w:sz w:val="28"/>
          <w:szCs w:val="28"/>
        </w:rPr>
      </w:pPr>
    </w:p>
    <w:p w:rsidR="007D7A5A" w:rsidRDefault="007D7A5A" w:rsidP="007D7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D7A5A" w:rsidRDefault="007D7A5A" w:rsidP="007D7A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</w:t>
      </w:r>
      <w:proofErr w:type="spellStart"/>
      <w:r>
        <w:rPr>
          <w:sz w:val="28"/>
          <w:szCs w:val="28"/>
        </w:rPr>
        <w:t>С.Ф.Текутьев</w:t>
      </w:r>
      <w:proofErr w:type="spellEnd"/>
    </w:p>
    <w:p w:rsidR="007D7A5A" w:rsidRDefault="007D7A5A" w:rsidP="007D7A5A">
      <w:pPr>
        <w:jc w:val="both"/>
        <w:rPr>
          <w:sz w:val="28"/>
          <w:szCs w:val="28"/>
        </w:rPr>
      </w:pPr>
    </w:p>
    <w:p w:rsidR="007D7A5A" w:rsidRDefault="007D7A5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3188" w:rsidRDefault="00A53188" w:rsidP="00A53188">
      <w:pPr>
        <w:pStyle w:val="a7"/>
        <w:jc w:val="center"/>
        <w:rPr>
          <w:b/>
          <w:sz w:val="28"/>
        </w:rPr>
      </w:pPr>
      <w:r>
        <w:rPr>
          <w:b/>
          <w:sz w:val="28"/>
        </w:rPr>
        <w:lastRenderedPageBreak/>
        <w:t>ПРОТОКОЛ ЗАСЕДАНИЯ ИНВЕНТАРИЗАЦИОННОЙ КОМИССИИ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0"/>
      </w:tblGrid>
      <w:tr w:rsidR="00A53188" w:rsidTr="00227A7C">
        <w:trPr>
          <w:trHeight w:val="280"/>
          <w:jc w:val="center"/>
        </w:trPr>
        <w:tc>
          <w:tcPr>
            <w:tcW w:w="9100" w:type="dxa"/>
            <w:tcBorders>
              <w:bottom w:val="single" w:sz="2" w:space="0" w:color="auto"/>
            </w:tcBorders>
            <w:vAlign w:val="bottom"/>
          </w:tcPr>
          <w:p w:rsidR="00A53188" w:rsidRPr="00522520" w:rsidRDefault="00A53188" w:rsidP="00227A7C">
            <w:pPr>
              <w:pStyle w:val="a7"/>
              <w:jc w:val="center"/>
              <w:rPr>
                <w:sz w:val="28"/>
                <w:szCs w:val="28"/>
              </w:rPr>
            </w:pPr>
            <w:r w:rsidRPr="00522520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22520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A53188" w:rsidRDefault="00A53188" w:rsidP="00A53188">
      <w:pPr>
        <w:pStyle w:val="a7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142"/>
        <w:gridCol w:w="1418"/>
        <w:gridCol w:w="354"/>
        <w:gridCol w:w="354"/>
        <w:gridCol w:w="284"/>
      </w:tblGrid>
      <w:tr w:rsidR="00A53188" w:rsidTr="00227A7C">
        <w:trPr>
          <w:trHeight w:val="280"/>
          <w:jc w:val="center"/>
        </w:trPr>
        <w:tc>
          <w:tcPr>
            <w:tcW w:w="170" w:type="dxa"/>
            <w:vAlign w:val="bottom"/>
          </w:tcPr>
          <w:p w:rsidR="00A53188" w:rsidRDefault="00A53188" w:rsidP="00227A7C">
            <w:pPr>
              <w:pStyle w:val="a7"/>
              <w:jc w:val="right"/>
            </w:pPr>
            <w:r>
              <w:t>"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bottom"/>
          </w:tcPr>
          <w:p w:rsidR="00A53188" w:rsidRDefault="00E436C2" w:rsidP="00E436C2">
            <w:pPr>
              <w:pStyle w:val="a7"/>
              <w:jc w:val="center"/>
            </w:pPr>
            <w:r>
              <w:t>26</w:t>
            </w:r>
          </w:p>
        </w:tc>
        <w:tc>
          <w:tcPr>
            <w:tcW w:w="142" w:type="dxa"/>
            <w:vAlign w:val="bottom"/>
          </w:tcPr>
          <w:p w:rsidR="00A53188" w:rsidRDefault="00A53188" w:rsidP="00227A7C">
            <w:pPr>
              <w:pStyle w:val="a7"/>
              <w:jc w:val="center"/>
            </w:pPr>
            <w:r>
              <w:t>"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bottom"/>
          </w:tcPr>
          <w:p w:rsidR="00A53188" w:rsidRDefault="00E436C2" w:rsidP="00227A7C">
            <w:pPr>
              <w:pStyle w:val="a7"/>
              <w:jc w:val="center"/>
            </w:pPr>
            <w:r>
              <w:t>октября</w:t>
            </w:r>
          </w:p>
        </w:tc>
        <w:tc>
          <w:tcPr>
            <w:tcW w:w="354" w:type="dxa"/>
            <w:vAlign w:val="bottom"/>
          </w:tcPr>
          <w:p w:rsidR="00A53188" w:rsidRDefault="00A53188" w:rsidP="00227A7C">
            <w:pPr>
              <w:pStyle w:val="a7"/>
              <w:jc w:val="right"/>
            </w:pPr>
            <w:r>
              <w:t>20</w:t>
            </w:r>
          </w:p>
        </w:tc>
        <w:tc>
          <w:tcPr>
            <w:tcW w:w="354" w:type="dxa"/>
            <w:tcBorders>
              <w:bottom w:val="single" w:sz="2" w:space="0" w:color="auto"/>
            </w:tcBorders>
            <w:vAlign w:val="bottom"/>
          </w:tcPr>
          <w:p w:rsidR="00A53188" w:rsidRDefault="00A53188" w:rsidP="00E436C2">
            <w:pPr>
              <w:pStyle w:val="a7"/>
            </w:pPr>
            <w:r>
              <w:t>2</w:t>
            </w:r>
            <w:r w:rsidR="00E436C2">
              <w:t>3</w:t>
            </w:r>
            <w:bookmarkStart w:id="0" w:name="_GoBack"/>
            <w:bookmarkEnd w:id="0"/>
          </w:p>
        </w:tc>
        <w:tc>
          <w:tcPr>
            <w:tcW w:w="284" w:type="dxa"/>
            <w:vAlign w:val="bottom"/>
          </w:tcPr>
          <w:p w:rsidR="00A53188" w:rsidRDefault="00A53188" w:rsidP="00227A7C">
            <w:pPr>
              <w:pStyle w:val="a7"/>
            </w:pPr>
            <w:r>
              <w:t>г.</w:t>
            </w:r>
          </w:p>
        </w:tc>
      </w:tr>
    </w:tbl>
    <w:p w:rsidR="00A53188" w:rsidRDefault="00A53188" w:rsidP="00A53188">
      <w:pPr>
        <w:pStyle w:val="a7"/>
      </w:pPr>
    </w:p>
    <w:p w:rsidR="00A53188" w:rsidRPr="006874E3" w:rsidRDefault="00A53188" w:rsidP="00A53188">
      <w:pPr>
        <w:pStyle w:val="a7"/>
        <w:ind w:firstLine="567"/>
        <w:jc w:val="center"/>
        <w:rPr>
          <w:szCs w:val="24"/>
        </w:rPr>
      </w:pPr>
      <w:r w:rsidRPr="006874E3">
        <w:rPr>
          <w:szCs w:val="24"/>
        </w:rPr>
        <w:t xml:space="preserve">На основании постановления № </w:t>
      </w:r>
      <w:r>
        <w:rPr>
          <w:szCs w:val="24"/>
        </w:rPr>
        <w:t>121</w:t>
      </w:r>
      <w:r w:rsidRPr="006874E3">
        <w:rPr>
          <w:szCs w:val="24"/>
        </w:rPr>
        <w:t xml:space="preserve"> от </w:t>
      </w:r>
      <w:r>
        <w:rPr>
          <w:szCs w:val="24"/>
        </w:rPr>
        <w:t>26.10.2022г.</w:t>
      </w:r>
    </w:p>
    <w:p w:rsidR="00A53188" w:rsidRPr="006874E3" w:rsidRDefault="00A53188" w:rsidP="00A53188">
      <w:pPr>
        <w:ind w:firstLine="567"/>
        <w:jc w:val="both"/>
      </w:pPr>
    </w:p>
    <w:p w:rsidR="00A53188" w:rsidRPr="006874E3" w:rsidRDefault="00A53188" w:rsidP="00A53188">
      <w:pPr>
        <w:ind w:firstLine="567"/>
        <w:jc w:val="both"/>
      </w:pPr>
      <w:r w:rsidRPr="006874E3">
        <w:t>Комиссией в составе: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371"/>
        <w:gridCol w:w="5128"/>
      </w:tblGrid>
      <w:tr w:rsidR="00A53188" w:rsidRPr="0081726A" w:rsidTr="00227A7C">
        <w:trPr>
          <w:trHeight w:val="790"/>
        </w:trPr>
        <w:tc>
          <w:tcPr>
            <w:tcW w:w="3573" w:type="dxa"/>
          </w:tcPr>
          <w:p w:rsidR="00A53188" w:rsidRPr="0081726A" w:rsidRDefault="00A53188" w:rsidP="00227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Забазнова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71" w:type="dxa"/>
          </w:tcPr>
          <w:p w:rsidR="00A53188" w:rsidRPr="0081726A" w:rsidRDefault="00A53188" w:rsidP="00227A7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128" w:type="dxa"/>
          </w:tcPr>
          <w:p w:rsidR="00A53188" w:rsidRPr="0081726A" w:rsidRDefault="00A53188" w:rsidP="00227A7C">
            <w:pPr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81726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3188" w:rsidRPr="0081726A" w:rsidTr="00227A7C">
        <w:trPr>
          <w:trHeight w:val="519"/>
        </w:trPr>
        <w:tc>
          <w:tcPr>
            <w:tcW w:w="3573" w:type="dxa"/>
          </w:tcPr>
          <w:p w:rsidR="00A53188" w:rsidRPr="0081726A" w:rsidRDefault="00A53188" w:rsidP="00227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71" w:type="dxa"/>
          </w:tcPr>
          <w:p w:rsidR="00A53188" w:rsidRPr="0081726A" w:rsidRDefault="00A53188" w:rsidP="00227A7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128" w:type="dxa"/>
          </w:tcPr>
          <w:p w:rsidR="00A53188" w:rsidRPr="0081726A" w:rsidRDefault="00A53188" w:rsidP="0022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81726A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81726A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3188" w:rsidRPr="0081726A" w:rsidTr="00227A7C">
        <w:trPr>
          <w:trHeight w:val="527"/>
        </w:trPr>
        <w:tc>
          <w:tcPr>
            <w:tcW w:w="3573" w:type="dxa"/>
          </w:tcPr>
          <w:p w:rsidR="00A53188" w:rsidRPr="0081726A" w:rsidRDefault="00A53188" w:rsidP="00227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Азякова</w:t>
            </w:r>
            <w:proofErr w:type="spellEnd"/>
            <w:r>
              <w:rPr>
                <w:sz w:val="28"/>
                <w:szCs w:val="28"/>
              </w:rPr>
              <w:t xml:space="preserve"> Лилия Владимировна</w:t>
            </w:r>
          </w:p>
        </w:tc>
        <w:tc>
          <w:tcPr>
            <w:tcW w:w="371" w:type="dxa"/>
          </w:tcPr>
          <w:p w:rsidR="00A53188" w:rsidRPr="0081726A" w:rsidRDefault="00A53188" w:rsidP="00227A7C">
            <w:pPr>
              <w:jc w:val="right"/>
              <w:rPr>
                <w:sz w:val="28"/>
                <w:szCs w:val="28"/>
              </w:rPr>
            </w:pPr>
            <w:r w:rsidRPr="0081726A">
              <w:rPr>
                <w:sz w:val="28"/>
                <w:szCs w:val="28"/>
              </w:rPr>
              <w:t>–</w:t>
            </w:r>
          </w:p>
        </w:tc>
        <w:tc>
          <w:tcPr>
            <w:tcW w:w="5128" w:type="dxa"/>
          </w:tcPr>
          <w:p w:rsidR="00A53188" w:rsidRPr="0081726A" w:rsidRDefault="00A53188" w:rsidP="0022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Pr="0081726A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81726A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53188" w:rsidRDefault="00A53188" w:rsidP="00A53188">
      <w:pPr>
        <w:ind w:firstLine="567"/>
        <w:jc w:val="both"/>
      </w:pPr>
    </w:p>
    <w:p w:rsidR="00A53188" w:rsidRPr="00F01D4E" w:rsidRDefault="00A53188" w:rsidP="00A53188">
      <w:pPr>
        <w:ind w:firstLine="567"/>
        <w:jc w:val="both"/>
        <w:rPr>
          <w:sz w:val="28"/>
        </w:rPr>
      </w:pPr>
      <w:r w:rsidRPr="00F01D4E">
        <w:rPr>
          <w:sz w:val="28"/>
        </w:rPr>
        <w:t xml:space="preserve">Произведена инвентаризация на территории </w:t>
      </w:r>
      <w:proofErr w:type="spellStart"/>
      <w:r>
        <w:rPr>
          <w:sz w:val="28"/>
        </w:rPr>
        <w:t>Новоцимлянского</w:t>
      </w:r>
      <w:proofErr w:type="spellEnd"/>
      <w:r w:rsidRPr="00F01D4E">
        <w:rPr>
          <w:sz w:val="28"/>
        </w:rPr>
        <w:t xml:space="preserve"> сельского поселения по состоянию на </w:t>
      </w:r>
      <w:r w:rsidR="00E436C2">
        <w:rPr>
          <w:sz w:val="28"/>
        </w:rPr>
        <w:t>26</w:t>
      </w:r>
      <w:r>
        <w:rPr>
          <w:sz w:val="28"/>
        </w:rPr>
        <w:t>.1</w:t>
      </w:r>
      <w:r w:rsidR="00E436C2">
        <w:rPr>
          <w:sz w:val="28"/>
        </w:rPr>
        <w:t>0</w:t>
      </w:r>
      <w:r w:rsidRPr="00F01D4E">
        <w:rPr>
          <w:sz w:val="28"/>
        </w:rPr>
        <w:t>.202</w:t>
      </w:r>
      <w:r w:rsidR="00E436C2">
        <w:rPr>
          <w:sz w:val="28"/>
        </w:rPr>
        <w:t>3</w:t>
      </w:r>
      <w:r w:rsidRPr="00F01D4E">
        <w:rPr>
          <w:sz w:val="28"/>
        </w:rPr>
        <w:t>г.</w:t>
      </w:r>
    </w:p>
    <w:p w:rsidR="00A53188" w:rsidRPr="00F01D4E" w:rsidRDefault="00A53188" w:rsidP="00A53188">
      <w:pPr>
        <w:ind w:firstLine="567"/>
        <w:jc w:val="both"/>
        <w:rPr>
          <w:sz w:val="22"/>
        </w:rPr>
      </w:pPr>
    </w:p>
    <w:p w:rsidR="00A53188" w:rsidRPr="00F01D4E" w:rsidRDefault="00A53188" w:rsidP="00A53188">
      <w:pPr>
        <w:ind w:firstLine="567"/>
        <w:jc w:val="both"/>
        <w:rPr>
          <w:sz w:val="28"/>
        </w:rPr>
      </w:pPr>
      <w:r w:rsidRPr="00F01D4E">
        <w:rPr>
          <w:sz w:val="28"/>
          <w:lang w:val="en-US"/>
        </w:rPr>
        <w:t>I</w:t>
      </w:r>
      <w:r w:rsidRPr="00F01D4E">
        <w:rPr>
          <w:sz w:val="28"/>
        </w:rPr>
        <w:t>. В результате проведенной инвентаризации в федеральную информационную адресную систему необходимо внести отсутствующие адреса:</w:t>
      </w:r>
    </w:p>
    <w:p w:rsidR="00A53188" w:rsidRPr="00A80B73" w:rsidRDefault="00A53188" w:rsidP="00A53188">
      <w:pPr>
        <w:numPr>
          <w:ilvl w:val="0"/>
          <w:numId w:val="2"/>
        </w:numPr>
        <w:jc w:val="both"/>
        <w:rPr>
          <w:sz w:val="28"/>
          <w:szCs w:val="28"/>
        </w:rPr>
      </w:pPr>
      <w:r w:rsidRPr="00DF4878">
        <w:rPr>
          <w:color w:val="000000"/>
          <w:sz w:val="28"/>
          <w:szCs w:val="28"/>
          <w:shd w:val="clear" w:color="auto" w:fill="FFFFFF"/>
        </w:rPr>
        <w:t xml:space="preserve">Российская Федерация, Ростовская область, муниципальный район </w:t>
      </w:r>
      <w:proofErr w:type="spellStart"/>
      <w:r w:rsidRPr="00DF4878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DF4878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DF4878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DF4878">
        <w:rPr>
          <w:color w:val="000000"/>
          <w:sz w:val="28"/>
          <w:szCs w:val="28"/>
          <w:shd w:val="clear" w:color="auto" w:fill="FFFFFF"/>
        </w:rPr>
        <w:t xml:space="preserve">, станица Новоцимлянская, </w:t>
      </w:r>
      <w:r w:rsidR="00683281">
        <w:rPr>
          <w:color w:val="000000"/>
          <w:sz w:val="28"/>
          <w:szCs w:val="28"/>
          <w:shd w:val="clear" w:color="auto" w:fill="FFFFFF"/>
        </w:rPr>
        <w:t>переулок Газетный</w:t>
      </w:r>
      <w:r w:rsidRPr="00DF4878">
        <w:rPr>
          <w:color w:val="000000"/>
          <w:sz w:val="28"/>
          <w:szCs w:val="28"/>
          <w:shd w:val="clear" w:color="auto" w:fill="FFFFFF"/>
        </w:rPr>
        <w:t xml:space="preserve">, </w:t>
      </w:r>
      <w:r w:rsidR="00683281">
        <w:rPr>
          <w:color w:val="000000"/>
          <w:sz w:val="28"/>
          <w:szCs w:val="28"/>
          <w:shd w:val="clear" w:color="auto" w:fill="FFFFFF"/>
        </w:rPr>
        <w:t>земельный участок 1</w:t>
      </w:r>
      <w:r w:rsidR="00A80B73">
        <w:rPr>
          <w:color w:val="000000"/>
          <w:sz w:val="28"/>
          <w:szCs w:val="28"/>
          <w:shd w:val="clear" w:color="auto" w:fill="FFFFFF"/>
        </w:rPr>
        <w:t>, к/н 61:41:00</w:t>
      </w:r>
      <w:r w:rsidR="00683281">
        <w:rPr>
          <w:color w:val="000000"/>
          <w:sz w:val="28"/>
          <w:szCs w:val="28"/>
          <w:shd w:val="clear" w:color="auto" w:fill="FFFFFF"/>
        </w:rPr>
        <w:t>7</w:t>
      </w:r>
      <w:r w:rsidR="00A80B73">
        <w:rPr>
          <w:color w:val="000000"/>
          <w:sz w:val="28"/>
          <w:szCs w:val="28"/>
          <w:shd w:val="clear" w:color="auto" w:fill="FFFFFF"/>
        </w:rPr>
        <w:t>0</w:t>
      </w:r>
      <w:r w:rsidR="00683281">
        <w:rPr>
          <w:color w:val="000000"/>
          <w:sz w:val="28"/>
          <w:szCs w:val="28"/>
          <w:shd w:val="clear" w:color="auto" w:fill="FFFFFF"/>
        </w:rPr>
        <w:t>1</w:t>
      </w:r>
      <w:r w:rsidR="00A80B73">
        <w:rPr>
          <w:color w:val="000000"/>
          <w:sz w:val="28"/>
          <w:szCs w:val="28"/>
          <w:shd w:val="clear" w:color="auto" w:fill="FFFFFF"/>
        </w:rPr>
        <w:t>0</w:t>
      </w:r>
      <w:r w:rsidR="00683281">
        <w:rPr>
          <w:color w:val="000000"/>
          <w:sz w:val="28"/>
          <w:szCs w:val="28"/>
          <w:shd w:val="clear" w:color="auto" w:fill="FFFFFF"/>
        </w:rPr>
        <w:t>7:31</w:t>
      </w:r>
      <w:r w:rsidR="00A80B73">
        <w:rPr>
          <w:color w:val="000000"/>
          <w:sz w:val="28"/>
          <w:szCs w:val="28"/>
          <w:shd w:val="clear" w:color="auto" w:fill="FFFFFF"/>
        </w:rPr>
        <w:t>;</w:t>
      </w:r>
    </w:p>
    <w:p w:rsidR="00A80B73" w:rsidRPr="00A80B73" w:rsidRDefault="00A80B73" w:rsidP="00A80B73">
      <w:pPr>
        <w:numPr>
          <w:ilvl w:val="0"/>
          <w:numId w:val="2"/>
        </w:numPr>
        <w:jc w:val="both"/>
        <w:rPr>
          <w:sz w:val="28"/>
          <w:szCs w:val="28"/>
        </w:rPr>
      </w:pPr>
      <w:r w:rsidRPr="00DF4878">
        <w:rPr>
          <w:color w:val="000000"/>
          <w:sz w:val="28"/>
          <w:szCs w:val="28"/>
          <w:shd w:val="clear" w:color="auto" w:fill="FFFFFF"/>
        </w:rPr>
        <w:t xml:space="preserve">Российская Федерация, Ростовская область, муниципальный район </w:t>
      </w:r>
      <w:proofErr w:type="spellStart"/>
      <w:r w:rsidRPr="00DF4878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DF4878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DF4878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DF4878">
        <w:rPr>
          <w:color w:val="000000"/>
          <w:sz w:val="28"/>
          <w:szCs w:val="28"/>
          <w:shd w:val="clear" w:color="auto" w:fill="FFFFFF"/>
        </w:rPr>
        <w:t xml:space="preserve">, </w:t>
      </w:r>
      <w:r w:rsidR="00683281">
        <w:rPr>
          <w:color w:val="000000"/>
          <w:sz w:val="28"/>
          <w:szCs w:val="28"/>
          <w:shd w:val="clear" w:color="auto" w:fill="FFFFFF"/>
        </w:rPr>
        <w:t>хутор Ремизов</w:t>
      </w:r>
      <w:r>
        <w:rPr>
          <w:color w:val="000000"/>
          <w:sz w:val="28"/>
          <w:szCs w:val="28"/>
          <w:shd w:val="clear" w:color="auto" w:fill="FFFFFF"/>
        </w:rPr>
        <w:t xml:space="preserve">, улица </w:t>
      </w:r>
      <w:r w:rsidR="0029071D">
        <w:rPr>
          <w:color w:val="000000"/>
          <w:sz w:val="28"/>
          <w:szCs w:val="28"/>
          <w:shd w:val="clear" w:color="auto" w:fill="FFFFFF"/>
        </w:rPr>
        <w:t>Веселая</w:t>
      </w:r>
      <w:r>
        <w:rPr>
          <w:color w:val="000000"/>
          <w:sz w:val="28"/>
          <w:szCs w:val="28"/>
          <w:shd w:val="clear" w:color="auto" w:fill="FFFFFF"/>
        </w:rPr>
        <w:t>, земельный участок</w:t>
      </w:r>
      <w:r w:rsidRPr="00DF4878">
        <w:rPr>
          <w:color w:val="000000"/>
          <w:sz w:val="28"/>
          <w:szCs w:val="28"/>
          <w:shd w:val="clear" w:color="auto" w:fill="FFFFFF"/>
        </w:rPr>
        <w:t xml:space="preserve"> </w:t>
      </w:r>
      <w:r w:rsidR="0029071D">
        <w:rPr>
          <w:color w:val="000000"/>
          <w:sz w:val="28"/>
          <w:szCs w:val="28"/>
          <w:shd w:val="clear" w:color="auto" w:fill="FFFFFF"/>
        </w:rPr>
        <w:t>15</w:t>
      </w:r>
      <w:r>
        <w:rPr>
          <w:color w:val="000000"/>
          <w:sz w:val="28"/>
          <w:szCs w:val="28"/>
          <w:shd w:val="clear" w:color="auto" w:fill="FFFFFF"/>
        </w:rPr>
        <w:t>, к/н 61:41:0070</w:t>
      </w:r>
      <w:r w:rsidR="0029071D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29071D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>:</w:t>
      </w:r>
      <w:r w:rsidR="0029071D">
        <w:rPr>
          <w:color w:val="000000"/>
          <w:sz w:val="28"/>
          <w:szCs w:val="28"/>
          <w:shd w:val="clear" w:color="auto" w:fill="FFFFFF"/>
        </w:rPr>
        <w:t>0002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A80B73" w:rsidRDefault="00A53188" w:rsidP="00A80B73">
      <w:pPr>
        <w:numPr>
          <w:ilvl w:val="0"/>
          <w:numId w:val="2"/>
        </w:numPr>
        <w:jc w:val="both"/>
        <w:rPr>
          <w:sz w:val="28"/>
          <w:szCs w:val="28"/>
        </w:rPr>
      </w:pPr>
      <w:r w:rsidRPr="00DF4878">
        <w:rPr>
          <w:color w:val="000000"/>
          <w:sz w:val="28"/>
          <w:szCs w:val="28"/>
          <w:shd w:val="clear" w:color="auto" w:fill="FFFFFF"/>
        </w:rPr>
        <w:t xml:space="preserve">Российская Федерация, Ростовская область, муниципальный район </w:t>
      </w:r>
      <w:proofErr w:type="spellStart"/>
      <w:r w:rsidRPr="00DF4878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DF4878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DF4878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DF4878">
        <w:rPr>
          <w:color w:val="000000"/>
          <w:sz w:val="28"/>
          <w:szCs w:val="28"/>
          <w:shd w:val="clear" w:color="auto" w:fill="FFFFFF"/>
        </w:rPr>
        <w:t xml:space="preserve">, хутор </w:t>
      </w:r>
      <w:r w:rsidR="0029071D">
        <w:rPr>
          <w:color w:val="000000"/>
          <w:sz w:val="28"/>
          <w:szCs w:val="28"/>
          <w:shd w:val="clear" w:color="auto" w:fill="FFFFFF"/>
        </w:rPr>
        <w:t>Ремизов</w:t>
      </w:r>
      <w:r w:rsidRPr="00DF4878">
        <w:rPr>
          <w:color w:val="000000"/>
          <w:sz w:val="28"/>
          <w:szCs w:val="28"/>
          <w:shd w:val="clear" w:color="auto" w:fill="FFFFFF"/>
        </w:rPr>
        <w:t xml:space="preserve">, улица </w:t>
      </w:r>
      <w:r w:rsidR="0029071D">
        <w:rPr>
          <w:color w:val="000000"/>
          <w:sz w:val="28"/>
          <w:szCs w:val="28"/>
          <w:shd w:val="clear" w:color="auto" w:fill="FFFFFF"/>
        </w:rPr>
        <w:t>Веселая</w:t>
      </w:r>
      <w:r w:rsidRPr="00DF4878">
        <w:rPr>
          <w:color w:val="000000"/>
          <w:sz w:val="28"/>
          <w:szCs w:val="28"/>
          <w:shd w:val="clear" w:color="auto" w:fill="FFFFFF"/>
        </w:rPr>
        <w:t xml:space="preserve">, </w:t>
      </w:r>
      <w:r w:rsidR="0029071D">
        <w:rPr>
          <w:color w:val="000000"/>
          <w:sz w:val="28"/>
          <w:szCs w:val="28"/>
          <w:shd w:val="clear" w:color="auto" w:fill="FFFFFF"/>
        </w:rPr>
        <w:t>дом 15, к/н 61:41:0070305:48</w:t>
      </w:r>
      <w:r w:rsidRPr="00DF4878">
        <w:rPr>
          <w:sz w:val="28"/>
        </w:rPr>
        <w:t>;</w:t>
      </w:r>
    </w:p>
    <w:p w:rsidR="00A53188" w:rsidRPr="00A80B73" w:rsidRDefault="0029071D" w:rsidP="00A80B73">
      <w:pPr>
        <w:numPr>
          <w:ilvl w:val="0"/>
          <w:numId w:val="2"/>
        </w:numPr>
        <w:jc w:val="both"/>
        <w:rPr>
          <w:sz w:val="28"/>
          <w:szCs w:val="28"/>
        </w:rPr>
      </w:pPr>
      <w:r w:rsidRPr="00DF4878">
        <w:rPr>
          <w:color w:val="000000"/>
          <w:sz w:val="28"/>
          <w:szCs w:val="28"/>
          <w:shd w:val="clear" w:color="auto" w:fill="FFFFFF"/>
        </w:rPr>
        <w:t xml:space="preserve">Российская Федерация, Ростовская область, муниципальный район </w:t>
      </w:r>
      <w:proofErr w:type="spellStart"/>
      <w:r w:rsidRPr="00DF4878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DF4878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DF4878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DF4878">
        <w:rPr>
          <w:color w:val="000000"/>
          <w:sz w:val="28"/>
          <w:szCs w:val="28"/>
          <w:shd w:val="clear" w:color="auto" w:fill="FFFFFF"/>
        </w:rPr>
        <w:t xml:space="preserve">, станица Новоцимлянская, </w:t>
      </w:r>
      <w:r>
        <w:rPr>
          <w:color w:val="000000"/>
          <w:sz w:val="28"/>
          <w:szCs w:val="28"/>
          <w:shd w:val="clear" w:color="auto" w:fill="FFFFFF"/>
        </w:rPr>
        <w:t>переулок Газетный</w:t>
      </w:r>
      <w:r w:rsidRPr="00DF4878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здание</w:t>
      </w:r>
      <w:r>
        <w:rPr>
          <w:color w:val="000000"/>
          <w:sz w:val="28"/>
          <w:szCs w:val="28"/>
          <w:shd w:val="clear" w:color="auto" w:fill="FFFFFF"/>
        </w:rPr>
        <w:t xml:space="preserve"> 1, к/н 61:41:0070107:3</w:t>
      </w:r>
      <w:r>
        <w:rPr>
          <w:color w:val="000000"/>
          <w:sz w:val="28"/>
          <w:szCs w:val="28"/>
          <w:shd w:val="clear" w:color="auto" w:fill="FFFFFF"/>
        </w:rPr>
        <w:t>8</w:t>
      </w:r>
      <w:r w:rsidR="00A80B73" w:rsidRPr="00A80B73">
        <w:rPr>
          <w:color w:val="000000" w:themeColor="text1"/>
          <w:sz w:val="28"/>
          <w:szCs w:val="28"/>
        </w:rPr>
        <w:t>;</w:t>
      </w:r>
    </w:p>
    <w:p w:rsidR="00A53188" w:rsidRPr="006B5E45" w:rsidRDefault="00A53188" w:rsidP="00A53188">
      <w:pPr>
        <w:numPr>
          <w:ilvl w:val="0"/>
          <w:numId w:val="2"/>
        </w:numPr>
        <w:jc w:val="both"/>
        <w:rPr>
          <w:sz w:val="28"/>
        </w:rPr>
      </w:pPr>
      <w:r w:rsidRPr="00A057B1">
        <w:rPr>
          <w:color w:val="000000"/>
          <w:sz w:val="28"/>
          <w:szCs w:val="28"/>
          <w:shd w:val="clear" w:color="auto" w:fill="FFFFFF"/>
        </w:rPr>
        <w:t>Российская Федерация,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 w:rsidR="0029071D">
        <w:rPr>
          <w:color w:val="000000"/>
          <w:sz w:val="28"/>
          <w:szCs w:val="28"/>
          <w:shd w:val="clear" w:color="auto" w:fill="FFFFFF"/>
        </w:rPr>
        <w:t>хутор Ремизов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 w:rsidR="0029071D">
        <w:rPr>
          <w:color w:val="000000"/>
          <w:sz w:val="28"/>
          <w:szCs w:val="28"/>
          <w:shd w:val="clear" w:color="auto" w:fill="FFFFFF"/>
        </w:rPr>
        <w:t>Веселая</w:t>
      </w:r>
      <w:r w:rsidR="00B81529">
        <w:rPr>
          <w:color w:val="000000"/>
          <w:sz w:val="28"/>
          <w:szCs w:val="28"/>
          <w:shd w:val="clear" w:color="auto" w:fill="FFFFFF"/>
        </w:rPr>
        <w:t xml:space="preserve">, </w:t>
      </w:r>
      <w:r w:rsidR="0029071D">
        <w:rPr>
          <w:color w:val="000000"/>
          <w:sz w:val="28"/>
          <w:szCs w:val="28"/>
          <w:shd w:val="clear" w:color="auto" w:fill="FFFFFF"/>
        </w:rPr>
        <w:t>земельный участок 17/21, к/н 61:41:0070305:14</w:t>
      </w:r>
      <w:r>
        <w:rPr>
          <w:sz w:val="28"/>
        </w:rPr>
        <w:t>;</w:t>
      </w:r>
    </w:p>
    <w:p w:rsidR="00A53188" w:rsidRPr="00CE0617" w:rsidRDefault="00A53188" w:rsidP="00A80B73">
      <w:pPr>
        <w:numPr>
          <w:ilvl w:val="0"/>
          <w:numId w:val="2"/>
        </w:numPr>
        <w:jc w:val="both"/>
        <w:rPr>
          <w:color w:val="000000" w:themeColor="text1"/>
          <w:sz w:val="28"/>
        </w:rPr>
      </w:pPr>
      <w:r w:rsidRPr="00A057B1">
        <w:rPr>
          <w:color w:val="000000"/>
          <w:sz w:val="28"/>
          <w:szCs w:val="28"/>
          <w:shd w:val="clear" w:color="auto" w:fill="FFFFFF"/>
        </w:rPr>
        <w:t>Российская Федерация,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 w:rsidR="00CE0617">
        <w:rPr>
          <w:color w:val="000000"/>
          <w:sz w:val="28"/>
          <w:szCs w:val="28"/>
          <w:shd w:val="clear" w:color="auto" w:fill="FFFFFF"/>
        </w:rPr>
        <w:t>хутор Ремизов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 w:rsidR="00E97518">
        <w:rPr>
          <w:color w:val="000000"/>
          <w:sz w:val="28"/>
          <w:szCs w:val="28"/>
          <w:shd w:val="clear" w:color="auto" w:fill="FFFFFF"/>
        </w:rPr>
        <w:t>Парковая</w:t>
      </w:r>
      <w:r>
        <w:rPr>
          <w:color w:val="000000"/>
          <w:sz w:val="28"/>
          <w:szCs w:val="28"/>
          <w:shd w:val="clear" w:color="auto" w:fill="FFFFFF"/>
        </w:rPr>
        <w:t xml:space="preserve">, земельный участок </w:t>
      </w:r>
      <w:r w:rsidR="00E97518">
        <w:rPr>
          <w:color w:val="000000"/>
          <w:sz w:val="28"/>
          <w:szCs w:val="28"/>
          <w:shd w:val="clear" w:color="auto" w:fill="FFFFFF"/>
        </w:rPr>
        <w:t>16</w:t>
      </w:r>
      <w:r w:rsidR="00A80B73">
        <w:rPr>
          <w:sz w:val="28"/>
        </w:rPr>
        <w:t xml:space="preserve">, к/н </w:t>
      </w:r>
      <w:r w:rsidR="00A80B73" w:rsidRPr="00A80B73">
        <w:rPr>
          <w:color w:val="000000" w:themeColor="text1"/>
          <w:sz w:val="28"/>
          <w:szCs w:val="28"/>
          <w:shd w:val="clear" w:color="auto" w:fill="FFFFFF"/>
        </w:rPr>
        <w:t>61:41:0070</w:t>
      </w:r>
      <w:r w:rsidR="00CE0617">
        <w:rPr>
          <w:color w:val="000000" w:themeColor="text1"/>
          <w:sz w:val="28"/>
          <w:szCs w:val="28"/>
          <w:shd w:val="clear" w:color="auto" w:fill="FFFFFF"/>
        </w:rPr>
        <w:t>3</w:t>
      </w:r>
      <w:r w:rsidR="00A80B73" w:rsidRPr="00A80B73">
        <w:rPr>
          <w:color w:val="000000" w:themeColor="text1"/>
          <w:sz w:val="28"/>
          <w:szCs w:val="28"/>
          <w:shd w:val="clear" w:color="auto" w:fill="FFFFFF"/>
        </w:rPr>
        <w:t>0</w:t>
      </w:r>
      <w:r w:rsidR="00CE0617">
        <w:rPr>
          <w:color w:val="000000" w:themeColor="text1"/>
          <w:sz w:val="28"/>
          <w:szCs w:val="28"/>
          <w:shd w:val="clear" w:color="auto" w:fill="FFFFFF"/>
        </w:rPr>
        <w:t>3</w:t>
      </w:r>
      <w:r w:rsidR="00A80B73" w:rsidRPr="00A80B73">
        <w:rPr>
          <w:color w:val="000000" w:themeColor="text1"/>
          <w:sz w:val="28"/>
          <w:szCs w:val="28"/>
          <w:shd w:val="clear" w:color="auto" w:fill="FFFFFF"/>
        </w:rPr>
        <w:t>:</w:t>
      </w:r>
      <w:r w:rsidR="00CE0617">
        <w:rPr>
          <w:color w:val="000000" w:themeColor="text1"/>
          <w:sz w:val="28"/>
          <w:szCs w:val="28"/>
          <w:shd w:val="clear" w:color="auto" w:fill="FFFFFF"/>
        </w:rPr>
        <w:t>5;</w:t>
      </w:r>
    </w:p>
    <w:p w:rsidR="00CE0617" w:rsidRPr="00CE0617" w:rsidRDefault="00CE0617" w:rsidP="00A80B73">
      <w:pPr>
        <w:numPr>
          <w:ilvl w:val="0"/>
          <w:numId w:val="2"/>
        </w:numPr>
        <w:jc w:val="both"/>
        <w:rPr>
          <w:color w:val="000000" w:themeColor="text1"/>
          <w:sz w:val="28"/>
        </w:rPr>
      </w:pPr>
      <w:r w:rsidRPr="00A057B1">
        <w:rPr>
          <w:color w:val="000000"/>
          <w:sz w:val="28"/>
          <w:szCs w:val="28"/>
          <w:shd w:val="clear" w:color="auto" w:fill="FFFFFF"/>
        </w:rPr>
        <w:t>Российская Федерация,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хутор Ремизов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>
        <w:rPr>
          <w:color w:val="000000"/>
          <w:sz w:val="28"/>
          <w:szCs w:val="28"/>
          <w:shd w:val="clear" w:color="auto" w:fill="FFFFFF"/>
        </w:rPr>
        <w:t xml:space="preserve">Веселая, земельный участок </w:t>
      </w:r>
      <w:r>
        <w:rPr>
          <w:color w:val="000000"/>
          <w:sz w:val="28"/>
          <w:szCs w:val="28"/>
          <w:shd w:val="clear" w:color="auto" w:fill="FFFFFF"/>
        </w:rPr>
        <w:t>21</w:t>
      </w:r>
      <w:r>
        <w:rPr>
          <w:sz w:val="28"/>
        </w:rPr>
        <w:t xml:space="preserve">, к/н 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61:41:0070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0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>6;</w:t>
      </w:r>
    </w:p>
    <w:p w:rsidR="00CE0617" w:rsidRPr="00CE0617" w:rsidRDefault="00CE0617" w:rsidP="00A80B73">
      <w:pPr>
        <w:numPr>
          <w:ilvl w:val="0"/>
          <w:numId w:val="2"/>
        </w:numPr>
        <w:jc w:val="both"/>
        <w:rPr>
          <w:color w:val="000000" w:themeColor="text1"/>
          <w:sz w:val="28"/>
        </w:rPr>
      </w:pPr>
      <w:r w:rsidRPr="00A057B1">
        <w:rPr>
          <w:color w:val="000000"/>
          <w:sz w:val="28"/>
          <w:szCs w:val="28"/>
          <w:shd w:val="clear" w:color="auto" w:fill="FFFFFF"/>
        </w:rPr>
        <w:lastRenderedPageBreak/>
        <w:t>Российская Федерация,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хутор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Карповский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>
        <w:rPr>
          <w:color w:val="000000"/>
          <w:sz w:val="28"/>
          <w:szCs w:val="28"/>
          <w:shd w:val="clear" w:color="auto" w:fill="FFFFFF"/>
        </w:rPr>
        <w:t>Клубная</w:t>
      </w:r>
      <w:r>
        <w:rPr>
          <w:color w:val="000000"/>
          <w:sz w:val="28"/>
          <w:szCs w:val="28"/>
          <w:shd w:val="clear" w:color="auto" w:fill="FFFFFF"/>
        </w:rPr>
        <w:t>, земельный участок 1</w:t>
      </w:r>
      <w:r>
        <w:rPr>
          <w:sz w:val="28"/>
        </w:rPr>
        <w:t xml:space="preserve">, к/н 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61:41:0070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0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>9;</w:t>
      </w:r>
    </w:p>
    <w:p w:rsidR="00CE0617" w:rsidRPr="00971294" w:rsidRDefault="00971294" w:rsidP="00A80B73">
      <w:pPr>
        <w:numPr>
          <w:ilvl w:val="0"/>
          <w:numId w:val="2"/>
        </w:numPr>
        <w:jc w:val="both"/>
        <w:rPr>
          <w:color w:val="000000" w:themeColor="text1"/>
          <w:sz w:val="28"/>
        </w:rPr>
      </w:pPr>
      <w:r w:rsidRPr="00A057B1">
        <w:rPr>
          <w:color w:val="000000"/>
          <w:sz w:val="28"/>
          <w:szCs w:val="28"/>
          <w:shd w:val="clear" w:color="auto" w:fill="FFFFFF"/>
        </w:rPr>
        <w:t>Российская Федерация,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хутор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Карповский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>
        <w:rPr>
          <w:color w:val="000000"/>
          <w:sz w:val="28"/>
          <w:szCs w:val="28"/>
          <w:shd w:val="clear" w:color="auto" w:fill="FFFFFF"/>
        </w:rPr>
        <w:t xml:space="preserve">Клубная, земельный участок </w:t>
      </w:r>
      <w:r>
        <w:rPr>
          <w:color w:val="000000"/>
          <w:sz w:val="28"/>
          <w:szCs w:val="28"/>
          <w:shd w:val="clear" w:color="auto" w:fill="FFFFFF"/>
        </w:rPr>
        <w:t>18</w:t>
      </w:r>
      <w:r>
        <w:rPr>
          <w:sz w:val="28"/>
        </w:rPr>
        <w:t xml:space="preserve">, к/н 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61:41:0070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0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>45;</w:t>
      </w:r>
    </w:p>
    <w:p w:rsidR="00123D9C" w:rsidRPr="00971294" w:rsidRDefault="00123D9C" w:rsidP="00123D9C">
      <w:pPr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>Российская Федерация,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хутор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Карповский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>
        <w:rPr>
          <w:color w:val="000000"/>
          <w:sz w:val="28"/>
          <w:szCs w:val="28"/>
          <w:shd w:val="clear" w:color="auto" w:fill="FFFFFF"/>
        </w:rPr>
        <w:t>Клубная, земельный участок 1</w:t>
      </w:r>
      <w:r>
        <w:rPr>
          <w:color w:val="000000"/>
          <w:sz w:val="28"/>
          <w:szCs w:val="28"/>
          <w:shd w:val="clear" w:color="auto" w:fill="FFFFFF"/>
        </w:rPr>
        <w:t>7</w:t>
      </w:r>
      <w:r>
        <w:rPr>
          <w:sz w:val="28"/>
        </w:rPr>
        <w:t xml:space="preserve">, к/н 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61:41:0070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0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>
        <w:rPr>
          <w:color w:val="000000" w:themeColor="text1"/>
          <w:sz w:val="28"/>
          <w:szCs w:val="28"/>
          <w:shd w:val="clear" w:color="auto" w:fill="FFFFFF"/>
        </w:rPr>
        <w:t>5;</w:t>
      </w:r>
    </w:p>
    <w:p w:rsidR="00971294" w:rsidRPr="00123D9C" w:rsidRDefault="00123D9C" w:rsidP="00A80B73">
      <w:pPr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>Российская Федерация,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хутор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Карповский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>
        <w:rPr>
          <w:color w:val="000000"/>
          <w:sz w:val="28"/>
          <w:szCs w:val="28"/>
          <w:shd w:val="clear" w:color="auto" w:fill="FFFFFF"/>
        </w:rPr>
        <w:t xml:space="preserve">Клубная, земельный участок </w:t>
      </w:r>
      <w:r>
        <w:rPr>
          <w:color w:val="000000"/>
          <w:sz w:val="28"/>
          <w:szCs w:val="28"/>
          <w:shd w:val="clear" w:color="auto" w:fill="FFFFFF"/>
        </w:rPr>
        <w:t>20</w:t>
      </w:r>
      <w:r>
        <w:rPr>
          <w:sz w:val="28"/>
        </w:rPr>
        <w:t xml:space="preserve">, к/н 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61:41:0070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0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>53;</w:t>
      </w:r>
    </w:p>
    <w:p w:rsidR="00123D9C" w:rsidRPr="00123D9C" w:rsidRDefault="00123D9C" w:rsidP="00A80B73">
      <w:pPr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>Российская Федерация,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хутор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Карповский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>
        <w:rPr>
          <w:color w:val="000000"/>
          <w:sz w:val="28"/>
          <w:szCs w:val="28"/>
          <w:shd w:val="clear" w:color="auto" w:fill="FFFFFF"/>
        </w:rPr>
        <w:t xml:space="preserve">Клубная, </w:t>
      </w:r>
      <w:r>
        <w:rPr>
          <w:color w:val="000000"/>
          <w:sz w:val="28"/>
          <w:szCs w:val="28"/>
          <w:shd w:val="clear" w:color="auto" w:fill="FFFFFF"/>
        </w:rPr>
        <w:t>здание 20</w:t>
      </w:r>
      <w:r>
        <w:rPr>
          <w:sz w:val="28"/>
        </w:rPr>
        <w:t xml:space="preserve">, к/н 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61:41:0070</w:t>
      </w:r>
      <w:r>
        <w:rPr>
          <w:color w:val="000000" w:themeColor="text1"/>
          <w:sz w:val="28"/>
          <w:szCs w:val="28"/>
          <w:shd w:val="clear" w:color="auto" w:fill="FFFFFF"/>
        </w:rPr>
        <w:t>4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0</w:t>
      </w: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>60;</w:t>
      </w:r>
    </w:p>
    <w:p w:rsidR="00123D9C" w:rsidRPr="002E7E92" w:rsidRDefault="00123D9C" w:rsidP="00A80B73">
      <w:pPr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E7E92" w:rsidRPr="00A057B1">
        <w:rPr>
          <w:color w:val="000000"/>
          <w:sz w:val="28"/>
          <w:szCs w:val="28"/>
          <w:shd w:val="clear" w:color="auto" w:fill="FFFFFF"/>
        </w:rPr>
        <w:t>Российская Федерация,</w:t>
      </w:r>
      <w:r w:rsidR="002E7E92">
        <w:rPr>
          <w:color w:val="000000"/>
          <w:sz w:val="28"/>
          <w:szCs w:val="28"/>
          <w:shd w:val="clear" w:color="auto" w:fill="FFFFFF"/>
        </w:rPr>
        <w:t xml:space="preserve"> </w:t>
      </w:r>
      <w:r w:rsidR="002E7E92"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="002E7E92"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="002E7E92"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="002E7E92"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="002E7E92"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 w:rsidR="002E7E92">
        <w:rPr>
          <w:color w:val="000000"/>
          <w:sz w:val="28"/>
          <w:szCs w:val="28"/>
          <w:shd w:val="clear" w:color="auto" w:fill="FFFFFF"/>
        </w:rPr>
        <w:t xml:space="preserve">хутор </w:t>
      </w:r>
      <w:r w:rsidR="002E7E92">
        <w:rPr>
          <w:color w:val="000000"/>
          <w:sz w:val="28"/>
          <w:szCs w:val="28"/>
          <w:shd w:val="clear" w:color="auto" w:fill="FFFFFF"/>
        </w:rPr>
        <w:t>Богатырев</w:t>
      </w:r>
      <w:r w:rsidR="002E7E92"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 w:rsidR="002E7E92">
        <w:rPr>
          <w:color w:val="000000"/>
          <w:sz w:val="28"/>
          <w:szCs w:val="28"/>
          <w:shd w:val="clear" w:color="auto" w:fill="FFFFFF"/>
        </w:rPr>
        <w:t>Степная</w:t>
      </w:r>
      <w:r w:rsidR="002E7E92">
        <w:rPr>
          <w:color w:val="000000"/>
          <w:sz w:val="28"/>
          <w:szCs w:val="28"/>
          <w:shd w:val="clear" w:color="auto" w:fill="FFFFFF"/>
        </w:rPr>
        <w:t xml:space="preserve">, </w:t>
      </w:r>
      <w:r w:rsidR="002E7E92">
        <w:rPr>
          <w:color w:val="000000"/>
          <w:sz w:val="28"/>
          <w:szCs w:val="28"/>
          <w:shd w:val="clear" w:color="auto" w:fill="FFFFFF"/>
        </w:rPr>
        <w:t>земельный участок 13</w:t>
      </w:r>
      <w:r w:rsidR="002E7E92">
        <w:rPr>
          <w:sz w:val="28"/>
        </w:rPr>
        <w:t xml:space="preserve">, к/н </w:t>
      </w:r>
      <w:r w:rsidR="002E7E92" w:rsidRPr="00A80B73">
        <w:rPr>
          <w:color w:val="000000" w:themeColor="text1"/>
          <w:sz w:val="28"/>
          <w:szCs w:val="28"/>
          <w:shd w:val="clear" w:color="auto" w:fill="FFFFFF"/>
        </w:rPr>
        <w:t>61:41:0070</w:t>
      </w:r>
      <w:r w:rsidR="002E7E92">
        <w:rPr>
          <w:color w:val="000000" w:themeColor="text1"/>
          <w:sz w:val="28"/>
          <w:szCs w:val="28"/>
          <w:shd w:val="clear" w:color="auto" w:fill="FFFFFF"/>
        </w:rPr>
        <w:t>2</w:t>
      </w:r>
      <w:r w:rsidR="002E7E92" w:rsidRPr="00A80B73">
        <w:rPr>
          <w:color w:val="000000" w:themeColor="text1"/>
          <w:sz w:val="28"/>
          <w:szCs w:val="28"/>
          <w:shd w:val="clear" w:color="auto" w:fill="FFFFFF"/>
        </w:rPr>
        <w:t>0</w:t>
      </w:r>
      <w:r w:rsidR="002E7E92">
        <w:rPr>
          <w:color w:val="000000" w:themeColor="text1"/>
          <w:sz w:val="28"/>
          <w:szCs w:val="28"/>
          <w:shd w:val="clear" w:color="auto" w:fill="FFFFFF"/>
        </w:rPr>
        <w:t>2</w:t>
      </w:r>
      <w:r w:rsidR="002E7E92" w:rsidRPr="00A80B73">
        <w:rPr>
          <w:color w:val="000000" w:themeColor="text1"/>
          <w:sz w:val="28"/>
          <w:szCs w:val="28"/>
          <w:shd w:val="clear" w:color="auto" w:fill="FFFFFF"/>
        </w:rPr>
        <w:t>:</w:t>
      </w:r>
      <w:r w:rsidR="002E7E92">
        <w:rPr>
          <w:color w:val="000000" w:themeColor="text1"/>
          <w:sz w:val="28"/>
          <w:szCs w:val="28"/>
          <w:shd w:val="clear" w:color="auto" w:fill="FFFFFF"/>
        </w:rPr>
        <w:t>31;</w:t>
      </w:r>
    </w:p>
    <w:p w:rsidR="002E7E92" w:rsidRPr="0074463C" w:rsidRDefault="002E7E92" w:rsidP="00A80B73">
      <w:pPr>
        <w:numPr>
          <w:ilvl w:val="0"/>
          <w:numId w:val="2"/>
        </w:numPr>
        <w:jc w:val="both"/>
        <w:rPr>
          <w:color w:val="000000" w:themeColor="text1"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>Российская Федерация,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Ростовская область, муниципальный район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Цимлянский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A057B1">
        <w:rPr>
          <w:color w:val="000000"/>
          <w:sz w:val="28"/>
          <w:szCs w:val="28"/>
          <w:shd w:val="clear" w:color="auto" w:fill="FFFFFF"/>
        </w:rPr>
        <w:t>Новоцимлянское</w:t>
      </w:r>
      <w:proofErr w:type="spellEnd"/>
      <w:r w:rsidRPr="00A057B1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хутор </w:t>
      </w:r>
      <w:r>
        <w:rPr>
          <w:color w:val="000000"/>
          <w:sz w:val="28"/>
          <w:szCs w:val="28"/>
          <w:shd w:val="clear" w:color="auto" w:fill="FFFFFF"/>
        </w:rPr>
        <w:t>Ремизов</w:t>
      </w:r>
      <w:r w:rsidRPr="00A057B1">
        <w:rPr>
          <w:color w:val="000000"/>
          <w:sz w:val="28"/>
          <w:szCs w:val="28"/>
          <w:shd w:val="clear" w:color="auto" w:fill="FFFFFF"/>
        </w:rPr>
        <w:t xml:space="preserve">, улица </w:t>
      </w:r>
      <w:r>
        <w:rPr>
          <w:color w:val="000000"/>
          <w:sz w:val="28"/>
          <w:szCs w:val="28"/>
          <w:shd w:val="clear" w:color="auto" w:fill="FFFFFF"/>
        </w:rPr>
        <w:t>Вишневая</w:t>
      </w:r>
      <w:r>
        <w:rPr>
          <w:color w:val="000000"/>
          <w:sz w:val="28"/>
          <w:szCs w:val="28"/>
          <w:shd w:val="clear" w:color="auto" w:fill="FFFFFF"/>
        </w:rPr>
        <w:t xml:space="preserve">, земельный участок </w:t>
      </w:r>
      <w:r>
        <w:rPr>
          <w:color w:val="000000"/>
          <w:sz w:val="28"/>
          <w:szCs w:val="28"/>
          <w:shd w:val="clear" w:color="auto" w:fill="FFFFFF"/>
        </w:rPr>
        <w:t>14</w:t>
      </w:r>
      <w:r>
        <w:rPr>
          <w:sz w:val="28"/>
        </w:rPr>
        <w:t xml:space="preserve">, к/н 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61:41:0070</w:t>
      </w:r>
      <w:r w:rsidR="0074463C">
        <w:rPr>
          <w:color w:val="000000" w:themeColor="text1"/>
          <w:sz w:val="28"/>
          <w:szCs w:val="28"/>
          <w:shd w:val="clear" w:color="auto" w:fill="FFFFFF"/>
        </w:rPr>
        <w:t>3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0</w:t>
      </w:r>
      <w:r w:rsidR="0074463C">
        <w:rPr>
          <w:color w:val="000000" w:themeColor="text1"/>
          <w:sz w:val="28"/>
          <w:szCs w:val="28"/>
          <w:shd w:val="clear" w:color="auto" w:fill="FFFFFF"/>
        </w:rPr>
        <w:t>1</w:t>
      </w:r>
      <w:r w:rsidRPr="00A80B73">
        <w:rPr>
          <w:color w:val="000000" w:themeColor="text1"/>
          <w:sz w:val="28"/>
          <w:szCs w:val="28"/>
          <w:shd w:val="clear" w:color="auto" w:fill="FFFFFF"/>
        </w:rPr>
        <w:t>:</w:t>
      </w:r>
      <w:r w:rsidR="0074463C">
        <w:rPr>
          <w:color w:val="000000" w:themeColor="text1"/>
          <w:sz w:val="28"/>
          <w:szCs w:val="28"/>
          <w:shd w:val="clear" w:color="auto" w:fill="FFFFFF"/>
        </w:rPr>
        <w:t>14;</w:t>
      </w:r>
    </w:p>
    <w:p w:rsidR="0074463C" w:rsidRPr="00A80B73" w:rsidRDefault="0074463C" w:rsidP="00E436C2">
      <w:pPr>
        <w:ind w:left="644"/>
        <w:jc w:val="both"/>
        <w:rPr>
          <w:color w:val="000000" w:themeColor="text1"/>
          <w:sz w:val="28"/>
        </w:rPr>
      </w:pPr>
    </w:p>
    <w:p w:rsidR="00A53188" w:rsidRPr="00A80B73" w:rsidRDefault="00A53188" w:rsidP="00A53188">
      <w:pPr>
        <w:ind w:firstLine="567"/>
        <w:jc w:val="both"/>
        <w:rPr>
          <w:color w:val="000000" w:themeColor="text1"/>
        </w:rPr>
      </w:pPr>
    </w:p>
    <w:p w:rsidR="00A53188" w:rsidRPr="00F02C59" w:rsidRDefault="00A53188" w:rsidP="00A53188">
      <w:pPr>
        <w:ind w:firstLine="567"/>
        <w:jc w:val="both"/>
        <w:rPr>
          <w:sz w:val="22"/>
        </w:rPr>
      </w:pPr>
      <w:r w:rsidRPr="00F02C59">
        <w:rPr>
          <w:sz w:val="22"/>
        </w:rPr>
        <w:t xml:space="preserve">Подписи комиссии: </w:t>
      </w:r>
    </w:p>
    <w:p w:rsidR="00A53188" w:rsidRPr="00F02C59" w:rsidRDefault="00A53188" w:rsidP="00A53188">
      <w:pPr>
        <w:ind w:firstLine="567"/>
        <w:jc w:val="both"/>
      </w:pPr>
      <w:r w:rsidRPr="00F02C59">
        <w:t>____________________________</w:t>
      </w:r>
      <w:proofErr w:type="spellStart"/>
      <w:r>
        <w:t>Забазнова</w:t>
      </w:r>
      <w:proofErr w:type="spellEnd"/>
      <w:r>
        <w:t xml:space="preserve"> О.В. </w:t>
      </w:r>
      <w:r w:rsidRPr="00F02C59">
        <w:t>(Ф.И.О. подпись)</w:t>
      </w:r>
    </w:p>
    <w:p w:rsidR="00A53188" w:rsidRPr="00F02C59" w:rsidRDefault="00A53188" w:rsidP="00A53188">
      <w:pPr>
        <w:ind w:firstLine="567"/>
        <w:jc w:val="both"/>
      </w:pPr>
      <w:r w:rsidRPr="00F02C59">
        <w:t>____________________________</w:t>
      </w:r>
      <w:proofErr w:type="spellStart"/>
      <w:r>
        <w:t>Вабищевич</w:t>
      </w:r>
      <w:proofErr w:type="spellEnd"/>
      <w:r>
        <w:t xml:space="preserve"> И.Н. </w:t>
      </w:r>
      <w:r w:rsidRPr="00F02C59">
        <w:t>(Ф.И.О. подпись)</w:t>
      </w:r>
    </w:p>
    <w:p w:rsidR="00A53188" w:rsidRPr="0093778F" w:rsidRDefault="00A53188" w:rsidP="0093778F">
      <w:pPr>
        <w:ind w:right="282" w:firstLine="567"/>
        <w:jc w:val="both"/>
        <w:rPr>
          <w:sz w:val="22"/>
          <w:szCs w:val="28"/>
        </w:rPr>
      </w:pPr>
      <w:r w:rsidRPr="00F02C59">
        <w:t>_____</w:t>
      </w:r>
      <w:r>
        <w:t>_______________________</w:t>
      </w:r>
      <w:proofErr w:type="spellStart"/>
      <w:r>
        <w:t>Азякова</w:t>
      </w:r>
      <w:proofErr w:type="spellEnd"/>
      <w:r>
        <w:t xml:space="preserve"> Л.В. </w:t>
      </w:r>
      <w:r w:rsidRPr="00F02C59">
        <w:t>(Ф.И.О. подпись)</w:t>
      </w:r>
    </w:p>
    <w:sectPr w:rsidR="00A53188" w:rsidRPr="0093778F" w:rsidSect="007D7A5A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75" w:rsidRDefault="004A7C75" w:rsidP="00342444">
      <w:r>
        <w:separator/>
      </w:r>
    </w:p>
  </w:endnote>
  <w:endnote w:type="continuationSeparator" w:id="0">
    <w:p w:rsidR="004A7C75" w:rsidRDefault="004A7C75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701216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4A7C75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4A7C75" w:rsidP="0021551D">
    <w:pPr>
      <w:pStyle w:val="a3"/>
      <w:ind w:right="360"/>
    </w:pPr>
  </w:p>
  <w:p w:rsidR="00F55D96" w:rsidRDefault="004A7C75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75" w:rsidRDefault="004A7C75" w:rsidP="00342444">
      <w:r>
        <w:separator/>
      </w:r>
    </w:p>
  </w:footnote>
  <w:footnote w:type="continuationSeparator" w:id="0">
    <w:p w:rsidR="004A7C75" w:rsidRDefault="004A7C75" w:rsidP="00342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59D0"/>
    <w:multiLevelType w:val="hybridMultilevel"/>
    <w:tmpl w:val="213C7F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475E98"/>
    <w:multiLevelType w:val="hybridMultilevel"/>
    <w:tmpl w:val="0464EA14"/>
    <w:lvl w:ilvl="0" w:tplc="6D42E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FA"/>
    <w:rsid w:val="00031441"/>
    <w:rsid w:val="001036A8"/>
    <w:rsid w:val="00113A4C"/>
    <w:rsid w:val="00123D9C"/>
    <w:rsid w:val="00161E26"/>
    <w:rsid w:val="001759C5"/>
    <w:rsid w:val="00196531"/>
    <w:rsid w:val="00200BDB"/>
    <w:rsid w:val="002853B8"/>
    <w:rsid w:val="0029071D"/>
    <w:rsid w:val="002976E6"/>
    <w:rsid w:val="002A1F8A"/>
    <w:rsid w:val="002E7E92"/>
    <w:rsid w:val="00323F66"/>
    <w:rsid w:val="00342444"/>
    <w:rsid w:val="00366FFF"/>
    <w:rsid w:val="003B7023"/>
    <w:rsid w:val="004860DF"/>
    <w:rsid w:val="004931AA"/>
    <w:rsid w:val="00495DC2"/>
    <w:rsid w:val="004A7C75"/>
    <w:rsid w:val="004B452A"/>
    <w:rsid w:val="004E5B19"/>
    <w:rsid w:val="005850A5"/>
    <w:rsid w:val="005C564B"/>
    <w:rsid w:val="00612DBE"/>
    <w:rsid w:val="0066489F"/>
    <w:rsid w:val="00673477"/>
    <w:rsid w:val="00682533"/>
    <w:rsid w:val="0068294F"/>
    <w:rsid w:val="00683281"/>
    <w:rsid w:val="00701216"/>
    <w:rsid w:val="0074463C"/>
    <w:rsid w:val="00750E37"/>
    <w:rsid w:val="00764066"/>
    <w:rsid w:val="00770D09"/>
    <w:rsid w:val="007D5D6B"/>
    <w:rsid w:val="007D7A5A"/>
    <w:rsid w:val="007E321C"/>
    <w:rsid w:val="00914610"/>
    <w:rsid w:val="0093778F"/>
    <w:rsid w:val="00942DF7"/>
    <w:rsid w:val="00961745"/>
    <w:rsid w:val="00971294"/>
    <w:rsid w:val="009A59FA"/>
    <w:rsid w:val="00A4053E"/>
    <w:rsid w:val="00A44ADA"/>
    <w:rsid w:val="00A53188"/>
    <w:rsid w:val="00A80B73"/>
    <w:rsid w:val="00B53627"/>
    <w:rsid w:val="00B77E16"/>
    <w:rsid w:val="00B81529"/>
    <w:rsid w:val="00BA7690"/>
    <w:rsid w:val="00BB28BD"/>
    <w:rsid w:val="00BB395C"/>
    <w:rsid w:val="00BB6871"/>
    <w:rsid w:val="00C04CE5"/>
    <w:rsid w:val="00C36CBD"/>
    <w:rsid w:val="00C67C5C"/>
    <w:rsid w:val="00CA6963"/>
    <w:rsid w:val="00CE0617"/>
    <w:rsid w:val="00CE4993"/>
    <w:rsid w:val="00CF63CB"/>
    <w:rsid w:val="00DD2223"/>
    <w:rsid w:val="00E10F98"/>
    <w:rsid w:val="00E436C2"/>
    <w:rsid w:val="00E8211D"/>
    <w:rsid w:val="00E97518"/>
    <w:rsid w:val="00EA224F"/>
    <w:rsid w:val="00EB07C3"/>
    <w:rsid w:val="00EB41D3"/>
    <w:rsid w:val="00ED4AC1"/>
    <w:rsid w:val="00F42CC5"/>
    <w:rsid w:val="00F447E5"/>
    <w:rsid w:val="00F626CB"/>
    <w:rsid w:val="00F8251C"/>
    <w:rsid w:val="00F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89FD"/>
  <w15:docId w15:val="{0EBC416C-999B-4870-9ABA-24CB2984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C564B"/>
    <w:pPr>
      <w:ind w:left="720"/>
      <w:contextualSpacing/>
    </w:pPr>
  </w:style>
  <w:style w:type="paragraph" w:customStyle="1" w:styleId="a7">
    <w:name w:val="для таблиц из договоров"/>
    <w:basedOn w:val="a"/>
    <w:rsid w:val="00A53188"/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7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2022-12-05T12:00:00Z</cp:lastPrinted>
  <dcterms:created xsi:type="dcterms:W3CDTF">2020-10-16T07:03:00Z</dcterms:created>
  <dcterms:modified xsi:type="dcterms:W3CDTF">2023-10-26T10:55:00Z</dcterms:modified>
</cp:coreProperties>
</file>